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C2B" w:rsidRDefault="00323C86" w:rsidP="00323C86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323C8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FA4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C86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="00FA4729">
        <w:rPr>
          <w:rFonts w:ascii="Times New Roman" w:hAnsi="Times New Roman" w:cs="Times New Roman"/>
          <w:sz w:val="24"/>
          <w:szCs w:val="24"/>
        </w:rPr>
        <w:t xml:space="preserve"> </w:t>
      </w:r>
      <w:r w:rsidRPr="00323C86">
        <w:rPr>
          <w:rFonts w:ascii="Times New Roman" w:hAnsi="Times New Roman" w:cs="Times New Roman"/>
          <w:sz w:val="24"/>
          <w:szCs w:val="24"/>
        </w:rPr>
        <w:t>о</w:t>
      </w:r>
      <w:r w:rsidR="00FA4729">
        <w:rPr>
          <w:rFonts w:ascii="Times New Roman" w:hAnsi="Times New Roman" w:cs="Times New Roman"/>
          <w:sz w:val="24"/>
          <w:szCs w:val="24"/>
        </w:rPr>
        <w:t xml:space="preserve"> </w:t>
      </w:r>
      <w:r w:rsidRPr="00323C86">
        <w:rPr>
          <w:rFonts w:ascii="Times New Roman" w:hAnsi="Times New Roman" w:cs="Times New Roman"/>
          <w:sz w:val="24"/>
          <w:szCs w:val="24"/>
        </w:rPr>
        <w:t>е</w:t>
      </w:r>
      <w:r w:rsidR="00FA4729">
        <w:rPr>
          <w:rFonts w:ascii="Times New Roman" w:hAnsi="Times New Roman" w:cs="Times New Roman"/>
          <w:sz w:val="24"/>
          <w:szCs w:val="24"/>
        </w:rPr>
        <w:t xml:space="preserve"> </w:t>
      </w:r>
      <w:r w:rsidRPr="00323C86">
        <w:rPr>
          <w:rFonts w:ascii="Times New Roman" w:hAnsi="Times New Roman" w:cs="Times New Roman"/>
          <w:sz w:val="24"/>
          <w:szCs w:val="24"/>
        </w:rPr>
        <w:t>к</w:t>
      </w:r>
      <w:r w:rsidR="00FA4729">
        <w:rPr>
          <w:rFonts w:ascii="Times New Roman" w:hAnsi="Times New Roman" w:cs="Times New Roman"/>
          <w:sz w:val="24"/>
          <w:szCs w:val="24"/>
        </w:rPr>
        <w:t xml:space="preserve"> </w:t>
      </w:r>
      <w:r w:rsidRPr="00323C86">
        <w:rPr>
          <w:rFonts w:ascii="Times New Roman" w:hAnsi="Times New Roman" w:cs="Times New Roman"/>
          <w:sz w:val="24"/>
          <w:szCs w:val="24"/>
        </w:rPr>
        <w:t>т</w:t>
      </w:r>
    </w:p>
    <w:p w:rsidR="000D2393" w:rsidRDefault="000D2393" w:rsidP="00323C8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3C86" w:rsidRPr="0083628F" w:rsidRDefault="00323C86" w:rsidP="008362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28F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323C86" w:rsidRDefault="00323C86" w:rsidP="0083628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23C8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23C86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83628F" w:rsidRDefault="0083628F" w:rsidP="0083628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628F" w:rsidRDefault="0083628F" w:rsidP="00323C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3C86" w:rsidRDefault="00323C86" w:rsidP="00323C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«____»_____________20</w:t>
      </w:r>
      <w:r w:rsidR="00FA4729">
        <w:rPr>
          <w:rFonts w:ascii="Times New Roman" w:hAnsi="Times New Roman" w:cs="Times New Roman"/>
          <w:sz w:val="28"/>
          <w:szCs w:val="28"/>
        </w:rPr>
        <w:t>1</w:t>
      </w:r>
      <w:r w:rsidR="00BF3A4E">
        <w:rPr>
          <w:rFonts w:ascii="Times New Roman" w:hAnsi="Times New Roman" w:cs="Times New Roman"/>
          <w:sz w:val="28"/>
          <w:szCs w:val="28"/>
        </w:rPr>
        <w:t>5</w:t>
      </w:r>
      <w:r w:rsidR="00FA47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 w:rsidR="00AC4B1F">
        <w:rPr>
          <w:rFonts w:ascii="Times New Roman" w:hAnsi="Times New Roman" w:cs="Times New Roman"/>
          <w:sz w:val="28"/>
          <w:szCs w:val="28"/>
        </w:rPr>
        <w:t xml:space="preserve">     </w:t>
      </w:r>
      <w:r w:rsidR="00CE58AA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>№_____</w:t>
      </w:r>
    </w:p>
    <w:p w:rsidR="00CE58AA" w:rsidRDefault="00CE58AA" w:rsidP="0024067B">
      <w:pPr>
        <w:spacing w:after="1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30E4" w:rsidRDefault="00323C86" w:rsidP="0024067B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30E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2468D7" w:rsidRPr="00E030E4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030E4" w:rsidRPr="00E030E4">
        <w:rPr>
          <w:rFonts w:ascii="Times New Roman" w:hAnsi="Times New Roman" w:cs="Times New Roman"/>
          <w:b/>
          <w:sz w:val="28"/>
          <w:szCs w:val="28"/>
        </w:rPr>
        <w:t xml:space="preserve">Положение о Государственном комитете по ценовой политике – Региональной энергетической комиссии </w:t>
      </w:r>
    </w:p>
    <w:p w:rsidR="00323C86" w:rsidRPr="00E030E4" w:rsidRDefault="00E030E4" w:rsidP="0024067B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30E4">
        <w:rPr>
          <w:rFonts w:ascii="Times New Roman" w:hAnsi="Times New Roman" w:cs="Times New Roman"/>
          <w:b/>
          <w:sz w:val="28"/>
          <w:szCs w:val="28"/>
        </w:rPr>
        <w:t>Республики Саха (Якутия)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утвержденное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постановлением Правительства Республики Саха (Якутия) от 22 ноября 2007 г. № 468</w:t>
      </w:r>
    </w:p>
    <w:p w:rsidR="00795192" w:rsidRDefault="00795192" w:rsidP="0024067B">
      <w:pPr>
        <w:autoSpaceDE w:val="0"/>
        <w:autoSpaceDN w:val="0"/>
        <w:adjustRightInd w:val="0"/>
        <w:spacing w:after="160" w:line="288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030E4" w:rsidRDefault="00B664D7" w:rsidP="00F96184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актов Правительства Республики Саха (Якутия) в соответствие с </w:t>
      </w:r>
      <w:r w:rsidR="00895D6F">
        <w:rPr>
          <w:rFonts w:ascii="Times New Roman" w:hAnsi="Times New Roman" w:cs="Times New Roman"/>
          <w:sz w:val="28"/>
          <w:szCs w:val="28"/>
        </w:rPr>
        <w:t xml:space="preserve">федеральным </w:t>
      </w:r>
      <w:r>
        <w:rPr>
          <w:rFonts w:ascii="Times New Roman" w:hAnsi="Times New Roman" w:cs="Times New Roman"/>
          <w:sz w:val="28"/>
          <w:szCs w:val="28"/>
        </w:rPr>
        <w:t>законодательством и обеспечения эффективности деятельности Государственного комитета по ценовой политике - Региональной энергетической комиссии Республики Саха (Якутия) Правительство Республики Саха (Якутия) постановляет:</w:t>
      </w:r>
    </w:p>
    <w:p w:rsidR="00850F82" w:rsidRDefault="00EA4AD1" w:rsidP="00F96184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50F82">
        <w:rPr>
          <w:rFonts w:ascii="Times New Roman" w:hAnsi="Times New Roman" w:cs="Times New Roman"/>
          <w:sz w:val="28"/>
          <w:szCs w:val="28"/>
        </w:rPr>
        <w:t>Внести в Положение о Государственном комитете по ценовой политике – Региональной энергетической ком</w:t>
      </w:r>
      <w:r w:rsidR="00EF1E82">
        <w:rPr>
          <w:rFonts w:ascii="Times New Roman" w:hAnsi="Times New Roman" w:cs="Times New Roman"/>
          <w:sz w:val="28"/>
          <w:szCs w:val="28"/>
        </w:rPr>
        <w:t>иссии Республики Саха (Якутия)</w:t>
      </w:r>
      <w:r w:rsidR="00E030E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утвержденное </w:t>
      </w:r>
      <w:r w:rsidR="00E030E4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E030E4"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(Якути</w:t>
      </w:r>
      <w:r>
        <w:rPr>
          <w:rFonts w:ascii="Times New Roman" w:hAnsi="Times New Roman" w:cs="Times New Roman"/>
          <w:sz w:val="28"/>
          <w:szCs w:val="28"/>
        </w:rPr>
        <w:t xml:space="preserve">я) от 22 ноября 2007 года № 468, </w:t>
      </w:r>
      <w:r w:rsidR="00850F82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96184" w:rsidRDefault="00BF3A4E" w:rsidP="00F96184">
      <w:p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96184">
        <w:rPr>
          <w:rFonts w:ascii="Times New Roman" w:hAnsi="Times New Roman" w:cs="Times New Roman"/>
          <w:sz w:val="28"/>
          <w:szCs w:val="28"/>
        </w:rPr>
        <w:t xml:space="preserve">       </w:t>
      </w:r>
      <w:r w:rsidRPr="00F96184">
        <w:rPr>
          <w:rFonts w:ascii="Times New Roman" w:hAnsi="Times New Roman" w:cs="Times New Roman"/>
          <w:sz w:val="28"/>
          <w:szCs w:val="28"/>
        </w:rPr>
        <w:tab/>
      </w:r>
      <w:r w:rsidR="00EA4AD1" w:rsidRPr="00F96184">
        <w:rPr>
          <w:rFonts w:ascii="Times New Roman" w:hAnsi="Times New Roman" w:cs="Times New Roman"/>
          <w:sz w:val="28"/>
          <w:szCs w:val="28"/>
        </w:rPr>
        <w:t xml:space="preserve">1.1. </w:t>
      </w:r>
      <w:r w:rsidR="00F96184" w:rsidRPr="00F96184">
        <w:rPr>
          <w:rFonts w:ascii="Times New Roman" w:hAnsi="Times New Roman" w:cs="Times New Roman"/>
          <w:sz w:val="28"/>
          <w:szCs w:val="28"/>
        </w:rPr>
        <w:t>В пунктах 1.2, 3.30, 3.43, 5.1, 5.3 слова</w:t>
      </w:r>
      <w:r w:rsidR="00F96184">
        <w:rPr>
          <w:rFonts w:ascii="Times New Roman" w:hAnsi="Times New Roman" w:cs="Times New Roman"/>
          <w:sz w:val="28"/>
          <w:szCs w:val="28"/>
        </w:rPr>
        <w:t>:</w:t>
      </w:r>
      <w:r w:rsidR="00F96184" w:rsidRPr="00F96184">
        <w:rPr>
          <w:rFonts w:ascii="Times New Roman" w:hAnsi="Times New Roman" w:cs="Times New Roman"/>
          <w:sz w:val="28"/>
          <w:szCs w:val="28"/>
        </w:rPr>
        <w:t xml:space="preserve"> «Президент Республики Саха (Якутия)» в соответствующем падеже заменить словами</w:t>
      </w:r>
      <w:r w:rsidR="00F96184">
        <w:rPr>
          <w:rFonts w:ascii="Times New Roman" w:hAnsi="Times New Roman" w:cs="Times New Roman"/>
          <w:sz w:val="28"/>
          <w:szCs w:val="28"/>
        </w:rPr>
        <w:t>:</w:t>
      </w:r>
      <w:r w:rsidR="00F96184" w:rsidRPr="00F96184">
        <w:rPr>
          <w:rFonts w:ascii="Times New Roman" w:hAnsi="Times New Roman" w:cs="Times New Roman"/>
          <w:sz w:val="28"/>
          <w:szCs w:val="28"/>
        </w:rPr>
        <w:t xml:space="preserve"> «Глава Республики Саха (Якутия)» в соответствующем падеже.</w:t>
      </w:r>
    </w:p>
    <w:p w:rsidR="00F96184" w:rsidRDefault="00BF3A4E" w:rsidP="00F96184">
      <w:pPr>
        <w:autoSpaceDE w:val="0"/>
        <w:autoSpaceDN w:val="0"/>
        <w:adjustRightInd w:val="0"/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96184">
        <w:rPr>
          <w:rFonts w:ascii="Times New Roman" w:hAnsi="Times New Roman" w:cs="Times New Roman"/>
          <w:sz w:val="28"/>
          <w:szCs w:val="28"/>
        </w:rPr>
        <w:t>1.2.</w:t>
      </w:r>
      <w:r w:rsidR="00F96184" w:rsidRPr="00F96184">
        <w:rPr>
          <w:rFonts w:ascii="Times New Roman" w:hAnsi="Times New Roman" w:cs="Times New Roman"/>
          <w:sz w:val="28"/>
          <w:szCs w:val="28"/>
        </w:rPr>
        <w:t xml:space="preserve"> </w:t>
      </w:r>
      <w:r w:rsidR="00F96184">
        <w:rPr>
          <w:rFonts w:ascii="Times New Roman" w:hAnsi="Times New Roman" w:cs="Times New Roman"/>
          <w:sz w:val="28"/>
          <w:szCs w:val="28"/>
        </w:rPr>
        <w:t>Пункт 3.1.18. исключить.</w:t>
      </w:r>
    </w:p>
    <w:p w:rsidR="00F96184" w:rsidRPr="00F96184" w:rsidRDefault="00F96184" w:rsidP="00F961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BF3A4E" w:rsidRPr="00F96184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EA4AD1" w:rsidRPr="00F96184">
        <w:rPr>
          <w:rFonts w:ascii="Times New Roman" w:hAnsi="Times New Roman" w:cs="Times New Roman"/>
          <w:sz w:val="28"/>
          <w:szCs w:val="28"/>
        </w:rPr>
        <w:t>3.1.20. после слова: «местностях» дополнить словами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EA4AD1" w:rsidRPr="00F96184">
        <w:rPr>
          <w:rFonts w:ascii="Times New Roman" w:hAnsi="Times New Roman" w:cs="Times New Roman"/>
          <w:sz w:val="28"/>
          <w:szCs w:val="28"/>
        </w:rPr>
        <w:t xml:space="preserve"> «</w:t>
      </w:r>
      <w:r w:rsidRPr="00F96184">
        <w:rPr>
          <w:rFonts w:ascii="Times New Roman" w:hAnsi="Times New Roman" w:cs="Times New Roman"/>
          <w:sz w:val="28"/>
          <w:szCs w:val="28"/>
        </w:rPr>
        <w:t>за исключением перевозок по реке Лена и реке Алдан, в случае если пункты отправления и назначения приходятся на эти реки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961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6184" w:rsidRPr="00F96184" w:rsidRDefault="00F96184" w:rsidP="00F961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184">
        <w:rPr>
          <w:rFonts w:ascii="Times New Roman" w:hAnsi="Times New Roman" w:cs="Times New Roman"/>
          <w:sz w:val="28"/>
          <w:szCs w:val="28"/>
        </w:rPr>
        <w:t>1.4. Пункт 3.21 признать утратившим силу.</w:t>
      </w:r>
    </w:p>
    <w:p w:rsidR="00F96184" w:rsidRPr="00F96184" w:rsidRDefault="00F96184" w:rsidP="00F9618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6184">
        <w:rPr>
          <w:rFonts w:ascii="Times New Roman" w:hAnsi="Times New Roman" w:cs="Times New Roman"/>
          <w:sz w:val="28"/>
          <w:szCs w:val="28"/>
        </w:rPr>
        <w:t>1.5. Пункт 3.33 изложить в следующей редакции: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6184">
        <w:rPr>
          <w:rFonts w:ascii="Times New Roman" w:hAnsi="Times New Roman" w:cs="Times New Roman"/>
          <w:sz w:val="28"/>
          <w:szCs w:val="28"/>
        </w:rPr>
        <w:t xml:space="preserve">«3.33. Взаимодействует с органами местного самоуправления </w:t>
      </w:r>
      <w:proofErr w:type="gramStart"/>
      <w:r w:rsidRPr="00F96184">
        <w:rPr>
          <w:rFonts w:ascii="Times New Roman" w:hAnsi="Times New Roman" w:cs="Times New Roman"/>
          <w:sz w:val="28"/>
          <w:szCs w:val="28"/>
        </w:rPr>
        <w:t>муниципальных</w:t>
      </w:r>
      <w:proofErr w:type="gramEnd"/>
      <w:r w:rsidRPr="00F96184">
        <w:rPr>
          <w:rFonts w:ascii="Times New Roman" w:hAnsi="Times New Roman" w:cs="Times New Roman"/>
          <w:sz w:val="28"/>
          <w:szCs w:val="28"/>
        </w:rPr>
        <w:t xml:space="preserve"> </w:t>
      </w:r>
      <w:r w:rsidRPr="00F96184">
        <w:rPr>
          <w:rFonts w:ascii="Times New Roman" w:hAnsi="Times New Roman" w:cs="Times New Roman"/>
          <w:sz w:val="28"/>
          <w:szCs w:val="28"/>
        </w:rPr>
        <w:lastRenderedPageBreak/>
        <w:t xml:space="preserve">районов и городских округов Республики Саха (Якутия) по </w:t>
      </w:r>
      <w:r w:rsidRPr="00F96184">
        <w:rPr>
          <w:rFonts w:ascii="Times New Roman" w:hAnsi="Times New Roman" w:cs="Times New Roman"/>
          <w:bCs/>
          <w:sz w:val="28"/>
          <w:szCs w:val="28"/>
        </w:rPr>
        <w:t>отдельным переданным государственным полномочиям по государственному регулированию цен (тарифов)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.»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F96184" w:rsidRPr="00F96184" w:rsidRDefault="00F96184" w:rsidP="00F961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184">
        <w:rPr>
          <w:rFonts w:ascii="Times New Roman" w:hAnsi="Times New Roman" w:cs="Times New Roman"/>
          <w:sz w:val="28"/>
          <w:szCs w:val="28"/>
        </w:rPr>
        <w:t>1.6. В пункте 3.34 слова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96184">
        <w:rPr>
          <w:rFonts w:ascii="Times New Roman" w:hAnsi="Times New Roman" w:cs="Times New Roman"/>
          <w:sz w:val="28"/>
          <w:szCs w:val="28"/>
        </w:rPr>
        <w:t xml:space="preserve"> «размещает заказы и заключает государственные контракты, а также иные гражданско-правовые договоры на поставки товаров, выполнение работ и оказание услуг» заменить словами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96184">
        <w:rPr>
          <w:rFonts w:ascii="Times New Roman" w:hAnsi="Times New Roman" w:cs="Times New Roman"/>
          <w:sz w:val="28"/>
          <w:szCs w:val="28"/>
        </w:rPr>
        <w:t xml:space="preserve"> «осуществляет закупку товаров, работ, услуг».</w:t>
      </w:r>
    </w:p>
    <w:p w:rsidR="00F96184" w:rsidRPr="00F96184" w:rsidRDefault="00F96184" w:rsidP="00F9618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6184">
        <w:rPr>
          <w:rFonts w:ascii="Times New Roman" w:hAnsi="Times New Roman" w:cs="Times New Roman"/>
          <w:bCs/>
          <w:sz w:val="28"/>
          <w:szCs w:val="28"/>
        </w:rPr>
        <w:t>1.7. Дополнить пунктом 3.45 следующего содержания:</w:t>
      </w:r>
    </w:p>
    <w:p w:rsidR="00F96184" w:rsidRPr="00F96184" w:rsidRDefault="00F96184" w:rsidP="00F96184">
      <w:pPr>
        <w:spacing w:after="0" w:line="36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F96184">
        <w:rPr>
          <w:rFonts w:ascii="Times New Roman" w:hAnsi="Times New Roman" w:cs="Times New Roman"/>
          <w:bCs/>
          <w:sz w:val="28"/>
          <w:szCs w:val="28"/>
        </w:rPr>
        <w:t xml:space="preserve">«3.45. </w:t>
      </w:r>
      <w:proofErr w:type="gramStart"/>
      <w:r w:rsidRPr="00F96184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Ответственные работники ГКЦ-РЭК РС (Я), закрепленные за городскими и сельскими поселениями, исполняют обязанности в соответствии с Положением об ответственных работниках исполнительных органов государственной власти Республики Саха (Якутия), Администрации </w:t>
      </w:r>
      <w:r w:rsidR="00AD31E0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Главы Республики Саха (Якутия)</w:t>
      </w:r>
      <w:r w:rsidRPr="00F96184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и Правительства Республики Саха (Якутия), закрепленных за городскими и сельскими поселениями, утвержденным распоряжением Президента Республики Саха (Якутия) от 18 апреля 2014 г. № 358-РП.».</w:t>
      </w:r>
      <w:proofErr w:type="gramEnd"/>
    </w:p>
    <w:p w:rsidR="00F96184" w:rsidRPr="00F96184" w:rsidRDefault="00F96184" w:rsidP="00F961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184">
        <w:rPr>
          <w:rFonts w:ascii="Times New Roman" w:hAnsi="Times New Roman" w:cs="Times New Roman"/>
          <w:sz w:val="28"/>
          <w:szCs w:val="28"/>
        </w:rPr>
        <w:t>1.8. В абзаце втором пункта 5.1 слово «четырех» заменить словом «трех».</w:t>
      </w:r>
    </w:p>
    <w:p w:rsidR="00126614" w:rsidRDefault="00F96184" w:rsidP="00F961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184">
        <w:rPr>
          <w:rFonts w:ascii="Times New Roman" w:hAnsi="Times New Roman" w:cs="Times New Roman"/>
          <w:sz w:val="28"/>
          <w:szCs w:val="28"/>
        </w:rPr>
        <w:t>1.9.</w:t>
      </w:r>
      <w:r w:rsidR="0011704B" w:rsidRPr="00F96184">
        <w:rPr>
          <w:rFonts w:ascii="Times New Roman" w:hAnsi="Times New Roman" w:cs="Times New Roman"/>
          <w:sz w:val="28"/>
          <w:szCs w:val="28"/>
        </w:rPr>
        <w:t xml:space="preserve"> Дополнить пунктом 3.4</w:t>
      </w:r>
      <w:r w:rsidR="001E74F6">
        <w:rPr>
          <w:rFonts w:ascii="Times New Roman" w:hAnsi="Times New Roman" w:cs="Times New Roman"/>
          <w:sz w:val="28"/>
          <w:szCs w:val="28"/>
        </w:rPr>
        <w:t>6</w:t>
      </w:r>
      <w:r w:rsidR="0011704B" w:rsidRPr="00F96184">
        <w:rPr>
          <w:rFonts w:ascii="Times New Roman" w:hAnsi="Times New Roman" w:cs="Times New Roman"/>
          <w:sz w:val="28"/>
          <w:szCs w:val="28"/>
        </w:rPr>
        <w:t xml:space="preserve">. следующего содержания: </w:t>
      </w:r>
    </w:p>
    <w:p w:rsidR="0011704B" w:rsidRPr="00F96184" w:rsidRDefault="0011704B" w:rsidP="00F961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184">
        <w:rPr>
          <w:rFonts w:ascii="Times New Roman" w:hAnsi="Times New Roman" w:cs="Times New Roman"/>
          <w:sz w:val="28"/>
          <w:szCs w:val="28"/>
        </w:rPr>
        <w:t>«</w:t>
      </w:r>
      <w:r w:rsidR="00126614">
        <w:rPr>
          <w:rFonts w:ascii="Times New Roman" w:hAnsi="Times New Roman" w:cs="Times New Roman"/>
          <w:sz w:val="28"/>
          <w:szCs w:val="28"/>
        </w:rPr>
        <w:t xml:space="preserve">3.46. </w:t>
      </w:r>
      <w:r w:rsidRPr="00F96184">
        <w:rPr>
          <w:rFonts w:ascii="Times New Roman" w:hAnsi="Times New Roman" w:cs="Times New Roman"/>
          <w:sz w:val="28"/>
          <w:szCs w:val="28"/>
        </w:rPr>
        <w:t>Обеспечивает в пределах своей компетенции реализацию организационно-технических мероприятий по защите информации, в том числе персональных данных, в соответствии с требованиями действующего законодательства, а также обеспечивает организацию и проведение контроля системы защиты информации в Госкомитете</w:t>
      </w:r>
      <w:proofErr w:type="gramStart"/>
      <w:r w:rsidRPr="00F96184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525829" w:rsidRPr="00F96184" w:rsidRDefault="00FA4729" w:rsidP="00F96184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96184">
        <w:rPr>
          <w:rFonts w:ascii="Times New Roman" w:hAnsi="Times New Roman" w:cs="Times New Roman"/>
          <w:sz w:val="28"/>
          <w:szCs w:val="28"/>
        </w:rPr>
        <w:t xml:space="preserve">  </w:t>
      </w:r>
      <w:r w:rsidR="00BF3A4E" w:rsidRPr="00F96184">
        <w:rPr>
          <w:rFonts w:ascii="Times New Roman" w:hAnsi="Times New Roman" w:cs="Times New Roman"/>
          <w:sz w:val="28"/>
          <w:szCs w:val="28"/>
        </w:rPr>
        <w:t>2</w:t>
      </w:r>
      <w:r w:rsidR="00525829" w:rsidRPr="00F96184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 Республики Саха (Якутия).</w:t>
      </w:r>
    </w:p>
    <w:p w:rsidR="00525829" w:rsidRPr="00F96184" w:rsidRDefault="00BF3A4E" w:rsidP="00F96184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96184">
        <w:rPr>
          <w:rFonts w:ascii="Times New Roman" w:hAnsi="Times New Roman" w:cs="Times New Roman"/>
          <w:sz w:val="28"/>
          <w:szCs w:val="28"/>
        </w:rPr>
        <w:t xml:space="preserve">  3</w:t>
      </w:r>
      <w:r w:rsidR="00525829" w:rsidRPr="00F96184">
        <w:rPr>
          <w:rFonts w:ascii="Times New Roman" w:hAnsi="Times New Roman" w:cs="Times New Roman"/>
          <w:sz w:val="28"/>
          <w:szCs w:val="28"/>
        </w:rPr>
        <w:t xml:space="preserve">.  Контроль исполнения настоящего постановления </w:t>
      </w:r>
      <w:r w:rsidR="0024067B" w:rsidRPr="00F96184">
        <w:rPr>
          <w:rFonts w:ascii="Times New Roman" w:hAnsi="Times New Roman" w:cs="Times New Roman"/>
          <w:sz w:val="28"/>
          <w:szCs w:val="28"/>
        </w:rPr>
        <w:t xml:space="preserve">возложить на первого заместителя Председателя Правительства Республики Саха (Якутия) </w:t>
      </w:r>
      <w:proofErr w:type="spellStart"/>
      <w:r w:rsidR="0024067B" w:rsidRPr="00F96184">
        <w:rPr>
          <w:rFonts w:ascii="Times New Roman" w:hAnsi="Times New Roman" w:cs="Times New Roman"/>
          <w:sz w:val="28"/>
          <w:szCs w:val="28"/>
        </w:rPr>
        <w:t>Маринычева</w:t>
      </w:r>
      <w:proofErr w:type="spellEnd"/>
      <w:r w:rsidR="0024067B" w:rsidRPr="00F96184">
        <w:rPr>
          <w:rFonts w:ascii="Times New Roman" w:hAnsi="Times New Roman" w:cs="Times New Roman"/>
          <w:sz w:val="28"/>
          <w:szCs w:val="28"/>
        </w:rPr>
        <w:t xml:space="preserve"> П.А.</w:t>
      </w:r>
    </w:p>
    <w:p w:rsidR="00AD31E0" w:rsidRDefault="00AD31E0" w:rsidP="00F9618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A4729" w:rsidRPr="00F96184" w:rsidRDefault="00525829" w:rsidP="00F9618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96184">
        <w:rPr>
          <w:rFonts w:ascii="Times New Roman" w:hAnsi="Times New Roman" w:cs="Times New Roman"/>
          <w:b/>
          <w:sz w:val="28"/>
          <w:szCs w:val="28"/>
        </w:rPr>
        <w:t>Председатель</w:t>
      </w:r>
      <w:r w:rsidR="00FA4729" w:rsidRPr="00F96184">
        <w:rPr>
          <w:rFonts w:ascii="Times New Roman" w:hAnsi="Times New Roman" w:cs="Times New Roman"/>
          <w:b/>
          <w:sz w:val="28"/>
          <w:szCs w:val="28"/>
        </w:rPr>
        <w:t xml:space="preserve"> Правительства</w:t>
      </w:r>
    </w:p>
    <w:p w:rsidR="00525829" w:rsidRDefault="00FA4729" w:rsidP="00F9618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96184">
        <w:rPr>
          <w:rFonts w:ascii="Times New Roman" w:hAnsi="Times New Roman" w:cs="Times New Roman"/>
          <w:b/>
          <w:sz w:val="28"/>
          <w:szCs w:val="28"/>
        </w:rPr>
        <w:t xml:space="preserve">Республики Саха (Якутия)                       </w:t>
      </w:r>
      <w:r w:rsidR="001910CA">
        <w:rPr>
          <w:rFonts w:ascii="Times New Roman" w:hAnsi="Times New Roman" w:cs="Times New Roman"/>
          <w:b/>
          <w:sz w:val="28"/>
          <w:szCs w:val="28"/>
        </w:rPr>
        <w:t xml:space="preserve">                             Г.И. </w:t>
      </w:r>
      <w:proofErr w:type="spellStart"/>
      <w:r w:rsidRPr="00F96184">
        <w:rPr>
          <w:rFonts w:ascii="Times New Roman" w:hAnsi="Times New Roman" w:cs="Times New Roman"/>
          <w:b/>
          <w:sz w:val="28"/>
          <w:szCs w:val="28"/>
        </w:rPr>
        <w:t>Данчикова</w:t>
      </w:r>
      <w:proofErr w:type="spellEnd"/>
      <w:r w:rsidR="00525829" w:rsidRPr="00F96184">
        <w:rPr>
          <w:rFonts w:ascii="Times New Roman" w:hAnsi="Times New Roman" w:cs="Times New Roman"/>
          <w:sz w:val="28"/>
          <w:szCs w:val="28"/>
        </w:rPr>
        <w:tab/>
      </w:r>
    </w:p>
    <w:p w:rsidR="00D66280" w:rsidRPr="00410894" w:rsidRDefault="00216178" w:rsidP="00561B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894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561B84" w:rsidRPr="00410894" w:rsidRDefault="00216178" w:rsidP="00561B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894">
        <w:rPr>
          <w:rFonts w:ascii="Times New Roman" w:hAnsi="Times New Roman" w:cs="Times New Roman"/>
          <w:b/>
          <w:sz w:val="28"/>
          <w:szCs w:val="28"/>
        </w:rPr>
        <w:t>к прое</w:t>
      </w:r>
      <w:r w:rsidR="00F62ADE" w:rsidRPr="00410894">
        <w:rPr>
          <w:rFonts w:ascii="Times New Roman" w:hAnsi="Times New Roman" w:cs="Times New Roman"/>
          <w:b/>
          <w:sz w:val="28"/>
          <w:szCs w:val="28"/>
        </w:rPr>
        <w:t>кту постановления Правительства Республики Саха (Якутия</w:t>
      </w:r>
      <w:r w:rsidR="00D66280" w:rsidRPr="00410894">
        <w:rPr>
          <w:rFonts w:ascii="Times New Roman" w:hAnsi="Times New Roman" w:cs="Times New Roman"/>
          <w:b/>
          <w:sz w:val="28"/>
          <w:szCs w:val="28"/>
        </w:rPr>
        <w:t>)</w:t>
      </w:r>
    </w:p>
    <w:p w:rsidR="001910CA" w:rsidRDefault="00F62ADE" w:rsidP="001910CA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894">
        <w:rPr>
          <w:rFonts w:ascii="Times New Roman" w:hAnsi="Times New Roman" w:cs="Times New Roman"/>
          <w:b/>
          <w:sz w:val="28"/>
          <w:szCs w:val="28"/>
        </w:rPr>
        <w:t>«</w:t>
      </w:r>
      <w:r w:rsidR="00F03736" w:rsidRPr="00323C8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1910CA" w:rsidRPr="00E030E4">
        <w:rPr>
          <w:rFonts w:ascii="Times New Roman" w:hAnsi="Times New Roman" w:cs="Times New Roman"/>
          <w:b/>
          <w:sz w:val="28"/>
          <w:szCs w:val="28"/>
        </w:rPr>
        <w:t xml:space="preserve">в Положение о Государственном комитете по ценовой политике – Региональной энергетической комиссии </w:t>
      </w:r>
    </w:p>
    <w:p w:rsidR="00216178" w:rsidRPr="00410894" w:rsidRDefault="001910CA" w:rsidP="001910CA">
      <w:pPr>
        <w:spacing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30E4">
        <w:rPr>
          <w:rFonts w:ascii="Times New Roman" w:hAnsi="Times New Roman" w:cs="Times New Roman"/>
          <w:b/>
          <w:sz w:val="28"/>
          <w:szCs w:val="28"/>
        </w:rPr>
        <w:t>Республики Саха (Якутия)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утвержденное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постановлением Правительства Республики Саха (Якутия) от 22 ноября 2007 г. № 468</w:t>
      </w:r>
      <w:r w:rsidR="00F62ADE" w:rsidRPr="00410894">
        <w:rPr>
          <w:rFonts w:ascii="Times New Roman" w:hAnsi="Times New Roman" w:cs="Times New Roman"/>
          <w:b/>
          <w:sz w:val="28"/>
          <w:szCs w:val="28"/>
        </w:rPr>
        <w:t>»</w:t>
      </w:r>
    </w:p>
    <w:p w:rsidR="00F62ADE" w:rsidRPr="00410894" w:rsidRDefault="001910CA" w:rsidP="00C059A2">
      <w:pPr>
        <w:spacing w:after="0" w:line="240" w:lineRule="auto"/>
        <w:ind w:firstLine="70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F62ADE" w:rsidRPr="00410894">
        <w:rPr>
          <w:rFonts w:ascii="Times New Roman" w:hAnsi="Times New Roman" w:cs="Times New Roman"/>
          <w:b/>
          <w:sz w:val="28"/>
          <w:szCs w:val="28"/>
        </w:rPr>
        <w:t xml:space="preserve">Правовое обеспечение необходимости принятия акта: </w:t>
      </w:r>
      <w:r w:rsidR="009451FF" w:rsidRPr="00410894">
        <w:rPr>
          <w:rFonts w:ascii="Times New Roman" w:hAnsi="Times New Roman" w:cs="Times New Roman"/>
          <w:sz w:val="28"/>
          <w:szCs w:val="28"/>
        </w:rPr>
        <w:t>Проект подготовлен</w:t>
      </w:r>
      <w:r w:rsidR="009451FF" w:rsidRPr="004108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7EDA" w:rsidRPr="00410894">
        <w:rPr>
          <w:rFonts w:ascii="Times New Roman" w:hAnsi="Times New Roman" w:cs="Times New Roman"/>
          <w:sz w:val="28"/>
          <w:szCs w:val="28"/>
        </w:rPr>
        <w:t>в</w:t>
      </w:r>
      <w:r w:rsidR="00F62ADE" w:rsidRPr="00410894">
        <w:rPr>
          <w:rFonts w:ascii="Times New Roman" w:hAnsi="Times New Roman" w:cs="Times New Roman"/>
          <w:sz w:val="28"/>
          <w:szCs w:val="28"/>
        </w:rPr>
        <w:t xml:space="preserve"> целях приведения </w:t>
      </w:r>
      <w:r w:rsidRPr="001910CA">
        <w:rPr>
          <w:rFonts w:ascii="Times New Roman" w:hAnsi="Times New Roman" w:cs="Times New Roman"/>
          <w:sz w:val="28"/>
          <w:szCs w:val="28"/>
        </w:rPr>
        <w:t>Положение о Государственном комитете по ценовой политике – Региональной энергетической комиссии Республики Саха (Якутия)</w:t>
      </w:r>
      <w:r w:rsidR="00F62ADE" w:rsidRPr="001910CA">
        <w:rPr>
          <w:rFonts w:ascii="Times New Roman" w:hAnsi="Times New Roman" w:cs="Times New Roman"/>
          <w:sz w:val="28"/>
          <w:szCs w:val="28"/>
        </w:rPr>
        <w:t xml:space="preserve"> в</w:t>
      </w:r>
      <w:r w:rsidR="00F62ADE" w:rsidRPr="00410894">
        <w:rPr>
          <w:rFonts w:ascii="Times New Roman" w:hAnsi="Times New Roman" w:cs="Times New Roman"/>
          <w:sz w:val="28"/>
          <w:szCs w:val="28"/>
        </w:rPr>
        <w:t xml:space="preserve"> соответствие с 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в целях упорядочивания полномочий ГКЦ-РЭК РС (Я)</w:t>
      </w:r>
      <w:r w:rsidR="00F62ADE" w:rsidRPr="00410894">
        <w:rPr>
          <w:rFonts w:ascii="Times New Roman" w:hAnsi="Times New Roman" w:cs="Times New Roman"/>
          <w:sz w:val="28"/>
          <w:szCs w:val="28"/>
        </w:rPr>
        <w:t>.</w:t>
      </w:r>
    </w:p>
    <w:p w:rsidR="001910CA" w:rsidRDefault="001910CA" w:rsidP="00C059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F62ADE" w:rsidRPr="001910CA">
        <w:rPr>
          <w:rFonts w:ascii="Times New Roman" w:hAnsi="Times New Roman" w:cs="Times New Roman"/>
          <w:b/>
          <w:sz w:val="28"/>
          <w:szCs w:val="28"/>
        </w:rPr>
        <w:t>Основание для подготовки и внесения акта:</w:t>
      </w:r>
      <w:r w:rsidR="00F62ADE" w:rsidRPr="001910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6E4C" w:rsidRPr="00410894" w:rsidRDefault="001910CA" w:rsidP="00C059A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проект </w:t>
      </w:r>
      <w:r w:rsidR="005A6E4C" w:rsidRPr="00410894">
        <w:rPr>
          <w:rFonts w:ascii="Times New Roman" w:hAnsi="Times New Roman" w:cs="Times New Roman"/>
          <w:sz w:val="28"/>
          <w:szCs w:val="28"/>
        </w:rPr>
        <w:t>разработан на основании: Постановление Правительства РФ от 21.02.2011 № 97 «</w:t>
      </w:r>
      <w:r w:rsidR="008636FE" w:rsidRPr="00410894">
        <w:rPr>
          <w:rFonts w:ascii="Times New Roman" w:hAnsi="Times New Roman" w:cs="Times New Roman"/>
          <w:sz w:val="28"/>
          <w:szCs w:val="28"/>
        </w:rPr>
        <w:t>О</w:t>
      </w:r>
      <w:r w:rsidR="005A6E4C" w:rsidRPr="00410894">
        <w:rPr>
          <w:rFonts w:ascii="Times New Roman" w:hAnsi="Times New Roman" w:cs="Times New Roman"/>
          <w:sz w:val="28"/>
          <w:szCs w:val="28"/>
        </w:rPr>
        <w:t xml:space="preserve">б утверждении типового положения об органе исполнительной власти субъекта </w:t>
      </w:r>
      <w:r w:rsidR="008636FE" w:rsidRPr="00410894">
        <w:rPr>
          <w:rFonts w:ascii="Times New Roman" w:hAnsi="Times New Roman" w:cs="Times New Roman"/>
          <w:sz w:val="28"/>
          <w:szCs w:val="28"/>
        </w:rPr>
        <w:t>Р</w:t>
      </w:r>
      <w:r w:rsidR="005A6E4C" w:rsidRPr="00410894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8636FE" w:rsidRPr="00410894">
        <w:rPr>
          <w:rFonts w:ascii="Times New Roman" w:hAnsi="Times New Roman" w:cs="Times New Roman"/>
          <w:sz w:val="28"/>
          <w:szCs w:val="28"/>
        </w:rPr>
        <w:t>Ф</w:t>
      </w:r>
      <w:r w:rsidR="005A6E4C" w:rsidRPr="00410894">
        <w:rPr>
          <w:rFonts w:ascii="Times New Roman" w:hAnsi="Times New Roman" w:cs="Times New Roman"/>
          <w:sz w:val="28"/>
          <w:szCs w:val="28"/>
        </w:rPr>
        <w:t>едерации в области государственного регулирования тарифов</w:t>
      </w:r>
      <w:r w:rsidR="008636FE" w:rsidRPr="0041089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протокольное поручение заместителя Председателя правительства РС (Я) </w:t>
      </w:r>
      <w:proofErr w:type="spellStart"/>
      <w:r>
        <w:rPr>
          <w:rFonts w:ascii="Times New Roman" w:hAnsi="Times New Roman" w:cs="Times New Roman"/>
          <w:sz w:val="28"/>
          <w:szCs w:val="28"/>
        </w:rPr>
        <w:t>Омукова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 от 24.12.2014г. №Пр-22-П6.</w:t>
      </w:r>
    </w:p>
    <w:p w:rsidR="004070E4" w:rsidRPr="001910CA" w:rsidRDefault="001910CA" w:rsidP="00C059A2">
      <w:pPr>
        <w:spacing w:after="0" w:line="240" w:lineRule="auto"/>
        <w:ind w:firstLine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gramStart"/>
      <w:r w:rsidR="00554012" w:rsidRPr="001910CA">
        <w:rPr>
          <w:rFonts w:ascii="Times New Roman" w:hAnsi="Times New Roman" w:cs="Times New Roman"/>
          <w:b/>
          <w:sz w:val="28"/>
          <w:szCs w:val="28"/>
        </w:rPr>
        <w:t>Цели, задачи и предмет правового регулирования акта:</w:t>
      </w:r>
      <w:r w:rsidR="00554012" w:rsidRPr="001910CA">
        <w:rPr>
          <w:rFonts w:ascii="Times New Roman" w:hAnsi="Times New Roman" w:cs="Times New Roman"/>
          <w:sz w:val="28"/>
          <w:szCs w:val="28"/>
        </w:rPr>
        <w:t xml:space="preserve"> проект </w:t>
      </w:r>
      <w:r w:rsidR="006C056C" w:rsidRPr="001910CA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Республики Саха (Якутия) «О </w:t>
      </w:r>
      <w:r w:rsidRPr="001910CA">
        <w:rPr>
          <w:rFonts w:ascii="Times New Roman" w:hAnsi="Times New Roman" w:cs="Times New Roman"/>
          <w:sz w:val="28"/>
          <w:szCs w:val="28"/>
        </w:rPr>
        <w:t>внесении изменений в Положение о Государственном комитете по ценовой политике – Региональной энергетической комиссии Республики Саха (Якутия), утвержденное постановлением Правительства Республики Саха (Якутия) от 22 ноября 2007 г. № 468</w:t>
      </w:r>
      <w:r w:rsidR="008D28B6" w:rsidRPr="001910CA">
        <w:rPr>
          <w:rFonts w:ascii="Times New Roman" w:hAnsi="Times New Roman" w:cs="Times New Roman"/>
          <w:sz w:val="28"/>
          <w:szCs w:val="28"/>
        </w:rPr>
        <w:t>»</w:t>
      </w:r>
      <w:r w:rsidR="006C056C" w:rsidRPr="001910CA">
        <w:rPr>
          <w:rFonts w:ascii="Times New Roman" w:hAnsi="Times New Roman" w:cs="Times New Roman"/>
          <w:sz w:val="28"/>
          <w:szCs w:val="28"/>
        </w:rPr>
        <w:t xml:space="preserve"> </w:t>
      </w:r>
      <w:r w:rsidR="00554012" w:rsidRPr="001910CA">
        <w:rPr>
          <w:rFonts w:ascii="Times New Roman" w:hAnsi="Times New Roman" w:cs="Times New Roman"/>
          <w:sz w:val="28"/>
          <w:szCs w:val="28"/>
        </w:rPr>
        <w:t>вносится в</w:t>
      </w:r>
      <w:r w:rsidR="00C059A2" w:rsidRPr="00C059A2">
        <w:rPr>
          <w:rFonts w:ascii="Times New Roman" w:hAnsi="Times New Roman" w:cs="Times New Roman"/>
          <w:sz w:val="28"/>
          <w:szCs w:val="28"/>
        </w:rPr>
        <w:t xml:space="preserve"> </w:t>
      </w:r>
      <w:r w:rsidR="00C059A2">
        <w:rPr>
          <w:rFonts w:ascii="Times New Roman" w:hAnsi="Times New Roman" w:cs="Times New Roman"/>
          <w:sz w:val="28"/>
          <w:szCs w:val="28"/>
        </w:rPr>
        <w:t>связи с переименованием статуса Президента РС (Я) на Главу РС (Я), а также в</w:t>
      </w:r>
      <w:r w:rsidR="00554012" w:rsidRPr="001910CA">
        <w:rPr>
          <w:rFonts w:ascii="Times New Roman" w:hAnsi="Times New Roman" w:cs="Times New Roman"/>
          <w:sz w:val="28"/>
          <w:szCs w:val="28"/>
        </w:rPr>
        <w:t xml:space="preserve"> целях </w:t>
      </w:r>
      <w:r>
        <w:rPr>
          <w:rFonts w:ascii="Times New Roman" w:hAnsi="Times New Roman" w:cs="Times New Roman"/>
          <w:sz w:val="28"/>
          <w:szCs w:val="28"/>
        </w:rPr>
        <w:t>упорядочи</w:t>
      </w:r>
      <w:r w:rsidR="00C059A2">
        <w:rPr>
          <w:rFonts w:ascii="Times New Roman" w:hAnsi="Times New Roman" w:cs="Times New Roman"/>
          <w:sz w:val="28"/>
          <w:szCs w:val="28"/>
        </w:rPr>
        <w:t>вания</w:t>
      </w:r>
      <w:proofErr w:type="gramEnd"/>
      <w:r w:rsidR="00C059A2">
        <w:rPr>
          <w:rFonts w:ascii="Times New Roman" w:hAnsi="Times New Roman" w:cs="Times New Roman"/>
          <w:sz w:val="28"/>
          <w:szCs w:val="28"/>
        </w:rPr>
        <w:t xml:space="preserve"> полномочий ГКЦ-РЭК РС (Я) и технической редакции</w:t>
      </w:r>
      <w:r w:rsidR="002133AF" w:rsidRPr="001910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59A2" w:rsidRDefault="00C059A2" w:rsidP="00C059A2">
      <w:pPr>
        <w:spacing w:after="0" w:line="240" w:lineRule="auto"/>
        <w:ind w:firstLine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554012" w:rsidRPr="00C059A2">
        <w:rPr>
          <w:rFonts w:ascii="Times New Roman" w:hAnsi="Times New Roman" w:cs="Times New Roman"/>
          <w:b/>
          <w:sz w:val="28"/>
          <w:szCs w:val="28"/>
        </w:rPr>
        <w:t>Структура проекта постановления:</w:t>
      </w:r>
      <w:r w:rsidR="00E63994" w:rsidRPr="00C059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3994" w:rsidRPr="00C059A2">
        <w:rPr>
          <w:rFonts w:ascii="Times New Roman" w:hAnsi="Times New Roman" w:cs="Times New Roman"/>
          <w:sz w:val="28"/>
          <w:szCs w:val="28"/>
        </w:rPr>
        <w:t xml:space="preserve">Проект состоит из </w:t>
      </w:r>
      <w:r w:rsidRPr="00C059A2">
        <w:rPr>
          <w:rFonts w:ascii="Times New Roman" w:hAnsi="Times New Roman" w:cs="Times New Roman"/>
          <w:sz w:val="28"/>
          <w:szCs w:val="28"/>
        </w:rPr>
        <w:t>3</w:t>
      </w:r>
      <w:r w:rsidR="00E63994" w:rsidRPr="00C059A2">
        <w:rPr>
          <w:rFonts w:ascii="Times New Roman" w:hAnsi="Times New Roman" w:cs="Times New Roman"/>
          <w:sz w:val="28"/>
          <w:szCs w:val="28"/>
        </w:rPr>
        <w:t xml:space="preserve"> пунктов, </w:t>
      </w:r>
      <w:r w:rsidRPr="00C059A2">
        <w:rPr>
          <w:rFonts w:ascii="Times New Roman" w:hAnsi="Times New Roman" w:cs="Times New Roman"/>
          <w:sz w:val="28"/>
          <w:szCs w:val="28"/>
        </w:rPr>
        <w:t>1 из которых содержит 9 подпунктов и и</w:t>
      </w:r>
      <w:r w:rsidR="00E63994" w:rsidRPr="00C059A2">
        <w:rPr>
          <w:rFonts w:ascii="Times New Roman" w:hAnsi="Times New Roman" w:cs="Times New Roman"/>
          <w:sz w:val="28"/>
          <w:szCs w:val="28"/>
        </w:rPr>
        <w:t xml:space="preserve">зложено на </w:t>
      </w:r>
      <w:r w:rsidRPr="00C059A2">
        <w:rPr>
          <w:rFonts w:ascii="Times New Roman" w:hAnsi="Times New Roman" w:cs="Times New Roman"/>
          <w:sz w:val="28"/>
          <w:szCs w:val="28"/>
        </w:rPr>
        <w:t>2</w:t>
      </w:r>
      <w:r w:rsidR="00E63994" w:rsidRPr="00C059A2">
        <w:rPr>
          <w:rFonts w:ascii="Times New Roman" w:hAnsi="Times New Roman" w:cs="Times New Roman"/>
          <w:sz w:val="28"/>
          <w:szCs w:val="28"/>
        </w:rPr>
        <w:t xml:space="preserve"> листах</w:t>
      </w:r>
      <w:r w:rsidRPr="00C059A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59A2" w:rsidRDefault="00C059A2" w:rsidP="00C059A2">
      <w:pPr>
        <w:spacing w:after="0" w:line="240" w:lineRule="auto"/>
        <w:ind w:firstLine="70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59A2">
        <w:rPr>
          <w:rFonts w:ascii="Times New Roman" w:hAnsi="Times New Roman" w:cs="Times New Roman"/>
          <w:b/>
          <w:sz w:val="28"/>
          <w:szCs w:val="28"/>
        </w:rPr>
        <w:t xml:space="preserve">5.  </w:t>
      </w:r>
      <w:r w:rsidR="00554012" w:rsidRPr="00C059A2">
        <w:rPr>
          <w:rFonts w:ascii="Times New Roman" w:hAnsi="Times New Roman" w:cs="Times New Roman"/>
          <w:b/>
          <w:sz w:val="28"/>
          <w:szCs w:val="28"/>
        </w:rPr>
        <w:t>Правовые акты, в которые вносятся или предполагается внести изменения:</w:t>
      </w:r>
      <w:r w:rsidR="00E63994" w:rsidRPr="00C059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3994" w:rsidRPr="00C059A2">
        <w:rPr>
          <w:rFonts w:ascii="Times New Roman" w:hAnsi="Times New Roman" w:cs="Times New Roman"/>
          <w:sz w:val="28"/>
          <w:szCs w:val="28"/>
        </w:rPr>
        <w:t>настоящим проектом вносятся изменения в постановление Правительства Республики Саха (Якутия) от 22 ноября 2007 г. № 468 «Об утверждении Положения о Государственном комитете по ценовой политике – Региональной энергетической комиссии Республики Саха (Якутия)»</w:t>
      </w:r>
      <w:r w:rsidR="00E63994" w:rsidRPr="00C059A2">
        <w:rPr>
          <w:rFonts w:ascii="Times New Roman" w:hAnsi="Times New Roman" w:cs="Times New Roman"/>
          <w:b/>
          <w:sz w:val="28"/>
          <w:szCs w:val="28"/>
        </w:rPr>
        <w:t>.</w:t>
      </w:r>
    </w:p>
    <w:p w:rsidR="009451FF" w:rsidRPr="00410894" w:rsidRDefault="00C059A2" w:rsidP="00C059A2">
      <w:pPr>
        <w:spacing w:after="0" w:line="240" w:lineRule="auto"/>
        <w:ind w:firstLine="70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554012" w:rsidRPr="00410894">
        <w:rPr>
          <w:rFonts w:ascii="Times New Roman" w:hAnsi="Times New Roman" w:cs="Times New Roman"/>
          <w:b/>
          <w:sz w:val="28"/>
          <w:szCs w:val="28"/>
        </w:rPr>
        <w:t>Прогноз ожидаемых социально-экономических, экологических и иных последствий от реализации постановления:</w:t>
      </w:r>
      <w:r w:rsidR="008B3E9C" w:rsidRPr="004108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51FF" w:rsidRPr="00410894">
        <w:rPr>
          <w:rFonts w:ascii="Times New Roman" w:hAnsi="Times New Roman" w:cs="Times New Roman"/>
          <w:sz w:val="28"/>
          <w:szCs w:val="28"/>
        </w:rPr>
        <w:t>обеспечение эффективности деятельности Государственного комитета по ценовой политике - Региональной энергетической комиссии Республики Саха (Якутия).</w:t>
      </w:r>
    </w:p>
    <w:p w:rsidR="00554012" w:rsidRPr="00C059A2" w:rsidRDefault="00C059A2" w:rsidP="00C059A2">
      <w:pPr>
        <w:spacing w:after="0" w:line="240" w:lineRule="auto"/>
        <w:ind w:firstLine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554012" w:rsidRPr="00C059A2">
        <w:rPr>
          <w:rFonts w:ascii="Times New Roman" w:hAnsi="Times New Roman" w:cs="Times New Roman"/>
          <w:b/>
          <w:sz w:val="28"/>
          <w:szCs w:val="28"/>
        </w:rPr>
        <w:t>Источник финансирования:</w:t>
      </w:r>
      <w:r w:rsidR="00E63994" w:rsidRPr="00C059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3994" w:rsidRPr="00C059A2">
        <w:rPr>
          <w:rFonts w:ascii="Times New Roman" w:hAnsi="Times New Roman" w:cs="Times New Roman"/>
          <w:sz w:val="28"/>
          <w:szCs w:val="28"/>
        </w:rPr>
        <w:t>принятие проекта настоящего постановления не потребует дополнительных расходов из государственного бюджета Республики Саха (Якутия).</w:t>
      </w:r>
    </w:p>
    <w:p w:rsidR="008B3E9C" w:rsidRPr="00410894" w:rsidRDefault="008B3E9C" w:rsidP="00C059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9A2" w:rsidRDefault="00C059A2" w:rsidP="00C059A2">
      <w:pPr>
        <w:spacing w:after="0" w:line="240" w:lineRule="auto"/>
        <w:ind w:left="70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9A2" w:rsidRDefault="00C059A2" w:rsidP="00C059A2">
      <w:pPr>
        <w:spacing w:after="0" w:line="240" w:lineRule="auto"/>
        <w:ind w:left="70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И.о. </w:t>
      </w:r>
      <w:r w:rsidR="008B3E9C" w:rsidRPr="00410894">
        <w:rPr>
          <w:rFonts w:ascii="Times New Roman" w:hAnsi="Times New Roman" w:cs="Times New Roman"/>
          <w:b/>
          <w:sz w:val="28"/>
          <w:szCs w:val="28"/>
        </w:rPr>
        <w:t>Председател</w:t>
      </w:r>
      <w:r>
        <w:rPr>
          <w:rFonts w:ascii="Times New Roman" w:hAnsi="Times New Roman" w:cs="Times New Roman"/>
          <w:b/>
          <w:sz w:val="28"/>
          <w:szCs w:val="28"/>
        </w:rPr>
        <w:t>я</w:t>
      </w:r>
    </w:p>
    <w:p w:rsidR="005D75FA" w:rsidRDefault="008B3E9C" w:rsidP="00C059A2">
      <w:pPr>
        <w:spacing w:after="0" w:line="240" w:lineRule="auto"/>
        <w:ind w:left="70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0894">
        <w:rPr>
          <w:rFonts w:ascii="Times New Roman" w:hAnsi="Times New Roman" w:cs="Times New Roman"/>
          <w:b/>
          <w:sz w:val="28"/>
          <w:szCs w:val="28"/>
        </w:rPr>
        <w:t>ГКЦ-РЭК РС (Я)</w:t>
      </w:r>
      <w:r w:rsidRPr="00410894">
        <w:rPr>
          <w:rFonts w:ascii="Times New Roman" w:hAnsi="Times New Roman" w:cs="Times New Roman"/>
          <w:b/>
          <w:sz w:val="28"/>
          <w:szCs w:val="28"/>
        </w:rPr>
        <w:tab/>
      </w:r>
      <w:r w:rsidRPr="00410894">
        <w:rPr>
          <w:rFonts w:ascii="Times New Roman" w:hAnsi="Times New Roman" w:cs="Times New Roman"/>
          <w:b/>
          <w:sz w:val="28"/>
          <w:szCs w:val="28"/>
        </w:rPr>
        <w:tab/>
      </w:r>
      <w:r w:rsidRPr="00410894">
        <w:rPr>
          <w:rFonts w:ascii="Times New Roman" w:hAnsi="Times New Roman" w:cs="Times New Roman"/>
          <w:b/>
          <w:sz w:val="28"/>
          <w:szCs w:val="28"/>
        </w:rPr>
        <w:tab/>
      </w:r>
      <w:r w:rsidR="00750C11" w:rsidRPr="0041089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059A2">
        <w:rPr>
          <w:rFonts w:ascii="Times New Roman" w:hAnsi="Times New Roman" w:cs="Times New Roman"/>
          <w:b/>
          <w:sz w:val="28"/>
          <w:szCs w:val="28"/>
        </w:rPr>
        <w:tab/>
      </w:r>
      <w:r w:rsidR="00C059A2">
        <w:rPr>
          <w:rFonts w:ascii="Times New Roman" w:hAnsi="Times New Roman" w:cs="Times New Roman"/>
          <w:b/>
          <w:sz w:val="28"/>
          <w:szCs w:val="28"/>
        </w:rPr>
        <w:tab/>
      </w:r>
      <w:r w:rsidR="00C059A2">
        <w:rPr>
          <w:rFonts w:ascii="Times New Roman" w:hAnsi="Times New Roman" w:cs="Times New Roman"/>
          <w:b/>
          <w:sz w:val="28"/>
          <w:szCs w:val="28"/>
        </w:rPr>
        <w:tab/>
      </w:r>
      <w:r w:rsidR="00750C11" w:rsidRPr="0041089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059A2">
        <w:rPr>
          <w:rFonts w:ascii="Times New Roman" w:hAnsi="Times New Roman" w:cs="Times New Roman"/>
          <w:b/>
          <w:sz w:val="28"/>
          <w:szCs w:val="28"/>
        </w:rPr>
        <w:t>Н.Ю. Корягина</w:t>
      </w:r>
    </w:p>
    <w:sectPr w:rsidR="005D75FA" w:rsidSect="00CE58AA">
      <w:headerReference w:type="default" r:id="rId8"/>
      <w:pgSz w:w="11906" w:h="16838"/>
      <w:pgMar w:top="851" w:right="850" w:bottom="851" w:left="1701" w:header="283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6A4" w:rsidRDefault="009E36A4" w:rsidP="00BC524B">
      <w:pPr>
        <w:spacing w:after="0" w:line="240" w:lineRule="auto"/>
      </w:pPr>
      <w:r>
        <w:separator/>
      </w:r>
    </w:p>
  </w:endnote>
  <w:endnote w:type="continuationSeparator" w:id="0">
    <w:p w:rsidR="009E36A4" w:rsidRDefault="009E36A4" w:rsidP="00BC5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6A4" w:rsidRDefault="009E36A4" w:rsidP="00BC524B">
      <w:pPr>
        <w:spacing w:after="0" w:line="240" w:lineRule="auto"/>
      </w:pPr>
      <w:r>
        <w:separator/>
      </w:r>
    </w:p>
  </w:footnote>
  <w:footnote w:type="continuationSeparator" w:id="0">
    <w:p w:rsidR="009E36A4" w:rsidRDefault="009E36A4" w:rsidP="00BC5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DF2" w:rsidRDefault="00531DF2">
    <w:pPr>
      <w:pStyle w:val="aa"/>
      <w:jc w:val="center"/>
    </w:pPr>
  </w:p>
  <w:p w:rsidR="008F1AE8" w:rsidRDefault="008F1AE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F5DC2"/>
    <w:multiLevelType w:val="hybridMultilevel"/>
    <w:tmpl w:val="3850A03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40B56C1"/>
    <w:multiLevelType w:val="multilevel"/>
    <w:tmpl w:val="C396C94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  <w:b w:val="0"/>
      </w:rPr>
    </w:lvl>
  </w:abstractNum>
  <w:abstractNum w:abstractNumId="2">
    <w:nsid w:val="34F14DBF"/>
    <w:multiLevelType w:val="multilevel"/>
    <w:tmpl w:val="A33E230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>
    <w:nsid w:val="52F428D1"/>
    <w:multiLevelType w:val="hybridMultilevel"/>
    <w:tmpl w:val="2D825382"/>
    <w:lvl w:ilvl="0" w:tplc="13560AD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0FD1729"/>
    <w:multiLevelType w:val="hybridMultilevel"/>
    <w:tmpl w:val="4B9E3DFC"/>
    <w:lvl w:ilvl="0" w:tplc="04190001">
      <w:start w:val="1"/>
      <w:numFmt w:val="bullet"/>
      <w:lvlText w:val=""/>
      <w:lvlJc w:val="left"/>
      <w:pPr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28" w:hanging="360"/>
      </w:pPr>
      <w:rPr>
        <w:rFonts w:ascii="Wingdings" w:hAnsi="Wingdings" w:hint="default"/>
      </w:rPr>
    </w:lvl>
  </w:abstractNum>
  <w:abstractNum w:abstractNumId="5">
    <w:nsid w:val="763C3720"/>
    <w:multiLevelType w:val="multilevel"/>
    <w:tmpl w:val="200024D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">
    <w:nsid w:val="783846A8"/>
    <w:multiLevelType w:val="hybridMultilevel"/>
    <w:tmpl w:val="50CE5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3C86"/>
    <w:rsid w:val="00005A5F"/>
    <w:rsid w:val="00012464"/>
    <w:rsid w:val="00021E5C"/>
    <w:rsid w:val="0002669D"/>
    <w:rsid w:val="00027837"/>
    <w:rsid w:val="00030CB3"/>
    <w:rsid w:val="000444CB"/>
    <w:rsid w:val="000459A0"/>
    <w:rsid w:val="0005302D"/>
    <w:rsid w:val="0006270E"/>
    <w:rsid w:val="000659B6"/>
    <w:rsid w:val="0007396E"/>
    <w:rsid w:val="00074ECC"/>
    <w:rsid w:val="00075D87"/>
    <w:rsid w:val="00076219"/>
    <w:rsid w:val="000848F5"/>
    <w:rsid w:val="00085922"/>
    <w:rsid w:val="0008638A"/>
    <w:rsid w:val="00086694"/>
    <w:rsid w:val="00091DAC"/>
    <w:rsid w:val="000935E5"/>
    <w:rsid w:val="000A0732"/>
    <w:rsid w:val="000A2EE0"/>
    <w:rsid w:val="000A33BC"/>
    <w:rsid w:val="000A709E"/>
    <w:rsid w:val="000B15A9"/>
    <w:rsid w:val="000B387B"/>
    <w:rsid w:val="000B6A63"/>
    <w:rsid w:val="000B7CAC"/>
    <w:rsid w:val="000C6186"/>
    <w:rsid w:val="000D2393"/>
    <w:rsid w:val="000D2E07"/>
    <w:rsid w:val="000D61EE"/>
    <w:rsid w:val="000E0EF6"/>
    <w:rsid w:val="000E0F13"/>
    <w:rsid w:val="000E2B8A"/>
    <w:rsid w:val="000E4B48"/>
    <w:rsid w:val="000F1640"/>
    <w:rsid w:val="000F2C93"/>
    <w:rsid w:val="000F34FD"/>
    <w:rsid w:val="000F3581"/>
    <w:rsid w:val="00100C63"/>
    <w:rsid w:val="00102791"/>
    <w:rsid w:val="0011114A"/>
    <w:rsid w:val="001124E3"/>
    <w:rsid w:val="001133D3"/>
    <w:rsid w:val="001134B0"/>
    <w:rsid w:val="0011704B"/>
    <w:rsid w:val="00121625"/>
    <w:rsid w:val="00124B25"/>
    <w:rsid w:val="00126614"/>
    <w:rsid w:val="001267FF"/>
    <w:rsid w:val="001337C9"/>
    <w:rsid w:val="00134849"/>
    <w:rsid w:val="00144B7F"/>
    <w:rsid w:val="00145C1E"/>
    <w:rsid w:val="00151D0A"/>
    <w:rsid w:val="0017307C"/>
    <w:rsid w:val="001737DB"/>
    <w:rsid w:val="0017485E"/>
    <w:rsid w:val="00174AAC"/>
    <w:rsid w:val="001764EC"/>
    <w:rsid w:val="00187427"/>
    <w:rsid w:val="001910CA"/>
    <w:rsid w:val="00193F89"/>
    <w:rsid w:val="001A3F05"/>
    <w:rsid w:val="001A4173"/>
    <w:rsid w:val="001C492E"/>
    <w:rsid w:val="001D3B71"/>
    <w:rsid w:val="001D726A"/>
    <w:rsid w:val="001E020E"/>
    <w:rsid w:val="001E149B"/>
    <w:rsid w:val="001E1A94"/>
    <w:rsid w:val="001E6164"/>
    <w:rsid w:val="001E74F6"/>
    <w:rsid w:val="001F5975"/>
    <w:rsid w:val="001F7591"/>
    <w:rsid w:val="002007B3"/>
    <w:rsid w:val="00203797"/>
    <w:rsid w:val="0020624F"/>
    <w:rsid w:val="002119B3"/>
    <w:rsid w:val="002133AF"/>
    <w:rsid w:val="00215453"/>
    <w:rsid w:val="00216178"/>
    <w:rsid w:val="00216A0C"/>
    <w:rsid w:val="00221996"/>
    <w:rsid w:val="002254B6"/>
    <w:rsid w:val="0023296E"/>
    <w:rsid w:val="0023317A"/>
    <w:rsid w:val="00236DE0"/>
    <w:rsid w:val="0024067B"/>
    <w:rsid w:val="00243A49"/>
    <w:rsid w:val="0024595A"/>
    <w:rsid w:val="002468D7"/>
    <w:rsid w:val="00253E38"/>
    <w:rsid w:val="00263119"/>
    <w:rsid w:val="00271D10"/>
    <w:rsid w:val="00275251"/>
    <w:rsid w:val="00283363"/>
    <w:rsid w:val="00284138"/>
    <w:rsid w:val="0029459B"/>
    <w:rsid w:val="00297DC2"/>
    <w:rsid w:val="002A0EDA"/>
    <w:rsid w:val="002B0AD7"/>
    <w:rsid w:val="002B3956"/>
    <w:rsid w:val="002B4DAA"/>
    <w:rsid w:val="002B77B1"/>
    <w:rsid w:val="002C0623"/>
    <w:rsid w:val="002C78C7"/>
    <w:rsid w:val="002D5EC7"/>
    <w:rsid w:val="002F1057"/>
    <w:rsid w:val="00303585"/>
    <w:rsid w:val="00305C47"/>
    <w:rsid w:val="0030761A"/>
    <w:rsid w:val="00323C86"/>
    <w:rsid w:val="00325DA0"/>
    <w:rsid w:val="003319EC"/>
    <w:rsid w:val="00332B42"/>
    <w:rsid w:val="0034081E"/>
    <w:rsid w:val="003471BC"/>
    <w:rsid w:val="00347667"/>
    <w:rsid w:val="00347CD4"/>
    <w:rsid w:val="00352816"/>
    <w:rsid w:val="00354BB6"/>
    <w:rsid w:val="00380727"/>
    <w:rsid w:val="0038391B"/>
    <w:rsid w:val="00387CC3"/>
    <w:rsid w:val="00390FED"/>
    <w:rsid w:val="00392078"/>
    <w:rsid w:val="003B1F43"/>
    <w:rsid w:val="003B55CB"/>
    <w:rsid w:val="003B6F3A"/>
    <w:rsid w:val="003C0F31"/>
    <w:rsid w:val="003C34B9"/>
    <w:rsid w:val="003C3996"/>
    <w:rsid w:val="003C6E31"/>
    <w:rsid w:val="003C6FF6"/>
    <w:rsid w:val="003D67AD"/>
    <w:rsid w:val="003E013B"/>
    <w:rsid w:val="003E2789"/>
    <w:rsid w:val="003E7491"/>
    <w:rsid w:val="003F1543"/>
    <w:rsid w:val="003F7CBA"/>
    <w:rsid w:val="004020DE"/>
    <w:rsid w:val="00405C8C"/>
    <w:rsid w:val="004070E4"/>
    <w:rsid w:val="00407BC9"/>
    <w:rsid w:val="00410894"/>
    <w:rsid w:val="00421DC0"/>
    <w:rsid w:val="004235A7"/>
    <w:rsid w:val="00436DC4"/>
    <w:rsid w:val="0043773D"/>
    <w:rsid w:val="00437760"/>
    <w:rsid w:val="004506BE"/>
    <w:rsid w:val="00453C89"/>
    <w:rsid w:val="00455F57"/>
    <w:rsid w:val="00456972"/>
    <w:rsid w:val="00456B8E"/>
    <w:rsid w:val="00460153"/>
    <w:rsid w:val="00464B3A"/>
    <w:rsid w:val="004737FB"/>
    <w:rsid w:val="00476138"/>
    <w:rsid w:val="004832A4"/>
    <w:rsid w:val="00487ADE"/>
    <w:rsid w:val="004A270E"/>
    <w:rsid w:val="004B6227"/>
    <w:rsid w:val="004B7F58"/>
    <w:rsid w:val="004C3154"/>
    <w:rsid w:val="004C58B0"/>
    <w:rsid w:val="004D379E"/>
    <w:rsid w:val="004D3BE1"/>
    <w:rsid w:val="004D4899"/>
    <w:rsid w:val="004D7F7F"/>
    <w:rsid w:val="004E3E95"/>
    <w:rsid w:val="004E7BF9"/>
    <w:rsid w:val="004F1314"/>
    <w:rsid w:val="00501C8E"/>
    <w:rsid w:val="00503B40"/>
    <w:rsid w:val="005051C1"/>
    <w:rsid w:val="00507CE0"/>
    <w:rsid w:val="00522732"/>
    <w:rsid w:val="00525709"/>
    <w:rsid w:val="00525829"/>
    <w:rsid w:val="00531824"/>
    <w:rsid w:val="00531DF2"/>
    <w:rsid w:val="00535A46"/>
    <w:rsid w:val="00537AAE"/>
    <w:rsid w:val="005538AC"/>
    <w:rsid w:val="00554012"/>
    <w:rsid w:val="00561B84"/>
    <w:rsid w:val="00562A5A"/>
    <w:rsid w:val="00571E0A"/>
    <w:rsid w:val="00572E8C"/>
    <w:rsid w:val="00583782"/>
    <w:rsid w:val="00584168"/>
    <w:rsid w:val="005845C5"/>
    <w:rsid w:val="00584FD7"/>
    <w:rsid w:val="005869FA"/>
    <w:rsid w:val="005907B3"/>
    <w:rsid w:val="00591DAB"/>
    <w:rsid w:val="005A6E4C"/>
    <w:rsid w:val="005B1647"/>
    <w:rsid w:val="005B52FA"/>
    <w:rsid w:val="005B75D4"/>
    <w:rsid w:val="005C0BFC"/>
    <w:rsid w:val="005C5B06"/>
    <w:rsid w:val="005C5FC1"/>
    <w:rsid w:val="005C6C92"/>
    <w:rsid w:val="005D7154"/>
    <w:rsid w:val="005D75FA"/>
    <w:rsid w:val="005E2F57"/>
    <w:rsid w:val="005E3B81"/>
    <w:rsid w:val="005F09C2"/>
    <w:rsid w:val="005F1644"/>
    <w:rsid w:val="005F3E38"/>
    <w:rsid w:val="006005EF"/>
    <w:rsid w:val="0060246B"/>
    <w:rsid w:val="00604FB2"/>
    <w:rsid w:val="006105B0"/>
    <w:rsid w:val="00611761"/>
    <w:rsid w:val="006175F3"/>
    <w:rsid w:val="00624557"/>
    <w:rsid w:val="0062534D"/>
    <w:rsid w:val="00627279"/>
    <w:rsid w:val="0062733A"/>
    <w:rsid w:val="006306C9"/>
    <w:rsid w:val="006331D2"/>
    <w:rsid w:val="00635C4C"/>
    <w:rsid w:val="006459C9"/>
    <w:rsid w:val="0064668B"/>
    <w:rsid w:val="00646A14"/>
    <w:rsid w:val="00646A55"/>
    <w:rsid w:val="006500B7"/>
    <w:rsid w:val="00652DAF"/>
    <w:rsid w:val="006538A4"/>
    <w:rsid w:val="0066510C"/>
    <w:rsid w:val="006677EB"/>
    <w:rsid w:val="0067351B"/>
    <w:rsid w:val="00675345"/>
    <w:rsid w:val="006842DA"/>
    <w:rsid w:val="0069156E"/>
    <w:rsid w:val="006A2C1A"/>
    <w:rsid w:val="006A399E"/>
    <w:rsid w:val="006A7047"/>
    <w:rsid w:val="006C056C"/>
    <w:rsid w:val="006C2A1F"/>
    <w:rsid w:val="006E4CE0"/>
    <w:rsid w:val="00701F2A"/>
    <w:rsid w:val="00702555"/>
    <w:rsid w:val="00707749"/>
    <w:rsid w:val="007366EA"/>
    <w:rsid w:val="00745C59"/>
    <w:rsid w:val="00746BE8"/>
    <w:rsid w:val="00750C11"/>
    <w:rsid w:val="00763B3B"/>
    <w:rsid w:val="00765141"/>
    <w:rsid w:val="00765FD8"/>
    <w:rsid w:val="00776930"/>
    <w:rsid w:val="00782562"/>
    <w:rsid w:val="0078556D"/>
    <w:rsid w:val="00795192"/>
    <w:rsid w:val="007B14FD"/>
    <w:rsid w:val="007B23B6"/>
    <w:rsid w:val="007B6892"/>
    <w:rsid w:val="007B6CD9"/>
    <w:rsid w:val="007B7718"/>
    <w:rsid w:val="007C03A7"/>
    <w:rsid w:val="007C6A1B"/>
    <w:rsid w:val="007D0480"/>
    <w:rsid w:val="007D1E8C"/>
    <w:rsid w:val="007E0390"/>
    <w:rsid w:val="007E2729"/>
    <w:rsid w:val="007E7CD2"/>
    <w:rsid w:val="007F69B3"/>
    <w:rsid w:val="007F6F2E"/>
    <w:rsid w:val="007F7CF7"/>
    <w:rsid w:val="0080380A"/>
    <w:rsid w:val="00806E94"/>
    <w:rsid w:val="008173FD"/>
    <w:rsid w:val="00822BAE"/>
    <w:rsid w:val="008238FA"/>
    <w:rsid w:val="0082425A"/>
    <w:rsid w:val="0082587F"/>
    <w:rsid w:val="00827CEE"/>
    <w:rsid w:val="0083628F"/>
    <w:rsid w:val="008418F5"/>
    <w:rsid w:val="008469A3"/>
    <w:rsid w:val="00850F82"/>
    <w:rsid w:val="00856A75"/>
    <w:rsid w:val="00856A7B"/>
    <w:rsid w:val="008636FE"/>
    <w:rsid w:val="00864F7F"/>
    <w:rsid w:val="00865D7B"/>
    <w:rsid w:val="00865F79"/>
    <w:rsid w:val="00872FE0"/>
    <w:rsid w:val="008857A0"/>
    <w:rsid w:val="00887AAA"/>
    <w:rsid w:val="00890EE9"/>
    <w:rsid w:val="00895D6F"/>
    <w:rsid w:val="008A5A63"/>
    <w:rsid w:val="008B3E9C"/>
    <w:rsid w:val="008B5BD7"/>
    <w:rsid w:val="008C613D"/>
    <w:rsid w:val="008D28B6"/>
    <w:rsid w:val="008E2814"/>
    <w:rsid w:val="008F1AE8"/>
    <w:rsid w:val="008F3232"/>
    <w:rsid w:val="008F4790"/>
    <w:rsid w:val="008F5921"/>
    <w:rsid w:val="009029D4"/>
    <w:rsid w:val="00904F39"/>
    <w:rsid w:val="009059B3"/>
    <w:rsid w:val="00907E0A"/>
    <w:rsid w:val="00912B95"/>
    <w:rsid w:val="00914FDB"/>
    <w:rsid w:val="00916638"/>
    <w:rsid w:val="00916D27"/>
    <w:rsid w:val="0092189B"/>
    <w:rsid w:val="00926685"/>
    <w:rsid w:val="00931EF2"/>
    <w:rsid w:val="00936A2A"/>
    <w:rsid w:val="00940281"/>
    <w:rsid w:val="009451FF"/>
    <w:rsid w:val="0094629B"/>
    <w:rsid w:val="0097632E"/>
    <w:rsid w:val="009824BE"/>
    <w:rsid w:val="00985444"/>
    <w:rsid w:val="009905D0"/>
    <w:rsid w:val="00995B0E"/>
    <w:rsid w:val="009968BE"/>
    <w:rsid w:val="009A1506"/>
    <w:rsid w:val="009A2291"/>
    <w:rsid w:val="009A39E6"/>
    <w:rsid w:val="009A70CA"/>
    <w:rsid w:val="009A7A96"/>
    <w:rsid w:val="009D6A33"/>
    <w:rsid w:val="009E277C"/>
    <w:rsid w:val="009E36A4"/>
    <w:rsid w:val="009E54BE"/>
    <w:rsid w:val="009F6AE2"/>
    <w:rsid w:val="00A0093F"/>
    <w:rsid w:val="00A1579E"/>
    <w:rsid w:val="00A22005"/>
    <w:rsid w:val="00A24D9E"/>
    <w:rsid w:val="00A32632"/>
    <w:rsid w:val="00A404C7"/>
    <w:rsid w:val="00A4179B"/>
    <w:rsid w:val="00A42652"/>
    <w:rsid w:val="00A445A7"/>
    <w:rsid w:val="00A467C1"/>
    <w:rsid w:val="00A52265"/>
    <w:rsid w:val="00A74622"/>
    <w:rsid w:val="00A767E5"/>
    <w:rsid w:val="00A77A97"/>
    <w:rsid w:val="00A8201B"/>
    <w:rsid w:val="00A95EDF"/>
    <w:rsid w:val="00AA3176"/>
    <w:rsid w:val="00AC1133"/>
    <w:rsid w:val="00AC4B1F"/>
    <w:rsid w:val="00AC520E"/>
    <w:rsid w:val="00AC5E54"/>
    <w:rsid w:val="00AD0C4B"/>
    <w:rsid w:val="00AD0FA2"/>
    <w:rsid w:val="00AD1E22"/>
    <w:rsid w:val="00AD1E8E"/>
    <w:rsid w:val="00AD2306"/>
    <w:rsid w:val="00AD24CA"/>
    <w:rsid w:val="00AD31E0"/>
    <w:rsid w:val="00AE52B6"/>
    <w:rsid w:val="00AE594B"/>
    <w:rsid w:val="00AF0F6F"/>
    <w:rsid w:val="00AF5A1A"/>
    <w:rsid w:val="00B04D2A"/>
    <w:rsid w:val="00B16532"/>
    <w:rsid w:val="00B23BF0"/>
    <w:rsid w:val="00B25229"/>
    <w:rsid w:val="00B31426"/>
    <w:rsid w:val="00B370EE"/>
    <w:rsid w:val="00B40CEA"/>
    <w:rsid w:val="00B41FA6"/>
    <w:rsid w:val="00B44ADF"/>
    <w:rsid w:val="00B46F89"/>
    <w:rsid w:val="00B54AD3"/>
    <w:rsid w:val="00B56884"/>
    <w:rsid w:val="00B6254B"/>
    <w:rsid w:val="00B64368"/>
    <w:rsid w:val="00B664D7"/>
    <w:rsid w:val="00B73B26"/>
    <w:rsid w:val="00B761A8"/>
    <w:rsid w:val="00B91C2B"/>
    <w:rsid w:val="00BA28EE"/>
    <w:rsid w:val="00BA498B"/>
    <w:rsid w:val="00BB13D2"/>
    <w:rsid w:val="00BB166E"/>
    <w:rsid w:val="00BC1E78"/>
    <w:rsid w:val="00BC26B6"/>
    <w:rsid w:val="00BC524B"/>
    <w:rsid w:val="00BD2A28"/>
    <w:rsid w:val="00BD325C"/>
    <w:rsid w:val="00BF3A4E"/>
    <w:rsid w:val="00BF453F"/>
    <w:rsid w:val="00BF5D7E"/>
    <w:rsid w:val="00C00F12"/>
    <w:rsid w:val="00C01771"/>
    <w:rsid w:val="00C059A2"/>
    <w:rsid w:val="00C07F99"/>
    <w:rsid w:val="00C161F4"/>
    <w:rsid w:val="00C20399"/>
    <w:rsid w:val="00C21391"/>
    <w:rsid w:val="00C22BEA"/>
    <w:rsid w:val="00C24893"/>
    <w:rsid w:val="00C41F89"/>
    <w:rsid w:val="00C43FB0"/>
    <w:rsid w:val="00C441FE"/>
    <w:rsid w:val="00C45FE4"/>
    <w:rsid w:val="00C61BB8"/>
    <w:rsid w:val="00C621C6"/>
    <w:rsid w:val="00C76A26"/>
    <w:rsid w:val="00C82DD7"/>
    <w:rsid w:val="00C83F4D"/>
    <w:rsid w:val="00C84879"/>
    <w:rsid w:val="00C84FDB"/>
    <w:rsid w:val="00C9291A"/>
    <w:rsid w:val="00CA1D30"/>
    <w:rsid w:val="00CA34CD"/>
    <w:rsid w:val="00CB019C"/>
    <w:rsid w:val="00CB7885"/>
    <w:rsid w:val="00CC3AA9"/>
    <w:rsid w:val="00CC7D83"/>
    <w:rsid w:val="00CD16C3"/>
    <w:rsid w:val="00CD4C62"/>
    <w:rsid w:val="00CD7270"/>
    <w:rsid w:val="00CE0B6C"/>
    <w:rsid w:val="00CE3CBA"/>
    <w:rsid w:val="00CE58AA"/>
    <w:rsid w:val="00CE7F83"/>
    <w:rsid w:val="00CF15CC"/>
    <w:rsid w:val="00CF4C2A"/>
    <w:rsid w:val="00D00A96"/>
    <w:rsid w:val="00D0336B"/>
    <w:rsid w:val="00D1490B"/>
    <w:rsid w:val="00D2266A"/>
    <w:rsid w:val="00D25D7D"/>
    <w:rsid w:val="00D35B17"/>
    <w:rsid w:val="00D46926"/>
    <w:rsid w:val="00D50837"/>
    <w:rsid w:val="00D50BDA"/>
    <w:rsid w:val="00D52166"/>
    <w:rsid w:val="00D57DBD"/>
    <w:rsid w:val="00D66280"/>
    <w:rsid w:val="00D73FB5"/>
    <w:rsid w:val="00D77EDA"/>
    <w:rsid w:val="00D82435"/>
    <w:rsid w:val="00D8540D"/>
    <w:rsid w:val="00D863E2"/>
    <w:rsid w:val="00D87919"/>
    <w:rsid w:val="00D9794D"/>
    <w:rsid w:val="00DA2B5F"/>
    <w:rsid w:val="00DA5194"/>
    <w:rsid w:val="00DA6C6D"/>
    <w:rsid w:val="00DB0235"/>
    <w:rsid w:val="00DC0F27"/>
    <w:rsid w:val="00DC2B91"/>
    <w:rsid w:val="00DC4D45"/>
    <w:rsid w:val="00DE38A7"/>
    <w:rsid w:val="00DE45BA"/>
    <w:rsid w:val="00DF3CE4"/>
    <w:rsid w:val="00DF5963"/>
    <w:rsid w:val="00E02382"/>
    <w:rsid w:val="00E030E4"/>
    <w:rsid w:val="00E05B49"/>
    <w:rsid w:val="00E06EA6"/>
    <w:rsid w:val="00E0741F"/>
    <w:rsid w:val="00E1234D"/>
    <w:rsid w:val="00E16EC5"/>
    <w:rsid w:val="00E259CE"/>
    <w:rsid w:val="00E30458"/>
    <w:rsid w:val="00E3474D"/>
    <w:rsid w:val="00E42C32"/>
    <w:rsid w:val="00E47BCE"/>
    <w:rsid w:val="00E52ECE"/>
    <w:rsid w:val="00E547DC"/>
    <w:rsid w:val="00E555C4"/>
    <w:rsid w:val="00E5574D"/>
    <w:rsid w:val="00E613E4"/>
    <w:rsid w:val="00E63994"/>
    <w:rsid w:val="00E665EB"/>
    <w:rsid w:val="00E67C47"/>
    <w:rsid w:val="00E731BB"/>
    <w:rsid w:val="00E73ABF"/>
    <w:rsid w:val="00E80DFF"/>
    <w:rsid w:val="00E85224"/>
    <w:rsid w:val="00E86F65"/>
    <w:rsid w:val="00E87D57"/>
    <w:rsid w:val="00E935E0"/>
    <w:rsid w:val="00EA4AD1"/>
    <w:rsid w:val="00EA79CB"/>
    <w:rsid w:val="00EB1016"/>
    <w:rsid w:val="00EB14DD"/>
    <w:rsid w:val="00EB485C"/>
    <w:rsid w:val="00EB55A6"/>
    <w:rsid w:val="00EC2605"/>
    <w:rsid w:val="00EC44C7"/>
    <w:rsid w:val="00EC547C"/>
    <w:rsid w:val="00ED2420"/>
    <w:rsid w:val="00EE6F25"/>
    <w:rsid w:val="00EE734E"/>
    <w:rsid w:val="00EF1E82"/>
    <w:rsid w:val="00EF77CF"/>
    <w:rsid w:val="00F00790"/>
    <w:rsid w:val="00F03736"/>
    <w:rsid w:val="00F12CCE"/>
    <w:rsid w:val="00F12EA8"/>
    <w:rsid w:val="00F20A78"/>
    <w:rsid w:val="00F273FF"/>
    <w:rsid w:val="00F3145E"/>
    <w:rsid w:val="00F3167C"/>
    <w:rsid w:val="00F316EC"/>
    <w:rsid w:val="00F3398D"/>
    <w:rsid w:val="00F33A6A"/>
    <w:rsid w:val="00F34D09"/>
    <w:rsid w:val="00F35255"/>
    <w:rsid w:val="00F40291"/>
    <w:rsid w:val="00F44A12"/>
    <w:rsid w:val="00F5082D"/>
    <w:rsid w:val="00F6284A"/>
    <w:rsid w:val="00F62ADE"/>
    <w:rsid w:val="00F65848"/>
    <w:rsid w:val="00F740BF"/>
    <w:rsid w:val="00F75D9A"/>
    <w:rsid w:val="00F85574"/>
    <w:rsid w:val="00F92F22"/>
    <w:rsid w:val="00F94F08"/>
    <w:rsid w:val="00F96184"/>
    <w:rsid w:val="00F96239"/>
    <w:rsid w:val="00FA0325"/>
    <w:rsid w:val="00FA1A40"/>
    <w:rsid w:val="00FA4729"/>
    <w:rsid w:val="00FA5D38"/>
    <w:rsid w:val="00FA7104"/>
    <w:rsid w:val="00FB4EF3"/>
    <w:rsid w:val="00FB7DA3"/>
    <w:rsid w:val="00FC0D35"/>
    <w:rsid w:val="00FC313B"/>
    <w:rsid w:val="00FD3949"/>
    <w:rsid w:val="00FE4063"/>
    <w:rsid w:val="00FF06BB"/>
    <w:rsid w:val="00FF7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C2B"/>
  </w:style>
  <w:style w:type="paragraph" w:styleId="1">
    <w:name w:val="heading 1"/>
    <w:basedOn w:val="a"/>
    <w:next w:val="a"/>
    <w:link w:val="10"/>
    <w:qFormat/>
    <w:rsid w:val="005D75F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64D7"/>
    <w:pPr>
      <w:ind w:left="720"/>
      <w:contextualSpacing/>
    </w:pPr>
  </w:style>
  <w:style w:type="paragraph" w:customStyle="1" w:styleId="ConsPlusNonformat">
    <w:name w:val="ConsPlusNonformat"/>
    <w:uiPriority w:val="99"/>
    <w:rsid w:val="00CC7D8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CC7D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16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617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5D75F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Hyperlink"/>
    <w:basedOn w:val="a0"/>
    <w:uiPriority w:val="99"/>
    <w:unhideWhenUsed/>
    <w:rsid w:val="00DE45BA"/>
    <w:rPr>
      <w:color w:val="0000FF" w:themeColor="hyperlink"/>
      <w:u w:val="single"/>
    </w:rPr>
  </w:style>
  <w:style w:type="paragraph" w:styleId="a7">
    <w:name w:val="Body Text"/>
    <w:basedOn w:val="a"/>
    <w:link w:val="a8"/>
    <w:rsid w:val="00525709"/>
    <w:pPr>
      <w:widowControl w:val="0"/>
      <w:spacing w:after="0" w:line="36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525709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9">
    <w:name w:val="line number"/>
    <w:basedOn w:val="a0"/>
    <w:uiPriority w:val="99"/>
    <w:semiHidden/>
    <w:unhideWhenUsed/>
    <w:rsid w:val="00BC524B"/>
  </w:style>
  <w:style w:type="paragraph" w:styleId="aa">
    <w:name w:val="header"/>
    <w:basedOn w:val="a"/>
    <w:link w:val="ab"/>
    <w:uiPriority w:val="99"/>
    <w:unhideWhenUsed/>
    <w:rsid w:val="00BC52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C524B"/>
  </w:style>
  <w:style w:type="paragraph" w:styleId="ac">
    <w:name w:val="footer"/>
    <w:basedOn w:val="a"/>
    <w:link w:val="ad"/>
    <w:uiPriority w:val="99"/>
    <w:unhideWhenUsed/>
    <w:rsid w:val="00BC52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C524B"/>
  </w:style>
  <w:style w:type="paragraph" w:customStyle="1" w:styleId="ConsPlusNormal">
    <w:name w:val="ConsPlusNormal"/>
    <w:rsid w:val="001170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pple-style-span">
    <w:name w:val="apple-style-span"/>
    <w:basedOn w:val="a0"/>
    <w:rsid w:val="00F961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F5B7D-4EBC-404D-B5CB-2471328D8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gkc</Company>
  <LinksUpToDate>false</LinksUpToDate>
  <CharactersWithSpaces>5756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rek</dc:creator>
  <cp:lastModifiedBy>Сергей Софронов</cp:lastModifiedBy>
  <cp:revision>4</cp:revision>
  <cp:lastPrinted>2015-08-28T07:09:00Z</cp:lastPrinted>
  <dcterms:created xsi:type="dcterms:W3CDTF">2015-09-02T08:02:00Z</dcterms:created>
  <dcterms:modified xsi:type="dcterms:W3CDTF">2015-09-10T08:49:00Z</dcterms:modified>
</cp:coreProperties>
</file>