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40A2" w:rsidRDefault="002A40A2" w:rsidP="002A40A2">
      <w:pPr>
        <w:pStyle w:val="1"/>
        <w:jc w:val="right"/>
        <w:rPr>
          <w:b w:val="0"/>
          <w:sz w:val="28"/>
          <w:szCs w:val="28"/>
        </w:rPr>
      </w:pPr>
      <w:r w:rsidRPr="002A40A2">
        <w:rPr>
          <w:b w:val="0"/>
          <w:sz w:val="28"/>
          <w:szCs w:val="28"/>
        </w:rPr>
        <w:t xml:space="preserve">                           П</w:t>
      </w:r>
      <w:r w:rsidR="004A6F3B">
        <w:rPr>
          <w:b w:val="0"/>
          <w:sz w:val="28"/>
          <w:szCs w:val="28"/>
        </w:rPr>
        <w:t>роект</w:t>
      </w:r>
    </w:p>
    <w:p w:rsidR="00E46B1A" w:rsidRPr="00E46B1A" w:rsidRDefault="00E46B1A" w:rsidP="00E46B1A">
      <w:pPr>
        <w:jc w:val="right"/>
        <w:rPr>
          <w:i/>
        </w:rPr>
      </w:pPr>
      <w:r w:rsidRPr="00E46B1A">
        <w:rPr>
          <w:i/>
        </w:rPr>
        <w:t>вносится Правительством РС (Я)</w:t>
      </w:r>
    </w:p>
    <w:p w:rsidR="002A40A2" w:rsidRPr="002A40A2" w:rsidRDefault="002A40A2" w:rsidP="002A40A2">
      <w:pPr>
        <w:jc w:val="center"/>
        <w:rPr>
          <w:sz w:val="28"/>
          <w:szCs w:val="28"/>
        </w:rPr>
      </w:pPr>
      <w:r w:rsidRPr="002A40A2">
        <w:rPr>
          <w:sz w:val="28"/>
          <w:szCs w:val="28"/>
        </w:rPr>
        <w:t xml:space="preserve">                                                                   </w:t>
      </w:r>
    </w:p>
    <w:p w:rsidR="002A40A2" w:rsidRPr="002A40A2" w:rsidRDefault="002A40A2" w:rsidP="002A40A2">
      <w:pPr>
        <w:jc w:val="center"/>
        <w:rPr>
          <w:sz w:val="28"/>
          <w:szCs w:val="28"/>
        </w:rPr>
      </w:pPr>
    </w:p>
    <w:p w:rsidR="002A40A2" w:rsidRDefault="002A40A2" w:rsidP="002A40A2">
      <w:pPr>
        <w:jc w:val="center"/>
        <w:rPr>
          <w:b/>
          <w:sz w:val="28"/>
          <w:szCs w:val="28"/>
        </w:rPr>
      </w:pPr>
      <w:r w:rsidRPr="002A40A2">
        <w:rPr>
          <w:b/>
          <w:sz w:val="28"/>
          <w:szCs w:val="28"/>
        </w:rPr>
        <w:t>ЗАКОН</w:t>
      </w:r>
    </w:p>
    <w:p w:rsidR="007665E8" w:rsidRPr="002A40A2" w:rsidRDefault="007665E8" w:rsidP="002A40A2">
      <w:pPr>
        <w:jc w:val="center"/>
        <w:rPr>
          <w:b/>
          <w:sz w:val="28"/>
          <w:szCs w:val="28"/>
        </w:rPr>
      </w:pPr>
    </w:p>
    <w:p w:rsidR="002A40A2" w:rsidRPr="002A40A2" w:rsidRDefault="002A40A2" w:rsidP="002A40A2">
      <w:pPr>
        <w:jc w:val="center"/>
        <w:rPr>
          <w:b/>
          <w:sz w:val="28"/>
          <w:szCs w:val="28"/>
        </w:rPr>
      </w:pPr>
      <w:r w:rsidRPr="002A40A2">
        <w:rPr>
          <w:b/>
          <w:sz w:val="28"/>
          <w:szCs w:val="28"/>
        </w:rPr>
        <w:t>РЕСПУБЛИКИ САХА (ЯКУТИЯ)</w:t>
      </w:r>
    </w:p>
    <w:p w:rsidR="002A40A2" w:rsidRPr="002A40A2" w:rsidRDefault="006B743D" w:rsidP="002A40A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2A40A2" w:rsidRPr="002A40A2" w:rsidRDefault="002A40A2" w:rsidP="002A40A2">
      <w:pPr>
        <w:pStyle w:val="ConsNormal"/>
        <w:ind w:firstLine="540"/>
        <w:jc w:val="both"/>
        <w:rPr>
          <w:sz w:val="28"/>
          <w:szCs w:val="28"/>
        </w:rPr>
      </w:pPr>
    </w:p>
    <w:p w:rsidR="002A40A2" w:rsidRPr="002A40A2" w:rsidRDefault="002A40A2" w:rsidP="002A40A2">
      <w:pPr>
        <w:pStyle w:val="ConsTitle"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2A40A2">
        <w:rPr>
          <w:rFonts w:ascii="Times New Roman" w:hAnsi="Times New Roman" w:cs="Times New Roman"/>
          <w:sz w:val="28"/>
          <w:szCs w:val="28"/>
        </w:rPr>
        <w:t xml:space="preserve">О внесении </w:t>
      </w:r>
      <w:r>
        <w:rPr>
          <w:rFonts w:ascii="Times New Roman" w:hAnsi="Times New Roman" w:cs="Times New Roman"/>
          <w:sz w:val="28"/>
          <w:szCs w:val="28"/>
        </w:rPr>
        <w:t>изменен</w:t>
      </w:r>
      <w:r w:rsidR="00E84E21">
        <w:rPr>
          <w:rFonts w:ascii="Times New Roman" w:hAnsi="Times New Roman" w:cs="Times New Roman"/>
          <w:sz w:val="28"/>
          <w:szCs w:val="28"/>
        </w:rPr>
        <w:t xml:space="preserve">ия в статью 7 </w:t>
      </w:r>
      <w:r w:rsidRPr="002A40A2">
        <w:rPr>
          <w:rFonts w:ascii="Times New Roman" w:hAnsi="Times New Roman" w:cs="Times New Roman"/>
          <w:sz w:val="28"/>
          <w:szCs w:val="28"/>
        </w:rPr>
        <w:t>Закон</w:t>
      </w:r>
      <w:r w:rsidR="00E84E21">
        <w:rPr>
          <w:rFonts w:ascii="Times New Roman" w:hAnsi="Times New Roman" w:cs="Times New Roman"/>
          <w:sz w:val="28"/>
          <w:szCs w:val="28"/>
        </w:rPr>
        <w:t>а</w:t>
      </w:r>
      <w:r w:rsidRPr="002A40A2">
        <w:rPr>
          <w:rFonts w:ascii="Times New Roman" w:hAnsi="Times New Roman" w:cs="Times New Roman"/>
          <w:sz w:val="28"/>
          <w:szCs w:val="28"/>
        </w:rPr>
        <w:t xml:space="preserve"> Республики Саха (Якутия) «О гарантиях и компенсациях для лиц, работающих в организациях, финансируемых из государственного бюджета Республики Саха (Якутия)»</w:t>
      </w:r>
    </w:p>
    <w:p w:rsidR="002A40A2" w:rsidRPr="002A40A2" w:rsidRDefault="002A40A2" w:rsidP="002A40A2">
      <w:pPr>
        <w:pStyle w:val="ConsNormal"/>
        <w:ind w:firstLine="0"/>
        <w:jc w:val="both"/>
        <w:rPr>
          <w:sz w:val="28"/>
          <w:szCs w:val="28"/>
        </w:rPr>
      </w:pPr>
    </w:p>
    <w:p w:rsidR="002A40A2" w:rsidRPr="002A40A2" w:rsidRDefault="002A40A2" w:rsidP="002A40A2">
      <w:pPr>
        <w:pStyle w:val="ConsNormal"/>
        <w:ind w:firstLine="540"/>
        <w:jc w:val="both"/>
        <w:rPr>
          <w:sz w:val="28"/>
          <w:szCs w:val="28"/>
        </w:rPr>
      </w:pPr>
    </w:p>
    <w:p w:rsidR="002A40A2" w:rsidRPr="002A40A2" w:rsidRDefault="002A40A2" w:rsidP="002A40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A40A2">
        <w:rPr>
          <w:rFonts w:ascii="Times New Roman" w:hAnsi="Times New Roman" w:cs="Times New Roman"/>
          <w:sz w:val="28"/>
          <w:szCs w:val="28"/>
        </w:rPr>
        <w:t>Статья 1.</w:t>
      </w:r>
      <w:r w:rsidRPr="002A40A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2A40A2" w:rsidRPr="002A40A2" w:rsidRDefault="002A40A2" w:rsidP="002A40A2">
      <w:pPr>
        <w:pStyle w:val="ConsTitle"/>
        <w:ind w:right="0"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455455" w:rsidRDefault="002A40A2" w:rsidP="00FA556A">
      <w:pPr>
        <w:pStyle w:val="ConsTitle"/>
        <w:spacing w:line="360" w:lineRule="auto"/>
        <w:ind w:right="0" w:firstLine="709"/>
        <w:jc w:val="both"/>
        <w:rPr>
          <w:sz w:val="28"/>
          <w:szCs w:val="28"/>
        </w:rPr>
      </w:pPr>
      <w:r w:rsidRPr="002A40A2">
        <w:rPr>
          <w:rFonts w:ascii="Times New Roman" w:hAnsi="Times New Roman" w:cs="Times New Roman"/>
          <w:b w:val="0"/>
          <w:sz w:val="28"/>
          <w:szCs w:val="28"/>
        </w:rPr>
        <w:t xml:space="preserve">Внести в </w:t>
      </w:r>
      <w:r w:rsidR="00FA556A">
        <w:rPr>
          <w:rFonts w:ascii="Times New Roman" w:hAnsi="Times New Roman" w:cs="Times New Roman"/>
          <w:b w:val="0"/>
          <w:sz w:val="28"/>
          <w:szCs w:val="28"/>
        </w:rPr>
        <w:t xml:space="preserve">статью 7 </w:t>
      </w:r>
      <w:r w:rsidRPr="002A40A2">
        <w:rPr>
          <w:rFonts w:ascii="Times New Roman" w:hAnsi="Times New Roman" w:cs="Times New Roman"/>
          <w:b w:val="0"/>
          <w:sz w:val="28"/>
          <w:szCs w:val="28"/>
        </w:rPr>
        <w:t>Закон</w:t>
      </w:r>
      <w:r w:rsidR="00FA556A">
        <w:rPr>
          <w:rFonts w:ascii="Times New Roman" w:hAnsi="Times New Roman" w:cs="Times New Roman"/>
          <w:b w:val="0"/>
          <w:sz w:val="28"/>
          <w:szCs w:val="28"/>
        </w:rPr>
        <w:t>а</w:t>
      </w:r>
      <w:r w:rsidRPr="002A40A2">
        <w:rPr>
          <w:rFonts w:ascii="Times New Roman" w:hAnsi="Times New Roman" w:cs="Times New Roman"/>
          <w:b w:val="0"/>
          <w:sz w:val="28"/>
          <w:szCs w:val="28"/>
        </w:rPr>
        <w:t xml:space="preserve"> Республики Саха (Якутия) от 09 декабря 2004 года 187-З № 381-</w:t>
      </w:r>
      <w:r w:rsidRPr="002A40A2">
        <w:rPr>
          <w:rFonts w:ascii="Times New Roman" w:hAnsi="Times New Roman" w:cs="Times New Roman"/>
          <w:b w:val="0"/>
          <w:sz w:val="28"/>
          <w:szCs w:val="28"/>
          <w:lang w:val="en-US"/>
        </w:rPr>
        <w:t>III</w:t>
      </w:r>
      <w:r w:rsidRPr="002A40A2">
        <w:rPr>
          <w:rFonts w:ascii="Times New Roman" w:hAnsi="Times New Roman" w:cs="Times New Roman"/>
          <w:b w:val="0"/>
          <w:sz w:val="28"/>
          <w:szCs w:val="28"/>
        </w:rPr>
        <w:t xml:space="preserve"> «О гарантиях и компенсациях для лиц, работающих в организациях, финансируемых из государственного бюджета Республики Саха (Якутия)» </w:t>
      </w:r>
      <w:r w:rsidR="00FA556A">
        <w:rPr>
          <w:rFonts w:ascii="Times New Roman" w:hAnsi="Times New Roman" w:cs="Times New Roman"/>
          <w:b w:val="0"/>
          <w:sz w:val="28"/>
          <w:szCs w:val="28"/>
        </w:rPr>
        <w:t>изменение, изложив ее</w:t>
      </w:r>
      <w:r w:rsidR="0052507E" w:rsidRPr="00FA556A">
        <w:rPr>
          <w:rFonts w:ascii="Times New Roman" w:hAnsi="Times New Roman" w:cs="Times New Roman"/>
          <w:b w:val="0"/>
          <w:sz w:val="28"/>
          <w:szCs w:val="28"/>
        </w:rPr>
        <w:t xml:space="preserve"> в следующей редакции:</w:t>
      </w:r>
      <w:r w:rsidR="008B677A">
        <w:rPr>
          <w:sz w:val="28"/>
          <w:szCs w:val="28"/>
        </w:rPr>
        <w:t xml:space="preserve"> </w:t>
      </w:r>
    </w:p>
    <w:p w:rsidR="00455455" w:rsidRDefault="0052507E" w:rsidP="00D62D4E">
      <w:pPr>
        <w:widowControl w:val="0"/>
        <w:autoSpaceDE w:val="0"/>
        <w:autoSpaceDN w:val="0"/>
        <w:adjustRightInd w:val="0"/>
        <w:spacing w:line="360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55455">
        <w:rPr>
          <w:sz w:val="28"/>
          <w:szCs w:val="28"/>
        </w:rPr>
        <w:t xml:space="preserve">В случае временной нетрудоспособности лицам, работающим в организациях, финансируемых из государственного бюджета Республики Саха (Якутия), </w:t>
      </w:r>
      <w:r w:rsidR="00F65E36">
        <w:rPr>
          <w:sz w:val="28"/>
          <w:szCs w:val="28"/>
        </w:rPr>
        <w:t>в</w:t>
      </w:r>
      <w:r w:rsidR="00455455">
        <w:rPr>
          <w:sz w:val="28"/>
          <w:szCs w:val="28"/>
        </w:rPr>
        <w:t xml:space="preserve">ыплата разницы между </w:t>
      </w:r>
      <w:r w:rsidR="00861F94" w:rsidRPr="00861F94">
        <w:rPr>
          <w:sz w:val="28"/>
          <w:szCs w:val="28"/>
        </w:rPr>
        <w:t xml:space="preserve">установленным федеральным законом размером пособия по временной нетрудоспособности </w:t>
      </w:r>
      <w:r w:rsidR="00255A02">
        <w:rPr>
          <w:sz w:val="28"/>
          <w:szCs w:val="28"/>
        </w:rPr>
        <w:t xml:space="preserve">и </w:t>
      </w:r>
      <w:r w:rsidR="00BF6152">
        <w:rPr>
          <w:sz w:val="28"/>
          <w:szCs w:val="28"/>
        </w:rPr>
        <w:t xml:space="preserve">средним </w:t>
      </w:r>
      <w:r w:rsidR="00455455">
        <w:rPr>
          <w:sz w:val="28"/>
          <w:szCs w:val="28"/>
        </w:rPr>
        <w:t xml:space="preserve">заработком работника производится </w:t>
      </w:r>
      <w:r w:rsidR="00D00F9C">
        <w:rPr>
          <w:sz w:val="28"/>
          <w:szCs w:val="28"/>
        </w:rPr>
        <w:t xml:space="preserve">работодателем </w:t>
      </w:r>
      <w:r w:rsidR="00455455">
        <w:rPr>
          <w:sz w:val="28"/>
          <w:szCs w:val="28"/>
        </w:rPr>
        <w:t>за счет средств фонда оплаты труда</w:t>
      </w:r>
      <w:r>
        <w:rPr>
          <w:sz w:val="28"/>
          <w:szCs w:val="28"/>
        </w:rPr>
        <w:t>.»</w:t>
      </w:r>
      <w:r w:rsidR="00455455">
        <w:rPr>
          <w:sz w:val="28"/>
          <w:szCs w:val="28"/>
        </w:rPr>
        <w:t>.</w:t>
      </w:r>
    </w:p>
    <w:p w:rsidR="00D04270" w:rsidRPr="008B677A" w:rsidRDefault="00BB7D0E" w:rsidP="008B677A">
      <w:pPr>
        <w:widowControl w:val="0"/>
        <w:autoSpaceDE w:val="0"/>
        <w:autoSpaceDN w:val="0"/>
        <w:adjustRightInd w:val="0"/>
        <w:rPr>
          <w:sz w:val="28"/>
          <w:szCs w:val="28"/>
        </w:rPr>
      </w:pPr>
      <w:hyperlink r:id="rId5" w:history="1"/>
      <w:r w:rsidR="008B677A">
        <w:rPr>
          <w:sz w:val="28"/>
          <w:szCs w:val="28"/>
        </w:rPr>
        <w:t xml:space="preserve"> </w:t>
      </w:r>
      <w:r w:rsidR="00241F17">
        <w:rPr>
          <w:sz w:val="28"/>
          <w:szCs w:val="28"/>
        </w:rPr>
        <w:t xml:space="preserve"> </w:t>
      </w:r>
      <w:r w:rsidR="003C7D53" w:rsidRPr="008B677A">
        <w:rPr>
          <w:rFonts w:eastAsiaTheme="minorHAnsi"/>
          <w:sz w:val="28"/>
          <w:szCs w:val="28"/>
          <w:lang w:eastAsia="en-US"/>
        </w:rPr>
        <w:t xml:space="preserve"> </w:t>
      </w:r>
      <w:r w:rsidR="006C2B48" w:rsidRPr="008B677A">
        <w:rPr>
          <w:sz w:val="28"/>
          <w:szCs w:val="28"/>
        </w:rPr>
        <w:t xml:space="preserve"> </w:t>
      </w:r>
      <w:r w:rsidR="003C7D53" w:rsidRPr="008B677A">
        <w:rPr>
          <w:sz w:val="28"/>
          <w:szCs w:val="28"/>
        </w:rPr>
        <w:t xml:space="preserve"> </w:t>
      </w:r>
    </w:p>
    <w:p w:rsidR="0056676C" w:rsidRPr="0056676C" w:rsidRDefault="0056676C" w:rsidP="0056676C">
      <w:pPr>
        <w:autoSpaceDE w:val="0"/>
        <w:autoSpaceDN w:val="0"/>
        <w:adjustRightInd w:val="0"/>
        <w:ind w:firstLine="720"/>
        <w:jc w:val="both"/>
        <w:rPr>
          <w:rFonts w:eastAsiaTheme="minorHAnsi"/>
          <w:lang w:eastAsia="en-US"/>
        </w:rPr>
      </w:pPr>
    </w:p>
    <w:p w:rsidR="00D04270" w:rsidRDefault="002A40A2" w:rsidP="00D62D4E">
      <w:pPr>
        <w:pStyle w:val="1"/>
        <w:spacing w:line="360" w:lineRule="auto"/>
        <w:ind w:firstLine="709"/>
        <w:rPr>
          <w:sz w:val="28"/>
          <w:szCs w:val="28"/>
        </w:rPr>
      </w:pPr>
      <w:r w:rsidRPr="002A40A2">
        <w:rPr>
          <w:sz w:val="28"/>
          <w:szCs w:val="28"/>
        </w:rPr>
        <w:t xml:space="preserve">Статья 2. </w:t>
      </w:r>
    </w:p>
    <w:p w:rsidR="00D62D4E" w:rsidRPr="00D62D4E" w:rsidRDefault="00D62D4E" w:rsidP="00D62D4E"/>
    <w:p w:rsidR="002A40A2" w:rsidRPr="002A40A2" w:rsidRDefault="002A40A2" w:rsidP="00D949DD">
      <w:pPr>
        <w:spacing w:line="360" w:lineRule="auto"/>
        <w:ind w:firstLine="709"/>
        <w:jc w:val="both"/>
        <w:rPr>
          <w:sz w:val="28"/>
          <w:szCs w:val="28"/>
        </w:rPr>
      </w:pPr>
      <w:r w:rsidRPr="002A40A2">
        <w:rPr>
          <w:sz w:val="28"/>
          <w:szCs w:val="28"/>
        </w:rPr>
        <w:t>Настоящий зако</w:t>
      </w:r>
      <w:r w:rsidR="00DB3F14">
        <w:rPr>
          <w:sz w:val="28"/>
          <w:szCs w:val="28"/>
        </w:rPr>
        <w:t>н вступает в силу по истечении десяти</w:t>
      </w:r>
      <w:r w:rsidRPr="002A40A2">
        <w:rPr>
          <w:sz w:val="28"/>
          <w:szCs w:val="28"/>
        </w:rPr>
        <w:t xml:space="preserve"> дней со дня его официального опубликования.</w:t>
      </w:r>
      <w:bookmarkStart w:id="0" w:name="_GoBack"/>
      <w:bookmarkEnd w:id="0"/>
    </w:p>
    <w:sectPr w:rsidR="002A40A2" w:rsidRPr="002A40A2" w:rsidSect="008205A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2870CC"/>
    <w:multiLevelType w:val="hybridMultilevel"/>
    <w:tmpl w:val="1EAAC4C0"/>
    <w:lvl w:ilvl="0" w:tplc="B51C8E3E">
      <w:start w:val="1"/>
      <w:numFmt w:val="decimal"/>
      <w:lvlText w:val="%1)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505FF6"/>
    <w:multiLevelType w:val="hybridMultilevel"/>
    <w:tmpl w:val="2DA80D8E"/>
    <w:lvl w:ilvl="0" w:tplc="B7C2345C">
      <w:start w:val="5"/>
      <w:numFmt w:val="decimal"/>
      <w:lvlText w:val="%1)"/>
      <w:lvlJc w:val="left"/>
      <w:pPr>
        <w:ind w:left="92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3CE428EE"/>
    <w:multiLevelType w:val="hybridMultilevel"/>
    <w:tmpl w:val="378200B8"/>
    <w:lvl w:ilvl="0" w:tplc="4DEA8664">
      <w:start w:val="3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FC3822"/>
    <w:multiLevelType w:val="hybridMultilevel"/>
    <w:tmpl w:val="2DA80D8E"/>
    <w:lvl w:ilvl="0" w:tplc="B7C2345C">
      <w:start w:val="5"/>
      <w:numFmt w:val="decimal"/>
      <w:lvlText w:val="%1)"/>
      <w:lvlJc w:val="left"/>
      <w:pPr>
        <w:ind w:left="92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0A2"/>
    <w:rsid w:val="00046195"/>
    <w:rsid w:val="00073232"/>
    <w:rsid w:val="000B07EA"/>
    <w:rsid w:val="00121EE6"/>
    <w:rsid w:val="001D346A"/>
    <w:rsid w:val="002160A9"/>
    <w:rsid w:val="00241F17"/>
    <w:rsid w:val="00254C1B"/>
    <w:rsid w:val="00255A02"/>
    <w:rsid w:val="00256898"/>
    <w:rsid w:val="00282904"/>
    <w:rsid w:val="00290286"/>
    <w:rsid w:val="002A40A2"/>
    <w:rsid w:val="002B4575"/>
    <w:rsid w:val="002C3E54"/>
    <w:rsid w:val="00352367"/>
    <w:rsid w:val="00381AD0"/>
    <w:rsid w:val="003856D3"/>
    <w:rsid w:val="003A2A8D"/>
    <w:rsid w:val="003B665B"/>
    <w:rsid w:val="003B76AD"/>
    <w:rsid w:val="003C7D53"/>
    <w:rsid w:val="003E3FD8"/>
    <w:rsid w:val="00455455"/>
    <w:rsid w:val="004642A2"/>
    <w:rsid w:val="00473F8D"/>
    <w:rsid w:val="0047776A"/>
    <w:rsid w:val="00493F0D"/>
    <w:rsid w:val="004A6F3B"/>
    <w:rsid w:val="004D1405"/>
    <w:rsid w:val="004E53B8"/>
    <w:rsid w:val="00516F73"/>
    <w:rsid w:val="0052507E"/>
    <w:rsid w:val="005254B8"/>
    <w:rsid w:val="0056676C"/>
    <w:rsid w:val="005740CB"/>
    <w:rsid w:val="005C41F8"/>
    <w:rsid w:val="005C65DA"/>
    <w:rsid w:val="005E756B"/>
    <w:rsid w:val="005F45AE"/>
    <w:rsid w:val="00623C9E"/>
    <w:rsid w:val="0065542D"/>
    <w:rsid w:val="00667426"/>
    <w:rsid w:val="006928D4"/>
    <w:rsid w:val="006B743D"/>
    <w:rsid w:val="006C13E2"/>
    <w:rsid w:val="006C2B48"/>
    <w:rsid w:val="007041B2"/>
    <w:rsid w:val="0071009D"/>
    <w:rsid w:val="007123FF"/>
    <w:rsid w:val="00720A54"/>
    <w:rsid w:val="007665E8"/>
    <w:rsid w:val="007E7FD6"/>
    <w:rsid w:val="00861F94"/>
    <w:rsid w:val="008638CF"/>
    <w:rsid w:val="0087712C"/>
    <w:rsid w:val="008B677A"/>
    <w:rsid w:val="008C7FCF"/>
    <w:rsid w:val="00913253"/>
    <w:rsid w:val="0092046C"/>
    <w:rsid w:val="009454AB"/>
    <w:rsid w:val="00945B0F"/>
    <w:rsid w:val="00945F1F"/>
    <w:rsid w:val="0098010E"/>
    <w:rsid w:val="00A029CB"/>
    <w:rsid w:val="00A050B2"/>
    <w:rsid w:val="00A17450"/>
    <w:rsid w:val="00A35F2F"/>
    <w:rsid w:val="00A728C4"/>
    <w:rsid w:val="00A85D3E"/>
    <w:rsid w:val="00A9197D"/>
    <w:rsid w:val="00AE7F38"/>
    <w:rsid w:val="00AF19B8"/>
    <w:rsid w:val="00B7074C"/>
    <w:rsid w:val="00BB7D0E"/>
    <w:rsid w:val="00BE0887"/>
    <w:rsid w:val="00BF6152"/>
    <w:rsid w:val="00C83BE7"/>
    <w:rsid w:val="00CC26EF"/>
    <w:rsid w:val="00CE19D6"/>
    <w:rsid w:val="00D00F9C"/>
    <w:rsid w:val="00D04270"/>
    <w:rsid w:val="00D3044C"/>
    <w:rsid w:val="00D62D4E"/>
    <w:rsid w:val="00D838A9"/>
    <w:rsid w:val="00D949DD"/>
    <w:rsid w:val="00DA4ADA"/>
    <w:rsid w:val="00DB3F14"/>
    <w:rsid w:val="00DE19DD"/>
    <w:rsid w:val="00E04A99"/>
    <w:rsid w:val="00E32456"/>
    <w:rsid w:val="00E46B1A"/>
    <w:rsid w:val="00E70BB6"/>
    <w:rsid w:val="00E757B5"/>
    <w:rsid w:val="00E84E21"/>
    <w:rsid w:val="00F27E71"/>
    <w:rsid w:val="00F3597D"/>
    <w:rsid w:val="00F3661D"/>
    <w:rsid w:val="00F64450"/>
    <w:rsid w:val="00F65E36"/>
    <w:rsid w:val="00FA06E6"/>
    <w:rsid w:val="00FA1CA0"/>
    <w:rsid w:val="00FA556A"/>
    <w:rsid w:val="00FD3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ABEC5D-8AAC-42F4-9E8F-8FA852849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0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A40A2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40A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Normal">
    <w:name w:val="ConsNormal"/>
    <w:rsid w:val="002A40A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Title">
    <w:name w:val="ConsTitle"/>
    <w:rsid w:val="002A40A2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3">
    <w:name w:val="Гипертекстовая ссылка"/>
    <w:basedOn w:val="a0"/>
    <w:uiPriority w:val="99"/>
    <w:rsid w:val="00493F0D"/>
    <w:rPr>
      <w:color w:val="106BBE"/>
    </w:rPr>
  </w:style>
  <w:style w:type="paragraph" w:styleId="a4">
    <w:name w:val="List Paragraph"/>
    <w:basedOn w:val="a"/>
    <w:uiPriority w:val="34"/>
    <w:qFormat/>
    <w:rsid w:val="006928D4"/>
    <w:pPr>
      <w:ind w:left="720"/>
      <w:contextualSpacing/>
    </w:pPr>
  </w:style>
  <w:style w:type="character" w:customStyle="1" w:styleId="a5">
    <w:name w:val="Сравнение редакций. Добавленный фрагмент"/>
    <w:uiPriority w:val="99"/>
    <w:rsid w:val="006928D4"/>
    <w:rPr>
      <w:color w:val="000000"/>
      <w:shd w:val="clear" w:color="auto" w:fill="C1D7FF"/>
    </w:rPr>
  </w:style>
  <w:style w:type="paragraph" w:customStyle="1" w:styleId="a6">
    <w:name w:val="Заголовок статьи"/>
    <w:basedOn w:val="a"/>
    <w:next w:val="a"/>
    <w:uiPriority w:val="99"/>
    <w:rsid w:val="0056676C"/>
    <w:pPr>
      <w:autoSpaceDE w:val="0"/>
      <w:autoSpaceDN w:val="0"/>
      <w:adjustRightInd w:val="0"/>
      <w:ind w:left="1612" w:hanging="892"/>
      <w:jc w:val="both"/>
    </w:pPr>
    <w:rPr>
      <w:rFonts w:ascii="Arial" w:eastAsiaTheme="minorHAnsi" w:hAnsi="Arial" w:cs="Arial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A6F3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A6F3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428250E26208CDD62838906E0FE7EF83C8A14934A5AA74D6F6658A98A689DBE7385314B81080A848535A3D645A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Моедо Лилия Вячеславовна</dc:creator>
  <cp:lastModifiedBy>Биктеев Александр Викторович</cp:lastModifiedBy>
  <cp:revision>3</cp:revision>
  <cp:lastPrinted>2015-01-28T00:17:00Z</cp:lastPrinted>
  <dcterms:created xsi:type="dcterms:W3CDTF">2015-04-22T05:23:00Z</dcterms:created>
  <dcterms:modified xsi:type="dcterms:W3CDTF">2015-04-28T09:15:00Z</dcterms:modified>
</cp:coreProperties>
</file>