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2A4" w:rsidRDefault="00B460D3" w:rsidP="003B257F">
      <w:pPr>
        <w:framePr w:w="1891" w:h="1706" w:hRule="exact" w:hSpace="141" w:wrap="around" w:vAnchor="text" w:hAnchor="page" w:x="580" w:y="-146"/>
        <w:jc w:val="center"/>
        <w:rPr>
          <w:b/>
          <w:sz w:val="26"/>
        </w:rPr>
      </w:pPr>
      <w:r w:rsidRPr="00B460D3">
        <w:rPr>
          <w:b/>
          <w:noProof/>
          <w:sz w:val="10"/>
        </w:rPr>
        <w:pict>
          <v:line id="_x0000_s1027" style="position:absolute;left:0;text-align:left;z-index:251661312" from="93.45pt,72.45pt" to="511.05pt,72.45pt" o:allowincell="f" strokeweight="1pt"/>
        </w:pict>
      </w:r>
      <w:r>
        <w:rPr>
          <w:b/>
          <w:noProof/>
          <w:sz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9.05pt;margin-top:11.05pt;width:446.4pt;height:64.8pt;z-index:251660288" o:allowincell="f" filled="f" stroked="f" strokecolor="white" strokeweight="0">
            <v:textbox style="mso-next-textbox:#_x0000_s1026">
              <w:txbxContent>
                <w:p w:rsidR="007372A4" w:rsidRPr="00FC2888" w:rsidRDefault="007372A4" w:rsidP="007372A4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70D98">
                    <w:rPr>
                      <w:b/>
                      <w:sz w:val="36"/>
                      <w:szCs w:val="36"/>
                    </w:rPr>
                    <w:t xml:space="preserve">Министерство имущественных </w:t>
                  </w:r>
                  <w:r>
                    <w:rPr>
                      <w:b/>
                      <w:sz w:val="36"/>
                      <w:szCs w:val="36"/>
                    </w:rPr>
                    <w:t xml:space="preserve">и земельных </w:t>
                  </w:r>
                  <w:r w:rsidRPr="00570D98">
                    <w:rPr>
                      <w:b/>
                      <w:sz w:val="36"/>
                      <w:szCs w:val="36"/>
                    </w:rPr>
                    <w:t>отношений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570D98">
                    <w:rPr>
                      <w:b/>
                      <w:sz w:val="36"/>
                      <w:szCs w:val="36"/>
                    </w:rPr>
                    <w:t>Республики Саха (Якутия)</w:t>
                  </w:r>
                </w:p>
                <w:p w:rsidR="007372A4" w:rsidRDefault="007372A4" w:rsidP="007372A4">
                  <w:pPr>
                    <w:jc w:val="center"/>
                    <w:rPr>
                      <w:rFonts w:ascii="Times Sakha" w:hAnsi="Times Sakha"/>
                      <w:sz w:val="10"/>
                    </w:rPr>
                  </w:pPr>
                  <w:r>
                    <w:rPr>
                      <w:rFonts w:ascii="Times Sakha" w:hAnsi="Times Sakha"/>
                      <w:sz w:val="10"/>
                    </w:rPr>
                    <w:t xml:space="preserve"> </w:t>
                  </w:r>
                </w:p>
                <w:p w:rsidR="007372A4" w:rsidRDefault="007372A4" w:rsidP="007372A4">
                  <w:pPr>
                    <w:jc w:val="center"/>
                    <w:rPr>
                      <w:sz w:val="18"/>
                    </w:rPr>
                  </w:pPr>
                </w:p>
                <w:p w:rsidR="007372A4" w:rsidRDefault="007372A4" w:rsidP="007372A4"/>
              </w:txbxContent>
            </v:textbox>
          </v:shape>
        </w:pict>
      </w:r>
      <w:r w:rsidR="007372A4">
        <w:rPr>
          <w:b/>
          <w:noProof/>
          <w:sz w:val="26"/>
        </w:rPr>
        <w:drawing>
          <wp:inline distT="0" distB="0" distL="0" distR="0">
            <wp:extent cx="1238250" cy="990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2A4" w:rsidRDefault="007372A4" w:rsidP="007372A4">
      <w:pPr>
        <w:jc w:val="center"/>
        <w:rPr>
          <w:b/>
          <w:sz w:val="26"/>
        </w:rPr>
      </w:pPr>
    </w:p>
    <w:p w:rsidR="007372A4" w:rsidRDefault="007372A4" w:rsidP="007372A4">
      <w:pPr>
        <w:jc w:val="center"/>
        <w:rPr>
          <w:b/>
          <w:sz w:val="26"/>
        </w:rPr>
      </w:pPr>
    </w:p>
    <w:p w:rsidR="007372A4" w:rsidRDefault="007372A4" w:rsidP="007372A4">
      <w:pPr>
        <w:jc w:val="center"/>
        <w:rPr>
          <w:b/>
          <w:sz w:val="26"/>
        </w:rPr>
      </w:pPr>
    </w:p>
    <w:p w:rsidR="007372A4" w:rsidRDefault="007372A4" w:rsidP="007372A4">
      <w:pPr>
        <w:jc w:val="center"/>
        <w:rPr>
          <w:b/>
          <w:sz w:val="26"/>
        </w:rPr>
      </w:pPr>
    </w:p>
    <w:p w:rsidR="003B257F" w:rsidRDefault="003B257F" w:rsidP="007372A4">
      <w:pPr>
        <w:jc w:val="center"/>
        <w:rPr>
          <w:b/>
          <w:sz w:val="26"/>
        </w:rPr>
      </w:pPr>
    </w:p>
    <w:p w:rsidR="007372A4" w:rsidRDefault="007372A4" w:rsidP="003B257F">
      <w:pPr>
        <w:spacing w:line="360" w:lineRule="auto"/>
        <w:ind w:firstLine="2835"/>
        <w:rPr>
          <w:b/>
          <w:sz w:val="32"/>
        </w:rPr>
      </w:pPr>
      <w:r>
        <w:rPr>
          <w:b/>
          <w:sz w:val="32"/>
        </w:rPr>
        <w:t>П Р И К А З</w:t>
      </w:r>
    </w:p>
    <w:p w:rsidR="007372A4" w:rsidRPr="00E91B58" w:rsidRDefault="007372A4" w:rsidP="007372A4">
      <w:pPr>
        <w:jc w:val="center"/>
      </w:pPr>
      <w:r w:rsidRPr="00E91B58">
        <w:t>г. Якутск</w:t>
      </w:r>
    </w:p>
    <w:p w:rsidR="007372A4" w:rsidRDefault="007372A4" w:rsidP="007372A4"/>
    <w:p w:rsidR="007372A4" w:rsidRPr="00570D98" w:rsidRDefault="007372A4" w:rsidP="007372A4">
      <w:pPr>
        <w:rPr>
          <w:b/>
        </w:rPr>
      </w:pPr>
      <w:r w:rsidRPr="00570D98">
        <w:rPr>
          <w:b/>
        </w:rPr>
        <w:t>от "_____"_____________ 20</w:t>
      </w:r>
      <w:r>
        <w:rPr>
          <w:b/>
        </w:rPr>
        <w:t>1</w:t>
      </w:r>
      <w:r w:rsidR="00EA26A1">
        <w:rPr>
          <w:b/>
        </w:rPr>
        <w:t>5</w:t>
      </w:r>
      <w:r w:rsidRPr="00570D98">
        <w:rPr>
          <w:b/>
        </w:rPr>
        <w:t xml:space="preserve"> г.   </w:t>
      </w:r>
      <w:r w:rsidRPr="00570D98">
        <w:rPr>
          <w:b/>
        </w:rPr>
        <w:tab/>
      </w:r>
      <w:r w:rsidRPr="00570D98">
        <w:rPr>
          <w:b/>
        </w:rPr>
        <w:tab/>
      </w:r>
      <w:r w:rsidRPr="00570D98">
        <w:rPr>
          <w:b/>
        </w:rPr>
        <w:tab/>
      </w:r>
      <w:r w:rsidRPr="00570D98">
        <w:rPr>
          <w:b/>
        </w:rPr>
        <w:tab/>
      </w:r>
      <w:r w:rsidRPr="00570D98">
        <w:rPr>
          <w:b/>
        </w:rPr>
        <w:tab/>
        <w:t>№_______________</w:t>
      </w:r>
    </w:p>
    <w:p w:rsidR="007372A4" w:rsidRDefault="007372A4" w:rsidP="007372A4"/>
    <w:p w:rsidR="007372A4" w:rsidRPr="009C464B" w:rsidRDefault="00AE4B8C" w:rsidP="007372A4">
      <w:pPr>
        <w:jc w:val="center"/>
        <w:rPr>
          <w:b/>
          <w:sz w:val="26"/>
          <w:szCs w:val="26"/>
        </w:rPr>
      </w:pPr>
      <w:r w:rsidRPr="009C464B">
        <w:rPr>
          <w:b/>
          <w:sz w:val="26"/>
          <w:szCs w:val="26"/>
        </w:rPr>
        <w:t xml:space="preserve">О признании утратившим силу отдельных актов </w:t>
      </w:r>
      <w:r w:rsidR="00E160C2" w:rsidRPr="009C464B">
        <w:rPr>
          <w:b/>
          <w:sz w:val="26"/>
          <w:szCs w:val="26"/>
        </w:rPr>
        <w:t>Министерства имущественных и земельных отношений Республики Саха (Якутия)</w:t>
      </w:r>
    </w:p>
    <w:p w:rsidR="007372A4" w:rsidRPr="009C464B" w:rsidRDefault="007372A4" w:rsidP="007372A4">
      <w:pPr>
        <w:jc w:val="center"/>
        <w:rPr>
          <w:b/>
          <w:sz w:val="26"/>
          <w:szCs w:val="26"/>
        </w:rPr>
      </w:pPr>
    </w:p>
    <w:p w:rsidR="007372A4" w:rsidRPr="009C464B" w:rsidRDefault="00E160C2" w:rsidP="009C464B">
      <w:pPr>
        <w:ind w:firstLine="720"/>
        <w:jc w:val="both"/>
        <w:rPr>
          <w:sz w:val="26"/>
          <w:szCs w:val="26"/>
        </w:rPr>
      </w:pPr>
      <w:r w:rsidRPr="009C464B">
        <w:rPr>
          <w:sz w:val="26"/>
          <w:szCs w:val="26"/>
        </w:rPr>
        <w:t xml:space="preserve">В целях </w:t>
      </w:r>
      <w:r w:rsidR="000A2083" w:rsidRPr="009C464B">
        <w:rPr>
          <w:sz w:val="26"/>
          <w:szCs w:val="26"/>
        </w:rPr>
        <w:t xml:space="preserve">приведения в соответствие с действующими нормативными правовыми актами в сфере стратегического планирования в Республике Саха (Якутия), а также </w:t>
      </w:r>
      <w:r w:rsidRPr="009C464B">
        <w:rPr>
          <w:sz w:val="26"/>
          <w:szCs w:val="26"/>
        </w:rPr>
        <w:t xml:space="preserve">в соответствии с Указом </w:t>
      </w:r>
      <w:r w:rsidR="000A2083" w:rsidRPr="009C464B">
        <w:rPr>
          <w:sz w:val="26"/>
          <w:szCs w:val="26"/>
        </w:rPr>
        <w:t>Главы</w:t>
      </w:r>
      <w:r w:rsidRPr="009C464B">
        <w:rPr>
          <w:sz w:val="26"/>
          <w:szCs w:val="26"/>
        </w:rPr>
        <w:t xml:space="preserve"> Республики Саха (Якутия) от </w:t>
      </w:r>
      <w:r w:rsidR="000A2083" w:rsidRPr="009C464B">
        <w:rPr>
          <w:sz w:val="26"/>
          <w:szCs w:val="26"/>
        </w:rPr>
        <w:t>15.12.2014</w:t>
      </w:r>
      <w:r w:rsidRPr="009C464B">
        <w:rPr>
          <w:sz w:val="26"/>
          <w:szCs w:val="26"/>
        </w:rPr>
        <w:t xml:space="preserve"> № </w:t>
      </w:r>
      <w:r w:rsidR="000A2083" w:rsidRPr="009C464B">
        <w:rPr>
          <w:sz w:val="26"/>
          <w:szCs w:val="26"/>
        </w:rPr>
        <w:t>228</w:t>
      </w:r>
      <w:r w:rsidRPr="009C464B">
        <w:rPr>
          <w:sz w:val="26"/>
          <w:szCs w:val="26"/>
        </w:rPr>
        <w:t xml:space="preserve"> «О </w:t>
      </w:r>
      <w:r w:rsidR="000A2083" w:rsidRPr="009C464B">
        <w:rPr>
          <w:sz w:val="26"/>
          <w:szCs w:val="26"/>
        </w:rPr>
        <w:t xml:space="preserve">стратегическом планировании </w:t>
      </w:r>
      <w:r w:rsidRPr="009C464B">
        <w:rPr>
          <w:sz w:val="26"/>
          <w:szCs w:val="26"/>
        </w:rPr>
        <w:t>в Республике Саха (Якутия)»</w:t>
      </w:r>
      <w:r w:rsidR="000A2083" w:rsidRPr="009C464B">
        <w:rPr>
          <w:sz w:val="26"/>
          <w:szCs w:val="26"/>
        </w:rPr>
        <w:t>, постановлением Правительства Республики Саха (Якутия) от 11.06.2015 №190 «</w:t>
      </w:r>
      <w:r w:rsidR="009C464B">
        <w:rPr>
          <w:sz w:val="26"/>
          <w:szCs w:val="26"/>
        </w:rPr>
        <w:t>О</w:t>
      </w:r>
      <w:r w:rsidR="000A2083" w:rsidRPr="009C464B">
        <w:rPr>
          <w:sz w:val="26"/>
          <w:szCs w:val="26"/>
        </w:rPr>
        <w:t xml:space="preserve"> признании утратившими силу отдельных актов Правительства Республики Саха (Якутия)»</w:t>
      </w:r>
      <w:r w:rsidRPr="009C464B">
        <w:rPr>
          <w:sz w:val="26"/>
          <w:szCs w:val="26"/>
        </w:rPr>
        <w:t xml:space="preserve"> и приказом Министерства экономики Республики Саха (Якутия) от </w:t>
      </w:r>
      <w:r w:rsidR="001761C6" w:rsidRPr="009C464B">
        <w:rPr>
          <w:sz w:val="26"/>
          <w:szCs w:val="26"/>
        </w:rPr>
        <w:t>09.10.2015</w:t>
      </w:r>
      <w:r w:rsidRPr="009C464B">
        <w:rPr>
          <w:sz w:val="26"/>
          <w:szCs w:val="26"/>
        </w:rPr>
        <w:t xml:space="preserve"> № </w:t>
      </w:r>
      <w:r w:rsidR="001761C6" w:rsidRPr="009C464B">
        <w:rPr>
          <w:sz w:val="26"/>
          <w:szCs w:val="26"/>
        </w:rPr>
        <w:t>148</w:t>
      </w:r>
      <w:r w:rsidRPr="009C464B">
        <w:rPr>
          <w:sz w:val="26"/>
          <w:szCs w:val="26"/>
        </w:rPr>
        <w:t>-од «О</w:t>
      </w:r>
      <w:r w:rsidR="001761C6" w:rsidRPr="009C464B">
        <w:rPr>
          <w:sz w:val="26"/>
          <w:szCs w:val="26"/>
        </w:rPr>
        <w:t xml:space="preserve"> внесении изменений в методические рекомендации по разработке государственных программ Республики Саха (Якутия), утвержденные приказом Министерства экономического развития Республики Саха (Якутия) от 22 июля 2011 года №34-од</w:t>
      </w:r>
      <w:r w:rsidRPr="009C464B">
        <w:rPr>
          <w:sz w:val="26"/>
          <w:szCs w:val="26"/>
        </w:rPr>
        <w:t>»</w:t>
      </w:r>
      <w:r w:rsidRPr="009C464B">
        <w:rPr>
          <w:bCs/>
          <w:sz w:val="26"/>
          <w:szCs w:val="26"/>
        </w:rPr>
        <w:t xml:space="preserve"> </w:t>
      </w:r>
      <w:r w:rsidRPr="009C464B">
        <w:rPr>
          <w:b/>
          <w:bCs/>
          <w:spacing w:val="40"/>
          <w:sz w:val="26"/>
          <w:szCs w:val="26"/>
        </w:rPr>
        <w:t>приказываю</w:t>
      </w:r>
      <w:r w:rsidRPr="009C464B">
        <w:rPr>
          <w:bCs/>
          <w:sz w:val="26"/>
          <w:szCs w:val="26"/>
        </w:rPr>
        <w:t>:</w:t>
      </w:r>
    </w:p>
    <w:p w:rsidR="00AE4B8C" w:rsidRPr="009C464B" w:rsidRDefault="001761C6" w:rsidP="009C464B">
      <w:pPr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bCs/>
          <w:sz w:val="26"/>
          <w:szCs w:val="26"/>
        </w:rPr>
      </w:pPr>
      <w:r w:rsidRPr="009C464B">
        <w:rPr>
          <w:bCs/>
          <w:sz w:val="26"/>
          <w:szCs w:val="26"/>
        </w:rPr>
        <w:t>Признать утратившим силу</w:t>
      </w:r>
      <w:r w:rsidR="00AE4B8C" w:rsidRPr="009C464B">
        <w:rPr>
          <w:bCs/>
          <w:sz w:val="26"/>
          <w:szCs w:val="26"/>
        </w:rPr>
        <w:t>:</w:t>
      </w:r>
      <w:r w:rsidRPr="009C464B">
        <w:rPr>
          <w:bCs/>
          <w:sz w:val="26"/>
          <w:szCs w:val="26"/>
        </w:rPr>
        <w:t xml:space="preserve"> </w:t>
      </w:r>
    </w:p>
    <w:p w:rsidR="00AE4B8C" w:rsidRPr="009C464B" w:rsidRDefault="001761C6" w:rsidP="009C464B">
      <w:pPr>
        <w:ind w:firstLine="720"/>
        <w:jc w:val="both"/>
        <w:rPr>
          <w:bCs/>
          <w:sz w:val="26"/>
          <w:szCs w:val="26"/>
        </w:rPr>
      </w:pPr>
      <w:r w:rsidRPr="009C464B">
        <w:rPr>
          <w:bCs/>
          <w:sz w:val="26"/>
          <w:szCs w:val="26"/>
        </w:rPr>
        <w:t>приказ Министерства имущественных и земельных отношений Республики Саха (Якутия)</w:t>
      </w:r>
      <w:r w:rsidR="00AE4B8C" w:rsidRPr="009C464B">
        <w:rPr>
          <w:bCs/>
          <w:sz w:val="26"/>
          <w:szCs w:val="26"/>
        </w:rPr>
        <w:t xml:space="preserve"> от 11 декабря 2012 года №П-05-188 «Об утверждении стратегического плана Министерства имущественных и земельных отношений Республики Саха (Якутия) на 2012-2016 годы»;</w:t>
      </w:r>
    </w:p>
    <w:p w:rsidR="001761C6" w:rsidRPr="009C464B" w:rsidRDefault="00AE4B8C" w:rsidP="009C464B">
      <w:pPr>
        <w:ind w:firstLine="720"/>
        <w:jc w:val="both"/>
        <w:rPr>
          <w:bCs/>
          <w:sz w:val="26"/>
          <w:szCs w:val="26"/>
        </w:rPr>
      </w:pPr>
      <w:r w:rsidRPr="009C464B">
        <w:rPr>
          <w:bCs/>
          <w:sz w:val="26"/>
          <w:szCs w:val="26"/>
        </w:rPr>
        <w:t>приказ Министерства имущественных и земельных отношений Республики Саха (Якутия) от 31 декабря 2013 года №П-05-187 «Об утверждении стратегического плана Министерства имущественных и земельных отношений Республики Саха (Якутия) на 2012-2016 годы (новая редакция)».</w:t>
      </w:r>
    </w:p>
    <w:p w:rsidR="00E160C2" w:rsidRPr="009C464B" w:rsidRDefault="00E160C2" w:rsidP="009C464B">
      <w:pPr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bCs/>
          <w:sz w:val="26"/>
          <w:szCs w:val="26"/>
        </w:rPr>
      </w:pPr>
      <w:r w:rsidRPr="009C464B">
        <w:rPr>
          <w:bCs/>
          <w:sz w:val="26"/>
          <w:szCs w:val="26"/>
        </w:rPr>
        <w:t>Департаменту доходов и сводно-аналитической работы (Татаринова Н.А.):</w:t>
      </w:r>
    </w:p>
    <w:p w:rsidR="00AE4B8C" w:rsidRPr="009C464B" w:rsidRDefault="00AE4B8C" w:rsidP="009C464B">
      <w:pPr>
        <w:numPr>
          <w:ilvl w:val="1"/>
          <w:numId w:val="2"/>
        </w:numPr>
        <w:ind w:left="0" w:firstLine="720"/>
        <w:jc w:val="both"/>
        <w:rPr>
          <w:bCs/>
          <w:sz w:val="26"/>
          <w:szCs w:val="26"/>
        </w:rPr>
      </w:pPr>
      <w:r w:rsidRPr="009C464B">
        <w:rPr>
          <w:bCs/>
          <w:sz w:val="26"/>
          <w:szCs w:val="26"/>
        </w:rPr>
        <w:t>регистрацию настоящего приказа в установленном законодательством порядке;</w:t>
      </w:r>
    </w:p>
    <w:p w:rsidR="00AE4B8C" w:rsidRPr="009C464B" w:rsidRDefault="00AE4B8C" w:rsidP="009C464B">
      <w:pPr>
        <w:numPr>
          <w:ilvl w:val="1"/>
          <w:numId w:val="2"/>
        </w:numPr>
        <w:ind w:left="0" w:firstLine="720"/>
        <w:jc w:val="both"/>
        <w:rPr>
          <w:bCs/>
          <w:sz w:val="26"/>
          <w:szCs w:val="26"/>
        </w:rPr>
      </w:pPr>
      <w:r w:rsidRPr="009C464B">
        <w:rPr>
          <w:bCs/>
          <w:sz w:val="26"/>
          <w:szCs w:val="26"/>
        </w:rPr>
        <w:t>размещение</w:t>
      </w:r>
      <w:r w:rsidR="009C464B">
        <w:rPr>
          <w:bCs/>
          <w:sz w:val="26"/>
          <w:szCs w:val="26"/>
        </w:rPr>
        <w:t xml:space="preserve"> </w:t>
      </w:r>
      <w:r w:rsidR="009C464B" w:rsidRPr="009C464B">
        <w:rPr>
          <w:bCs/>
          <w:sz w:val="26"/>
          <w:szCs w:val="26"/>
        </w:rPr>
        <w:t xml:space="preserve">настоящего приказа </w:t>
      </w:r>
      <w:r w:rsidRPr="009C464B">
        <w:rPr>
          <w:bCs/>
          <w:sz w:val="26"/>
          <w:szCs w:val="26"/>
        </w:rPr>
        <w:t>на официальном сайте Министерства в сети Интернет.</w:t>
      </w:r>
    </w:p>
    <w:p w:rsidR="00E160C2" w:rsidRPr="009C464B" w:rsidRDefault="00E160C2" w:rsidP="009C464B">
      <w:pPr>
        <w:numPr>
          <w:ilvl w:val="0"/>
          <w:numId w:val="2"/>
        </w:numPr>
        <w:ind w:left="0" w:firstLine="720"/>
        <w:jc w:val="both"/>
        <w:rPr>
          <w:bCs/>
          <w:sz w:val="26"/>
          <w:szCs w:val="26"/>
        </w:rPr>
      </w:pPr>
      <w:r w:rsidRPr="009C464B">
        <w:rPr>
          <w:bCs/>
          <w:sz w:val="26"/>
          <w:szCs w:val="26"/>
        </w:rPr>
        <w:t xml:space="preserve">Контроль исполнения настоящего </w:t>
      </w:r>
      <w:r w:rsidR="001B7DC1" w:rsidRPr="009C464B">
        <w:rPr>
          <w:bCs/>
          <w:sz w:val="26"/>
          <w:szCs w:val="26"/>
        </w:rPr>
        <w:t>приказа</w:t>
      </w:r>
      <w:r w:rsidRPr="009C464B">
        <w:rPr>
          <w:bCs/>
          <w:sz w:val="26"/>
          <w:szCs w:val="26"/>
        </w:rPr>
        <w:t xml:space="preserve"> оставляю за собой.</w:t>
      </w:r>
    </w:p>
    <w:p w:rsidR="007372A4" w:rsidRPr="009C464B" w:rsidRDefault="007372A4" w:rsidP="009C464B">
      <w:pPr>
        <w:ind w:firstLine="720"/>
        <w:jc w:val="both"/>
        <w:rPr>
          <w:sz w:val="26"/>
          <w:szCs w:val="26"/>
        </w:rPr>
      </w:pPr>
    </w:p>
    <w:p w:rsidR="007401B5" w:rsidRDefault="007401B5" w:rsidP="009C464B">
      <w:pPr>
        <w:ind w:firstLine="720"/>
        <w:jc w:val="both"/>
        <w:rPr>
          <w:sz w:val="26"/>
          <w:szCs w:val="26"/>
        </w:rPr>
      </w:pPr>
    </w:p>
    <w:p w:rsidR="009C464B" w:rsidRPr="009C464B" w:rsidRDefault="009C464B" w:rsidP="009C464B">
      <w:pPr>
        <w:ind w:firstLine="720"/>
        <w:jc w:val="both"/>
        <w:rPr>
          <w:sz w:val="26"/>
          <w:szCs w:val="26"/>
        </w:rPr>
      </w:pPr>
    </w:p>
    <w:p w:rsidR="007372A4" w:rsidRPr="009C464B" w:rsidRDefault="007372A4" w:rsidP="007372A4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9C464B">
        <w:rPr>
          <w:b/>
          <w:sz w:val="26"/>
          <w:szCs w:val="26"/>
        </w:rPr>
        <w:t>Министр</w:t>
      </w:r>
      <w:r w:rsidRPr="009C464B">
        <w:rPr>
          <w:b/>
          <w:sz w:val="26"/>
          <w:szCs w:val="26"/>
        </w:rPr>
        <w:tab/>
      </w:r>
      <w:r w:rsidRPr="009C464B">
        <w:rPr>
          <w:b/>
          <w:sz w:val="26"/>
          <w:szCs w:val="26"/>
        </w:rPr>
        <w:tab/>
      </w:r>
      <w:r w:rsidRPr="009C464B">
        <w:rPr>
          <w:b/>
          <w:sz w:val="26"/>
          <w:szCs w:val="26"/>
        </w:rPr>
        <w:tab/>
      </w:r>
      <w:r w:rsidRPr="009C464B">
        <w:rPr>
          <w:b/>
          <w:sz w:val="26"/>
          <w:szCs w:val="26"/>
        </w:rPr>
        <w:tab/>
      </w:r>
      <w:r w:rsidRPr="009C464B">
        <w:rPr>
          <w:b/>
          <w:sz w:val="26"/>
          <w:szCs w:val="26"/>
        </w:rPr>
        <w:tab/>
      </w:r>
      <w:r w:rsidRPr="009C464B">
        <w:rPr>
          <w:b/>
          <w:sz w:val="26"/>
          <w:szCs w:val="26"/>
        </w:rPr>
        <w:tab/>
      </w:r>
      <w:r w:rsidRPr="009C464B">
        <w:rPr>
          <w:b/>
          <w:sz w:val="26"/>
          <w:szCs w:val="26"/>
        </w:rPr>
        <w:tab/>
      </w:r>
      <w:r w:rsidRPr="009C464B">
        <w:rPr>
          <w:b/>
          <w:sz w:val="26"/>
          <w:szCs w:val="26"/>
        </w:rPr>
        <w:tab/>
        <w:t>Е.В. Григорьева</w:t>
      </w:r>
    </w:p>
    <w:p w:rsidR="00E160C2" w:rsidRDefault="00E160C2" w:rsidP="007372A4">
      <w:pPr>
        <w:jc w:val="both"/>
      </w:pPr>
    </w:p>
    <w:p w:rsidR="007372A4" w:rsidRPr="00E160C2" w:rsidRDefault="007372A4" w:rsidP="007372A4">
      <w:pPr>
        <w:jc w:val="both"/>
      </w:pPr>
    </w:p>
    <w:p w:rsidR="009C464B" w:rsidRDefault="009C464B" w:rsidP="00E160C2">
      <w:pPr>
        <w:spacing w:line="276" w:lineRule="auto"/>
        <w:rPr>
          <w:sz w:val="20"/>
          <w:szCs w:val="20"/>
        </w:rPr>
      </w:pPr>
    </w:p>
    <w:p w:rsidR="00E160C2" w:rsidRPr="009C464B" w:rsidRDefault="00E160C2" w:rsidP="00E160C2">
      <w:pPr>
        <w:spacing w:line="276" w:lineRule="auto"/>
        <w:rPr>
          <w:sz w:val="20"/>
          <w:szCs w:val="20"/>
        </w:rPr>
      </w:pPr>
      <w:r w:rsidRPr="009C464B">
        <w:rPr>
          <w:sz w:val="20"/>
          <w:szCs w:val="20"/>
        </w:rPr>
        <w:t>Вн. ДДСАР</w:t>
      </w:r>
      <w:r w:rsidRPr="009C464B">
        <w:rPr>
          <w:sz w:val="20"/>
          <w:szCs w:val="20"/>
        </w:rPr>
        <w:tab/>
      </w:r>
      <w:r w:rsidRPr="009C464B">
        <w:rPr>
          <w:sz w:val="20"/>
          <w:szCs w:val="20"/>
        </w:rPr>
        <w:tab/>
      </w:r>
      <w:r w:rsidRPr="009C464B">
        <w:rPr>
          <w:sz w:val="20"/>
          <w:szCs w:val="20"/>
        </w:rPr>
        <w:tab/>
      </w:r>
      <w:r w:rsidRPr="009C464B">
        <w:rPr>
          <w:sz w:val="20"/>
          <w:szCs w:val="20"/>
        </w:rPr>
        <w:tab/>
      </w:r>
      <w:r w:rsidRPr="009C464B">
        <w:rPr>
          <w:sz w:val="20"/>
          <w:szCs w:val="20"/>
        </w:rPr>
        <w:tab/>
      </w:r>
      <w:r w:rsidRPr="009C464B">
        <w:rPr>
          <w:sz w:val="20"/>
          <w:szCs w:val="20"/>
        </w:rPr>
        <w:tab/>
        <w:t xml:space="preserve">Рассылка: </w:t>
      </w:r>
      <w:r w:rsidRPr="009C464B">
        <w:rPr>
          <w:sz w:val="20"/>
          <w:szCs w:val="20"/>
          <w:lang w:val="en-US"/>
        </w:rPr>
        <w:t>I</w:t>
      </w:r>
      <w:r w:rsidRPr="009C464B">
        <w:rPr>
          <w:sz w:val="20"/>
          <w:szCs w:val="20"/>
        </w:rPr>
        <w:t xml:space="preserve"> зам. министра Местников С.В.</w:t>
      </w:r>
    </w:p>
    <w:p w:rsidR="00E160C2" w:rsidRPr="009C464B" w:rsidRDefault="00E160C2" w:rsidP="00E160C2">
      <w:pPr>
        <w:spacing w:line="276" w:lineRule="auto"/>
        <w:ind w:firstLine="5954"/>
        <w:rPr>
          <w:sz w:val="20"/>
          <w:szCs w:val="20"/>
        </w:rPr>
      </w:pPr>
      <w:r w:rsidRPr="009C464B">
        <w:rPr>
          <w:sz w:val="20"/>
          <w:szCs w:val="20"/>
        </w:rPr>
        <w:t>все заместители министра</w:t>
      </w:r>
    </w:p>
    <w:p w:rsidR="00E160C2" w:rsidRPr="009C464B" w:rsidRDefault="00E160C2" w:rsidP="00E160C2">
      <w:pPr>
        <w:spacing w:line="276" w:lineRule="auto"/>
        <w:ind w:firstLine="5954"/>
        <w:rPr>
          <w:sz w:val="20"/>
          <w:szCs w:val="20"/>
        </w:rPr>
      </w:pPr>
      <w:r w:rsidRPr="009C464B">
        <w:rPr>
          <w:sz w:val="20"/>
          <w:szCs w:val="20"/>
        </w:rPr>
        <w:t>все структурные подразделения</w:t>
      </w:r>
    </w:p>
    <w:p w:rsidR="00E160C2" w:rsidRPr="009C464B" w:rsidRDefault="00E160C2" w:rsidP="00E160C2">
      <w:pPr>
        <w:spacing w:line="276" w:lineRule="auto"/>
        <w:ind w:firstLine="5954"/>
        <w:rPr>
          <w:sz w:val="20"/>
          <w:szCs w:val="20"/>
        </w:rPr>
      </w:pPr>
      <w:r w:rsidRPr="009C464B">
        <w:rPr>
          <w:sz w:val="20"/>
          <w:szCs w:val="20"/>
        </w:rPr>
        <w:t>ГБУ ПЭСАЗ «Лена»</w:t>
      </w:r>
    </w:p>
    <w:sectPr w:rsidR="00E160C2" w:rsidRPr="009C464B" w:rsidSect="00E160C2">
      <w:headerReference w:type="even" r:id="rId9"/>
      <w:headerReference w:type="default" r:id="rId10"/>
      <w:pgSz w:w="11906" w:h="16838"/>
      <w:pgMar w:top="851" w:right="851" w:bottom="737" w:left="158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7D6" w:rsidRDefault="00F427D6" w:rsidP="00BC247B">
      <w:r>
        <w:separator/>
      </w:r>
    </w:p>
  </w:endnote>
  <w:endnote w:type="continuationSeparator" w:id="1">
    <w:p w:rsidR="00F427D6" w:rsidRDefault="00F427D6" w:rsidP="00BC24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Sakha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7D6" w:rsidRDefault="00F427D6" w:rsidP="00BC247B">
      <w:r>
        <w:separator/>
      </w:r>
    </w:p>
  </w:footnote>
  <w:footnote w:type="continuationSeparator" w:id="1">
    <w:p w:rsidR="00F427D6" w:rsidRDefault="00F427D6" w:rsidP="00BC24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A4B" w:rsidRDefault="00B460D3" w:rsidP="004670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30F1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B4A4B" w:rsidRDefault="00F427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A4B" w:rsidRDefault="00B460D3" w:rsidP="004670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30F1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464B">
      <w:rPr>
        <w:rStyle w:val="a5"/>
        <w:noProof/>
      </w:rPr>
      <w:t>2</w:t>
    </w:r>
    <w:r>
      <w:rPr>
        <w:rStyle w:val="a5"/>
      </w:rPr>
      <w:fldChar w:fldCharType="end"/>
    </w:r>
  </w:p>
  <w:p w:rsidR="000B4A4B" w:rsidRDefault="00F427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E2770"/>
    <w:multiLevelType w:val="multilevel"/>
    <w:tmpl w:val="7CF64A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">
    <w:nsid w:val="491C7BA7"/>
    <w:multiLevelType w:val="multilevel"/>
    <w:tmpl w:val="5104557C"/>
    <w:lvl w:ilvl="0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2A4"/>
    <w:rsid w:val="00006D44"/>
    <w:rsid w:val="00010DDC"/>
    <w:rsid w:val="00011536"/>
    <w:rsid w:val="00011F9D"/>
    <w:rsid w:val="0001236D"/>
    <w:rsid w:val="00012BCA"/>
    <w:rsid w:val="00026D1C"/>
    <w:rsid w:val="000454AD"/>
    <w:rsid w:val="00046F0F"/>
    <w:rsid w:val="00057893"/>
    <w:rsid w:val="00061A4A"/>
    <w:rsid w:val="0006628D"/>
    <w:rsid w:val="0008181C"/>
    <w:rsid w:val="00085448"/>
    <w:rsid w:val="0009162E"/>
    <w:rsid w:val="00092C8B"/>
    <w:rsid w:val="000A2083"/>
    <w:rsid w:val="000A7D66"/>
    <w:rsid w:val="000B3432"/>
    <w:rsid w:val="000D6A88"/>
    <w:rsid w:val="000F1AEB"/>
    <w:rsid w:val="000F24A4"/>
    <w:rsid w:val="000F456E"/>
    <w:rsid w:val="00100467"/>
    <w:rsid w:val="00101627"/>
    <w:rsid w:val="001044E4"/>
    <w:rsid w:val="00105ABC"/>
    <w:rsid w:val="00114A14"/>
    <w:rsid w:val="00126165"/>
    <w:rsid w:val="001339A3"/>
    <w:rsid w:val="00142E06"/>
    <w:rsid w:val="00143340"/>
    <w:rsid w:val="00161738"/>
    <w:rsid w:val="00174421"/>
    <w:rsid w:val="0017567A"/>
    <w:rsid w:val="001761C6"/>
    <w:rsid w:val="001A445F"/>
    <w:rsid w:val="001B314E"/>
    <w:rsid w:val="001B7DC1"/>
    <w:rsid w:val="001C07FD"/>
    <w:rsid w:val="001C2C50"/>
    <w:rsid w:val="001D27D2"/>
    <w:rsid w:val="001D42A5"/>
    <w:rsid w:val="001E1DCC"/>
    <w:rsid w:val="00201399"/>
    <w:rsid w:val="00206E70"/>
    <w:rsid w:val="00207B2F"/>
    <w:rsid w:val="00215E8A"/>
    <w:rsid w:val="00251B36"/>
    <w:rsid w:val="00260478"/>
    <w:rsid w:val="002923DE"/>
    <w:rsid w:val="002A6D98"/>
    <w:rsid w:val="002A7535"/>
    <w:rsid w:val="002A79B8"/>
    <w:rsid w:val="002B32FF"/>
    <w:rsid w:val="002C343D"/>
    <w:rsid w:val="002E7F19"/>
    <w:rsid w:val="002F17A8"/>
    <w:rsid w:val="002F25A0"/>
    <w:rsid w:val="002F3D1C"/>
    <w:rsid w:val="0030226B"/>
    <w:rsid w:val="00315479"/>
    <w:rsid w:val="00315DAE"/>
    <w:rsid w:val="003254C1"/>
    <w:rsid w:val="00326A11"/>
    <w:rsid w:val="0033150D"/>
    <w:rsid w:val="0034726E"/>
    <w:rsid w:val="00347B6C"/>
    <w:rsid w:val="00352505"/>
    <w:rsid w:val="00364129"/>
    <w:rsid w:val="00365C84"/>
    <w:rsid w:val="00366F06"/>
    <w:rsid w:val="003828BA"/>
    <w:rsid w:val="003856E6"/>
    <w:rsid w:val="003867D4"/>
    <w:rsid w:val="00392D21"/>
    <w:rsid w:val="003A1058"/>
    <w:rsid w:val="003B257F"/>
    <w:rsid w:val="003B799C"/>
    <w:rsid w:val="003C1E43"/>
    <w:rsid w:val="003D0EEB"/>
    <w:rsid w:val="003D14A1"/>
    <w:rsid w:val="003E0E4F"/>
    <w:rsid w:val="003F2445"/>
    <w:rsid w:val="003F2E17"/>
    <w:rsid w:val="00411443"/>
    <w:rsid w:val="0041702A"/>
    <w:rsid w:val="00423EEC"/>
    <w:rsid w:val="00433393"/>
    <w:rsid w:val="004373AA"/>
    <w:rsid w:val="00452099"/>
    <w:rsid w:val="004532F4"/>
    <w:rsid w:val="00486BD9"/>
    <w:rsid w:val="00497828"/>
    <w:rsid w:val="004A004A"/>
    <w:rsid w:val="004A339F"/>
    <w:rsid w:val="004A668E"/>
    <w:rsid w:val="004B1C4A"/>
    <w:rsid w:val="004B4580"/>
    <w:rsid w:val="004B64A9"/>
    <w:rsid w:val="004C652D"/>
    <w:rsid w:val="004D039E"/>
    <w:rsid w:val="004D3480"/>
    <w:rsid w:val="004F314D"/>
    <w:rsid w:val="004F4158"/>
    <w:rsid w:val="004F4B2D"/>
    <w:rsid w:val="00504FBB"/>
    <w:rsid w:val="00504FE4"/>
    <w:rsid w:val="00506DE1"/>
    <w:rsid w:val="00506F94"/>
    <w:rsid w:val="00516AD5"/>
    <w:rsid w:val="00521A67"/>
    <w:rsid w:val="00523DF5"/>
    <w:rsid w:val="005276D8"/>
    <w:rsid w:val="0053581F"/>
    <w:rsid w:val="00537DDD"/>
    <w:rsid w:val="00541685"/>
    <w:rsid w:val="005640B2"/>
    <w:rsid w:val="005702FD"/>
    <w:rsid w:val="00574E75"/>
    <w:rsid w:val="005845FA"/>
    <w:rsid w:val="00596C6E"/>
    <w:rsid w:val="005A4AFB"/>
    <w:rsid w:val="005B5058"/>
    <w:rsid w:val="005D2A4B"/>
    <w:rsid w:val="005E3EC6"/>
    <w:rsid w:val="005E6D95"/>
    <w:rsid w:val="005F1C3E"/>
    <w:rsid w:val="005F7AB9"/>
    <w:rsid w:val="00600B10"/>
    <w:rsid w:val="00605A68"/>
    <w:rsid w:val="00610178"/>
    <w:rsid w:val="00610DBE"/>
    <w:rsid w:val="00630F1E"/>
    <w:rsid w:val="00632731"/>
    <w:rsid w:val="00651CD4"/>
    <w:rsid w:val="00652903"/>
    <w:rsid w:val="0065445F"/>
    <w:rsid w:val="0066176E"/>
    <w:rsid w:val="006800E7"/>
    <w:rsid w:val="00685C96"/>
    <w:rsid w:val="00687053"/>
    <w:rsid w:val="00697040"/>
    <w:rsid w:val="006C574A"/>
    <w:rsid w:val="006D55F9"/>
    <w:rsid w:val="006E1334"/>
    <w:rsid w:val="006E1670"/>
    <w:rsid w:val="006E2FDB"/>
    <w:rsid w:val="006F006E"/>
    <w:rsid w:val="006F2EB2"/>
    <w:rsid w:val="006F5985"/>
    <w:rsid w:val="006F6C16"/>
    <w:rsid w:val="006F6D8C"/>
    <w:rsid w:val="00703D19"/>
    <w:rsid w:val="00705A07"/>
    <w:rsid w:val="007103B4"/>
    <w:rsid w:val="00711CD1"/>
    <w:rsid w:val="00721F82"/>
    <w:rsid w:val="00724E9C"/>
    <w:rsid w:val="007372A4"/>
    <w:rsid w:val="007401B5"/>
    <w:rsid w:val="00773607"/>
    <w:rsid w:val="007831E4"/>
    <w:rsid w:val="00790AFC"/>
    <w:rsid w:val="00792E1E"/>
    <w:rsid w:val="007A1FD0"/>
    <w:rsid w:val="007B2D9A"/>
    <w:rsid w:val="007B51F7"/>
    <w:rsid w:val="007D783A"/>
    <w:rsid w:val="007E62D6"/>
    <w:rsid w:val="007E7B82"/>
    <w:rsid w:val="00812430"/>
    <w:rsid w:val="008151BF"/>
    <w:rsid w:val="00815C66"/>
    <w:rsid w:val="00824828"/>
    <w:rsid w:val="00834BBC"/>
    <w:rsid w:val="008350CE"/>
    <w:rsid w:val="00837C0F"/>
    <w:rsid w:val="008449EE"/>
    <w:rsid w:val="00846D55"/>
    <w:rsid w:val="00855CE1"/>
    <w:rsid w:val="00871A3D"/>
    <w:rsid w:val="00883BFE"/>
    <w:rsid w:val="00892195"/>
    <w:rsid w:val="008A771C"/>
    <w:rsid w:val="008B1913"/>
    <w:rsid w:val="008C029E"/>
    <w:rsid w:val="008C032E"/>
    <w:rsid w:val="008C2E0B"/>
    <w:rsid w:val="008D043B"/>
    <w:rsid w:val="008D4CFE"/>
    <w:rsid w:val="008D61C5"/>
    <w:rsid w:val="008E455F"/>
    <w:rsid w:val="008F3232"/>
    <w:rsid w:val="009019C8"/>
    <w:rsid w:val="00905B3B"/>
    <w:rsid w:val="00942EDB"/>
    <w:rsid w:val="0095350F"/>
    <w:rsid w:val="0095413A"/>
    <w:rsid w:val="009639F5"/>
    <w:rsid w:val="00967DED"/>
    <w:rsid w:val="009726BF"/>
    <w:rsid w:val="00986C70"/>
    <w:rsid w:val="00997747"/>
    <w:rsid w:val="009A6F71"/>
    <w:rsid w:val="009B464B"/>
    <w:rsid w:val="009C464B"/>
    <w:rsid w:val="009D1E47"/>
    <w:rsid w:val="009E6812"/>
    <w:rsid w:val="009E6EB0"/>
    <w:rsid w:val="00A04C6F"/>
    <w:rsid w:val="00A10979"/>
    <w:rsid w:val="00A117E3"/>
    <w:rsid w:val="00A424D2"/>
    <w:rsid w:val="00A455D3"/>
    <w:rsid w:val="00A50563"/>
    <w:rsid w:val="00A56D0B"/>
    <w:rsid w:val="00A57046"/>
    <w:rsid w:val="00A642E3"/>
    <w:rsid w:val="00A66906"/>
    <w:rsid w:val="00A867F3"/>
    <w:rsid w:val="00A9082B"/>
    <w:rsid w:val="00A90BD5"/>
    <w:rsid w:val="00A95CC5"/>
    <w:rsid w:val="00AA5FC6"/>
    <w:rsid w:val="00AB4ADC"/>
    <w:rsid w:val="00AC0AB7"/>
    <w:rsid w:val="00AE4B8C"/>
    <w:rsid w:val="00B20819"/>
    <w:rsid w:val="00B3769F"/>
    <w:rsid w:val="00B4339B"/>
    <w:rsid w:val="00B460D3"/>
    <w:rsid w:val="00B50154"/>
    <w:rsid w:val="00B51263"/>
    <w:rsid w:val="00B54369"/>
    <w:rsid w:val="00B621C6"/>
    <w:rsid w:val="00B84011"/>
    <w:rsid w:val="00B97922"/>
    <w:rsid w:val="00BA7246"/>
    <w:rsid w:val="00BB5E2E"/>
    <w:rsid w:val="00BC247B"/>
    <w:rsid w:val="00BC5296"/>
    <w:rsid w:val="00BC6795"/>
    <w:rsid w:val="00BD3E3A"/>
    <w:rsid w:val="00BE3C48"/>
    <w:rsid w:val="00BE781B"/>
    <w:rsid w:val="00C02177"/>
    <w:rsid w:val="00C10391"/>
    <w:rsid w:val="00C11559"/>
    <w:rsid w:val="00C409E6"/>
    <w:rsid w:val="00C44A02"/>
    <w:rsid w:val="00C45033"/>
    <w:rsid w:val="00C5081D"/>
    <w:rsid w:val="00C50D27"/>
    <w:rsid w:val="00C546BD"/>
    <w:rsid w:val="00C64B29"/>
    <w:rsid w:val="00C96EA9"/>
    <w:rsid w:val="00CA42AA"/>
    <w:rsid w:val="00CC2277"/>
    <w:rsid w:val="00CD775E"/>
    <w:rsid w:val="00CE42A3"/>
    <w:rsid w:val="00CE69B3"/>
    <w:rsid w:val="00CF0E03"/>
    <w:rsid w:val="00CF2768"/>
    <w:rsid w:val="00D03820"/>
    <w:rsid w:val="00D06C0A"/>
    <w:rsid w:val="00D16074"/>
    <w:rsid w:val="00D21D1A"/>
    <w:rsid w:val="00D23542"/>
    <w:rsid w:val="00D26A48"/>
    <w:rsid w:val="00D278E0"/>
    <w:rsid w:val="00D42058"/>
    <w:rsid w:val="00D4392B"/>
    <w:rsid w:val="00D535C2"/>
    <w:rsid w:val="00D6671B"/>
    <w:rsid w:val="00D73DA9"/>
    <w:rsid w:val="00D7497E"/>
    <w:rsid w:val="00DA57C4"/>
    <w:rsid w:val="00DC32E0"/>
    <w:rsid w:val="00DC660A"/>
    <w:rsid w:val="00DD52EC"/>
    <w:rsid w:val="00E0271A"/>
    <w:rsid w:val="00E14391"/>
    <w:rsid w:val="00E160C2"/>
    <w:rsid w:val="00E24E89"/>
    <w:rsid w:val="00E3049F"/>
    <w:rsid w:val="00E364E9"/>
    <w:rsid w:val="00E413E1"/>
    <w:rsid w:val="00E5053E"/>
    <w:rsid w:val="00E5183F"/>
    <w:rsid w:val="00E632BB"/>
    <w:rsid w:val="00E742EE"/>
    <w:rsid w:val="00E8462B"/>
    <w:rsid w:val="00E92731"/>
    <w:rsid w:val="00EA26A1"/>
    <w:rsid w:val="00ED4D3B"/>
    <w:rsid w:val="00EE1B4C"/>
    <w:rsid w:val="00EE36D4"/>
    <w:rsid w:val="00EE5949"/>
    <w:rsid w:val="00F00C71"/>
    <w:rsid w:val="00F03AE2"/>
    <w:rsid w:val="00F0621A"/>
    <w:rsid w:val="00F11D23"/>
    <w:rsid w:val="00F14109"/>
    <w:rsid w:val="00F17A94"/>
    <w:rsid w:val="00F17DD5"/>
    <w:rsid w:val="00F2751E"/>
    <w:rsid w:val="00F3459C"/>
    <w:rsid w:val="00F427D6"/>
    <w:rsid w:val="00F46153"/>
    <w:rsid w:val="00F52CF4"/>
    <w:rsid w:val="00F53958"/>
    <w:rsid w:val="00F92118"/>
    <w:rsid w:val="00FB0912"/>
    <w:rsid w:val="00FB39B0"/>
    <w:rsid w:val="00FB45E0"/>
    <w:rsid w:val="00FB7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2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2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372A4"/>
    <w:rPr>
      <w:sz w:val="24"/>
      <w:szCs w:val="24"/>
    </w:rPr>
  </w:style>
  <w:style w:type="character" w:styleId="a5">
    <w:name w:val="page number"/>
    <w:basedOn w:val="a0"/>
    <w:rsid w:val="007372A4"/>
  </w:style>
  <w:style w:type="paragraph" w:styleId="a6">
    <w:name w:val="Balloon Text"/>
    <w:basedOn w:val="a"/>
    <w:link w:val="a7"/>
    <w:rsid w:val="007372A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7372A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60478"/>
    <w:pPr>
      <w:ind w:left="720"/>
      <w:contextualSpacing/>
    </w:pPr>
  </w:style>
  <w:style w:type="paragraph" w:styleId="a9">
    <w:name w:val="footer"/>
    <w:basedOn w:val="a"/>
    <w:link w:val="aa"/>
    <w:rsid w:val="00E160C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160C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0476B-5BB3-4873-A89F-260DEACEE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mio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zem6</dc:creator>
  <cp:keywords/>
  <dc:description/>
  <cp:lastModifiedBy>Слепцова С.М.</cp:lastModifiedBy>
  <cp:revision>4</cp:revision>
  <cp:lastPrinted>2015-11-02T02:37:00Z</cp:lastPrinted>
  <dcterms:created xsi:type="dcterms:W3CDTF">2015-11-02T02:26:00Z</dcterms:created>
  <dcterms:modified xsi:type="dcterms:W3CDTF">2015-11-02T02:54:00Z</dcterms:modified>
</cp:coreProperties>
</file>