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E98" w:rsidRDefault="000378B2" w:rsidP="00C16E98">
      <w:pPr>
        <w:framePr w:w="1891" w:h="1294" w:hSpace="141" w:wrap="around" w:vAnchor="text" w:hAnchor="page" w:x="580" w:y="-68"/>
        <w:ind w:left="-142"/>
        <w:jc w:val="center"/>
        <w:rPr>
          <w:b/>
          <w:sz w:val="26"/>
        </w:rPr>
      </w:pPr>
      <w:r w:rsidRPr="000378B2">
        <w:rPr>
          <w:b/>
          <w:noProof/>
          <w:sz w:val="10"/>
        </w:rPr>
        <w:pict>
          <v:line id="Line 3"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5pt,72.45pt" to="511.05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" o:allowincell="f" strokeweight="1pt"/>
        </w:pict>
      </w:r>
      <w:r>
        <w:rPr>
          <w:b/>
          <w:noProof/>
          <w:sz w:val="26"/>
        </w:rPr>
        <w:pict>
          <v:shapetype id="_x0000_t202" coordsize="21600,21600" o:spt="202" path="m,l,21600r21600,l21600,xe">
            <v:stroke joinstyle="miter"/>
            <v:path gradientshapeok="t" o:connecttype="rect"/>
          </v:shapetype>
          <v:shape id="Text Box 2" o:spid="_x0000_s1027" type="#_x0000_t202" style="position:absolute;left:0;text-align:left;margin-left:79.05pt;margin-top:11.05pt;width:446.4pt;height:64.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" o:allowincell="f" filled="f" stroked="f" strokecolor="white" strokeweight="0">
            <v:textbox>
              <w:txbxContent>
                <w:p w:rsidR="00635E38" w:rsidRDefault="00635E38" w:rsidP="00C16E98">
                  <w:pPr>
                    <w:jc w:val="center"/>
                    <w:rPr>
                      <w:b/>
                      <w:sz w:val="28"/>
                    </w:rPr>
                  </w:pPr>
                  <w:r>
                    <w:rPr>
                      <w:b/>
                      <w:sz w:val="28"/>
                    </w:rPr>
                    <w:t>Министерство имущественных и земельных отношений</w:t>
                  </w:r>
                </w:p>
                <w:p w:rsidR="00635E38" w:rsidRDefault="00635E38" w:rsidP="00C16E98">
                  <w:pPr>
                    <w:jc w:val="center"/>
                    <w:rPr>
                      <w:b/>
                      <w:sz w:val="28"/>
                    </w:rPr>
                  </w:pPr>
                  <w:r>
                    <w:rPr>
                      <w:b/>
                      <w:sz w:val="28"/>
                    </w:rPr>
                    <w:t>Республики Саха (Якутия)</w:t>
                  </w:r>
                </w:p>
                <w:p w:rsidR="00635E38" w:rsidRDefault="00635E38" w:rsidP="00C16E98">
                  <w:pPr>
                    <w:jc w:val="center"/>
                    <w:rPr>
                      <w:rFonts w:ascii="Times Sakha" w:hAnsi="Times Sakha"/>
                      <w:sz w:val="10"/>
                    </w:rPr>
                  </w:pPr>
                </w:p>
                <w:p w:rsidR="00635E38" w:rsidRDefault="00635E38" w:rsidP="00C16E98"/>
              </w:txbxContent>
            </v:textbox>
          </v:shape>
        </w:pict>
      </w:r>
      <w:r w:rsidR="00635E38">
        <w:rPr>
          <w:b/>
          <w:sz w:val="26"/>
          <w:lang w:val="en-US"/>
        </w:rPr>
        <w:t xml:space="preserve"> </w:t>
      </w:r>
      <w:r w:rsidR="005A0230">
        <w:rPr>
          <w:b/>
          <w:noProof/>
          <w:sz w:val="26"/>
        </w:rPr>
        <w:drawing>
          <wp:inline distT="0" distB="0" distL="0" distR="0">
            <wp:extent cx="1238250" cy="990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238250" cy="990600"/>
                    </a:xfrm>
                    <a:prstGeom prst="rect">
                      <a:avLst/>
                    </a:prstGeom>
                    <a:noFill/>
                    <a:ln w="9525">
                      <a:noFill/>
                      <a:miter lim="800000"/>
                      <a:headEnd/>
                      <a:tailEnd/>
                    </a:ln>
                  </pic:spPr>
                </pic:pic>
              </a:graphicData>
            </a:graphic>
          </wp:inline>
        </w:drawing>
      </w:r>
    </w:p>
    <w:p w:rsidR="00C16E98" w:rsidRDefault="00C16E98" w:rsidP="00C16E98">
      <w:pPr>
        <w:ind w:left="-142"/>
        <w:jc w:val="center"/>
        <w:rPr>
          <w:b/>
          <w:sz w:val="26"/>
        </w:rPr>
      </w:pPr>
    </w:p>
    <w:p w:rsidR="00C16E98" w:rsidRDefault="00C16E98" w:rsidP="00C16E98">
      <w:pPr>
        <w:ind w:left="-142"/>
        <w:jc w:val="center"/>
        <w:rPr>
          <w:b/>
          <w:sz w:val="26"/>
        </w:rPr>
      </w:pPr>
    </w:p>
    <w:p w:rsidR="00C16E98" w:rsidRDefault="00C16E98" w:rsidP="00C16E98">
      <w:pPr>
        <w:ind w:left="-142"/>
        <w:jc w:val="center"/>
        <w:rPr>
          <w:b/>
          <w:sz w:val="26"/>
        </w:rPr>
      </w:pPr>
    </w:p>
    <w:p w:rsidR="00C16E98" w:rsidRDefault="00C16E98" w:rsidP="00C16E98">
      <w:pPr>
        <w:ind w:left="-142"/>
        <w:jc w:val="center"/>
        <w:rPr>
          <w:b/>
          <w:sz w:val="26"/>
        </w:rPr>
      </w:pPr>
    </w:p>
    <w:p w:rsidR="00C16E98" w:rsidRDefault="00C16E98" w:rsidP="00C16E98">
      <w:pPr>
        <w:spacing w:line="360" w:lineRule="auto"/>
        <w:ind w:left="-142" w:firstLine="709"/>
        <w:rPr>
          <w:b/>
          <w:sz w:val="16"/>
          <w:lang w:val="en-US"/>
        </w:rPr>
      </w:pPr>
    </w:p>
    <w:p w:rsidR="00B353BC" w:rsidRDefault="00B353BC" w:rsidP="00C16E98">
      <w:pPr>
        <w:rPr>
          <w:sz w:val="26"/>
          <w:szCs w:val="26"/>
        </w:rPr>
      </w:pPr>
    </w:p>
    <w:p w:rsidR="00733293" w:rsidRPr="004B2077" w:rsidRDefault="00192855" w:rsidP="00192855">
      <w:pPr>
        <w:jc w:val="center"/>
        <w:rPr>
          <w:b/>
          <w:sz w:val="28"/>
          <w:szCs w:val="28"/>
        </w:rPr>
      </w:pPr>
      <w:r w:rsidRPr="004B2077">
        <w:rPr>
          <w:b/>
          <w:sz w:val="28"/>
          <w:szCs w:val="28"/>
        </w:rPr>
        <w:t>ПРИКАЗ</w:t>
      </w:r>
    </w:p>
    <w:p w:rsidR="00192855" w:rsidRPr="006022D9" w:rsidRDefault="00192855" w:rsidP="00192855">
      <w:pPr>
        <w:jc w:val="center"/>
        <w:rPr>
          <w:sz w:val="28"/>
          <w:szCs w:val="28"/>
        </w:rPr>
      </w:pPr>
    </w:p>
    <w:p w:rsidR="00192855" w:rsidRPr="00DE731D" w:rsidRDefault="00E52942" w:rsidP="00DD3F8D">
      <w:pPr>
        <w:jc w:val="center"/>
        <w:rPr>
          <w:sz w:val="28"/>
          <w:szCs w:val="28"/>
        </w:rPr>
      </w:pPr>
      <w:r>
        <w:rPr>
          <w:sz w:val="28"/>
          <w:szCs w:val="28"/>
        </w:rPr>
        <w:t>«</w:t>
      </w:r>
      <w:r w:rsidR="00556EA4" w:rsidRPr="00556EA4">
        <w:rPr>
          <w:sz w:val="28"/>
          <w:szCs w:val="28"/>
        </w:rPr>
        <w:t>__</w:t>
      </w:r>
      <w:r>
        <w:rPr>
          <w:sz w:val="28"/>
          <w:szCs w:val="28"/>
        </w:rPr>
        <w:t>»</w:t>
      </w:r>
      <w:r w:rsidR="008B1551">
        <w:rPr>
          <w:sz w:val="28"/>
          <w:szCs w:val="28"/>
        </w:rPr>
        <w:t xml:space="preserve"> </w:t>
      </w:r>
      <w:r w:rsidR="00556EA4">
        <w:rPr>
          <w:sz w:val="28"/>
          <w:szCs w:val="28"/>
        </w:rPr>
        <w:t>июля</w:t>
      </w:r>
      <w:r w:rsidR="00DD3F8D">
        <w:rPr>
          <w:sz w:val="28"/>
          <w:szCs w:val="28"/>
        </w:rPr>
        <w:t xml:space="preserve"> 201</w:t>
      </w:r>
      <w:r w:rsidR="00556EA4">
        <w:rPr>
          <w:sz w:val="28"/>
          <w:szCs w:val="28"/>
        </w:rPr>
        <w:t>6</w:t>
      </w:r>
      <w:r w:rsidR="00DD3F8D">
        <w:rPr>
          <w:sz w:val="28"/>
          <w:szCs w:val="28"/>
        </w:rPr>
        <w:t xml:space="preserve"> г.</w:t>
      </w:r>
      <w:r w:rsidR="00DD3F8D">
        <w:rPr>
          <w:sz w:val="28"/>
          <w:szCs w:val="28"/>
        </w:rPr>
        <w:tab/>
      </w:r>
      <w:r w:rsidR="00DD3F8D">
        <w:rPr>
          <w:sz w:val="28"/>
          <w:szCs w:val="28"/>
        </w:rPr>
        <w:tab/>
      </w:r>
      <w:r w:rsidR="00DD3F8D">
        <w:rPr>
          <w:sz w:val="28"/>
          <w:szCs w:val="28"/>
        </w:rPr>
        <w:tab/>
      </w:r>
      <w:r w:rsidR="00DD3F8D">
        <w:rPr>
          <w:sz w:val="28"/>
          <w:szCs w:val="28"/>
        </w:rPr>
        <w:tab/>
      </w:r>
      <w:r w:rsidR="00DD3F8D">
        <w:rPr>
          <w:sz w:val="28"/>
          <w:szCs w:val="28"/>
        </w:rPr>
        <w:tab/>
      </w:r>
      <w:r w:rsidR="00DD3F8D">
        <w:rPr>
          <w:sz w:val="28"/>
          <w:szCs w:val="28"/>
        </w:rPr>
        <w:tab/>
      </w:r>
      <w:r w:rsidR="00DD3F8D">
        <w:rPr>
          <w:sz w:val="28"/>
          <w:szCs w:val="28"/>
        </w:rPr>
        <w:tab/>
      </w:r>
      <w:r w:rsidR="00192855" w:rsidRPr="00DC1AA8">
        <w:rPr>
          <w:sz w:val="28"/>
          <w:szCs w:val="28"/>
        </w:rPr>
        <w:t>№</w:t>
      </w:r>
      <w:r w:rsidR="008B1551">
        <w:rPr>
          <w:sz w:val="28"/>
          <w:szCs w:val="28"/>
        </w:rPr>
        <w:t xml:space="preserve"> П-09-</w:t>
      </w:r>
      <w:r w:rsidR="00556EA4">
        <w:rPr>
          <w:sz w:val="28"/>
          <w:szCs w:val="28"/>
        </w:rPr>
        <w:t>___</w:t>
      </w:r>
    </w:p>
    <w:p w:rsidR="00192855" w:rsidRPr="00556EA4" w:rsidRDefault="00192855" w:rsidP="00192855">
      <w:pPr>
        <w:jc w:val="both"/>
        <w:rPr>
          <w:sz w:val="26"/>
          <w:szCs w:val="26"/>
        </w:rPr>
      </w:pPr>
    </w:p>
    <w:p w:rsidR="00556EA4" w:rsidRPr="002C2382" w:rsidRDefault="00556EA4" w:rsidP="00556EA4">
      <w:pPr>
        <w:jc w:val="center"/>
        <w:rPr>
          <w:sz w:val="28"/>
          <w:szCs w:val="28"/>
        </w:rPr>
      </w:pPr>
      <w:r w:rsidRPr="002C2382">
        <w:rPr>
          <w:sz w:val="28"/>
          <w:szCs w:val="28"/>
        </w:rPr>
        <w:t xml:space="preserve">О внесении изменений в Административный регламент </w:t>
      </w:r>
    </w:p>
    <w:p w:rsidR="00556EA4" w:rsidRDefault="00556EA4" w:rsidP="00556EA4">
      <w:pPr>
        <w:jc w:val="center"/>
        <w:rPr>
          <w:sz w:val="28"/>
          <w:szCs w:val="28"/>
        </w:rPr>
      </w:pPr>
      <w:r w:rsidRPr="002C2382">
        <w:rPr>
          <w:sz w:val="28"/>
          <w:szCs w:val="28"/>
        </w:rPr>
        <w:t xml:space="preserve">государственной услуги «Рассмотрение заявления субъекта малого и среднего предпринимательства, соответствующего установленным федеральным законодательством требованиям, о реализации им преимущественного права на приобретение арендуемого им государственного имущества», утвержденный приказом Министерства имущественных и земельных отношений Республики Саха (Якутия) </w:t>
      </w:r>
    </w:p>
    <w:p w:rsidR="00BB2CE8" w:rsidRDefault="00556EA4" w:rsidP="00556EA4">
      <w:pPr>
        <w:jc w:val="center"/>
        <w:rPr>
          <w:sz w:val="28"/>
          <w:szCs w:val="28"/>
        </w:rPr>
      </w:pPr>
      <w:r w:rsidRPr="002C2382">
        <w:rPr>
          <w:sz w:val="28"/>
          <w:szCs w:val="28"/>
        </w:rPr>
        <w:t>от 09</w:t>
      </w:r>
      <w:r>
        <w:rPr>
          <w:sz w:val="28"/>
          <w:szCs w:val="28"/>
        </w:rPr>
        <w:t>.06.</w:t>
      </w:r>
      <w:r w:rsidRPr="002C2382">
        <w:rPr>
          <w:sz w:val="28"/>
          <w:szCs w:val="28"/>
        </w:rPr>
        <w:t>2012 № П-09-95</w:t>
      </w:r>
      <w:r w:rsidR="00BB2CE8" w:rsidRPr="00BB2CE8">
        <w:rPr>
          <w:sz w:val="28"/>
          <w:szCs w:val="28"/>
        </w:rPr>
        <w:t xml:space="preserve"> </w:t>
      </w:r>
    </w:p>
    <w:p w:rsidR="00556EA4" w:rsidRPr="00BB2CE8" w:rsidRDefault="00BB2CE8" w:rsidP="00556EA4">
      <w:pPr>
        <w:jc w:val="center"/>
        <w:rPr>
          <w:sz w:val="28"/>
          <w:szCs w:val="28"/>
        </w:rPr>
      </w:pPr>
      <w:r w:rsidRPr="00BB2CE8">
        <w:rPr>
          <w:sz w:val="28"/>
          <w:szCs w:val="28"/>
        </w:rPr>
        <w:t>(</w:t>
      </w:r>
      <w:r>
        <w:rPr>
          <w:sz w:val="28"/>
          <w:szCs w:val="28"/>
        </w:rPr>
        <w:t xml:space="preserve">государственная регистрация </w:t>
      </w:r>
      <w:r w:rsidRPr="00BB2CE8">
        <w:rPr>
          <w:sz w:val="28"/>
          <w:szCs w:val="28"/>
        </w:rPr>
        <w:t>№ RU140112012019 от 30.06.2012</w:t>
      </w:r>
      <w:r>
        <w:rPr>
          <w:sz w:val="28"/>
          <w:szCs w:val="28"/>
        </w:rPr>
        <w:t>)</w:t>
      </w:r>
    </w:p>
    <w:p w:rsidR="00556EA4" w:rsidRPr="002C2382" w:rsidRDefault="00556EA4" w:rsidP="00556EA4">
      <w:pPr>
        <w:jc w:val="center"/>
        <w:rPr>
          <w:sz w:val="28"/>
          <w:szCs w:val="28"/>
        </w:rPr>
      </w:pPr>
    </w:p>
    <w:p w:rsidR="00556EA4" w:rsidRPr="002C2382" w:rsidRDefault="00556EA4" w:rsidP="00556EA4">
      <w:pPr>
        <w:spacing w:line="360" w:lineRule="exact"/>
        <w:ind w:firstLine="708"/>
        <w:jc w:val="both"/>
        <w:rPr>
          <w:sz w:val="28"/>
          <w:szCs w:val="28"/>
        </w:rPr>
      </w:pPr>
      <w:r w:rsidRPr="002C2382">
        <w:rPr>
          <w:sz w:val="28"/>
          <w:szCs w:val="28"/>
        </w:rPr>
        <w:t>В соответствии с Указом Главы Республики Саха (Якутия)</w:t>
      </w:r>
      <w:r w:rsidR="0039258B">
        <w:rPr>
          <w:sz w:val="28"/>
          <w:szCs w:val="28"/>
        </w:rPr>
        <w:t xml:space="preserve"> от 15.03.2016 № 996</w:t>
      </w:r>
      <w:r w:rsidRPr="002C2382">
        <w:rPr>
          <w:sz w:val="28"/>
          <w:szCs w:val="28"/>
        </w:rPr>
        <w:t xml:space="preserve"> «О внесении изменений в Указ Президента Республ</w:t>
      </w:r>
      <w:r>
        <w:rPr>
          <w:sz w:val="28"/>
          <w:szCs w:val="28"/>
        </w:rPr>
        <w:t xml:space="preserve">ики Саха (Якутия) от 16.03.2011 </w:t>
      </w:r>
      <w:r w:rsidRPr="002C2382">
        <w:rPr>
          <w:sz w:val="28"/>
          <w:szCs w:val="28"/>
        </w:rPr>
        <w:t xml:space="preserve">№ 529 «Об утверждении порядка разработки и утверждения административного регламента предоставления государственной услуги», </w:t>
      </w:r>
      <w:proofErr w:type="spellStart"/>
      <w:r w:rsidRPr="002C2382">
        <w:rPr>
          <w:sz w:val="28"/>
          <w:szCs w:val="28"/>
        </w:rPr>
        <w:t>п</w:t>
      </w:r>
      <w:proofErr w:type="spellEnd"/>
      <w:r w:rsidRPr="002C2382">
        <w:rPr>
          <w:sz w:val="28"/>
          <w:szCs w:val="28"/>
        </w:rPr>
        <w:t xml:space="preserve"> </w:t>
      </w:r>
      <w:proofErr w:type="spellStart"/>
      <w:r w:rsidRPr="002C2382">
        <w:rPr>
          <w:sz w:val="28"/>
          <w:szCs w:val="28"/>
        </w:rPr>
        <w:t>р</w:t>
      </w:r>
      <w:proofErr w:type="spellEnd"/>
      <w:r w:rsidRPr="002C2382">
        <w:rPr>
          <w:sz w:val="28"/>
          <w:szCs w:val="28"/>
        </w:rPr>
        <w:t xml:space="preserve"> и к а </w:t>
      </w:r>
      <w:proofErr w:type="spellStart"/>
      <w:r w:rsidRPr="002C2382">
        <w:rPr>
          <w:sz w:val="28"/>
          <w:szCs w:val="28"/>
        </w:rPr>
        <w:t>з</w:t>
      </w:r>
      <w:proofErr w:type="spellEnd"/>
      <w:r w:rsidRPr="002C2382">
        <w:rPr>
          <w:sz w:val="28"/>
          <w:szCs w:val="28"/>
        </w:rPr>
        <w:t xml:space="preserve"> </w:t>
      </w:r>
      <w:proofErr w:type="spellStart"/>
      <w:r w:rsidRPr="002C2382">
        <w:rPr>
          <w:sz w:val="28"/>
          <w:szCs w:val="28"/>
        </w:rPr>
        <w:t>ы</w:t>
      </w:r>
      <w:proofErr w:type="spellEnd"/>
      <w:r w:rsidRPr="002C2382">
        <w:rPr>
          <w:sz w:val="28"/>
          <w:szCs w:val="28"/>
        </w:rPr>
        <w:t xml:space="preserve"> в а ю:</w:t>
      </w:r>
    </w:p>
    <w:p w:rsidR="00556EA4" w:rsidRPr="002C2382" w:rsidRDefault="00556EA4" w:rsidP="00556EA4">
      <w:pPr>
        <w:spacing w:line="360" w:lineRule="exact"/>
        <w:ind w:firstLine="708"/>
        <w:jc w:val="both"/>
        <w:rPr>
          <w:sz w:val="28"/>
          <w:szCs w:val="28"/>
        </w:rPr>
      </w:pPr>
      <w:r w:rsidRPr="002C2382">
        <w:rPr>
          <w:sz w:val="28"/>
          <w:szCs w:val="28"/>
        </w:rPr>
        <w:t>1. Внести в Административный регламент государственной услуги «Рассмотрение заявления субъекта малого и среднего предпринимательства, соответствующего установленным федеральным законодательством требованиям, о реализации им преимущественного права на приобретение арендуемого им государственного имущества», утвержденный приказом Министерства имущественных и земельных отношений Республики Саха (Якутия) от 09</w:t>
      </w:r>
      <w:r>
        <w:rPr>
          <w:sz w:val="28"/>
          <w:szCs w:val="28"/>
        </w:rPr>
        <w:t>.06.</w:t>
      </w:r>
      <w:r w:rsidRPr="002C2382">
        <w:rPr>
          <w:sz w:val="28"/>
          <w:szCs w:val="28"/>
        </w:rPr>
        <w:t>2012</w:t>
      </w:r>
      <w:r>
        <w:rPr>
          <w:sz w:val="28"/>
          <w:szCs w:val="28"/>
        </w:rPr>
        <w:t xml:space="preserve"> </w:t>
      </w:r>
      <w:r w:rsidRPr="002C2382">
        <w:rPr>
          <w:sz w:val="28"/>
          <w:szCs w:val="28"/>
        </w:rPr>
        <w:t>№ П-09-95</w:t>
      </w:r>
      <w:r w:rsidR="00BB2CE8">
        <w:rPr>
          <w:sz w:val="28"/>
          <w:szCs w:val="28"/>
        </w:rPr>
        <w:t xml:space="preserve"> </w:t>
      </w:r>
      <w:r w:rsidR="00BB2CE8" w:rsidRPr="00BB2CE8">
        <w:rPr>
          <w:sz w:val="28"/>
          <w:szCs w:val="28"/>
        </w:rPr>
        <w:t>(</w:t>
      </w:r>
      <w:r w:rsidR="00BB2CE8">
        <w:rPr>
          <w:sz w:val="28"/>
          <w:szCs w:val="28"/>
        </w:rPr>
        <w:t xml:space="preserve">государственная регистрация                    </w:t>
      </w:r>
      <w:r w:rsidR="00BB2CE8" w:rsidRPr="00BB2CE8">
        <w:rPr>
          <w:sz w:val="28"/>
          <w:szCs w:val="28"/>
        </w:rPr>
        <w:t>№ RU140112012019 от 30.06.2012</w:t>
      </w:r>
      <w:r w:rsidR="00BB2CE8">
        <w:rPr>
          <w:sz w:val="28"/>
          <w:szCs w:val="28"/>
        </w:rPr>
        <w:t>)</w:t>
      </w:r>
      <w:r w:rsidRPr="002C2382">
        <w:rPr>
          <w:sz w:val="28"/>
          <w:szCs w:val="28"/>
        </w:rPr>
        <w:t>, следующее изменение:</w:t>
      </w:r>
    </w:p>
    <w:p w:rsidR="00EE44A6" w:rsidRDefault="00556EA4" w:rsidP="00556EA4">
      <w:pPr>
        <w:spacing w:line="360" w:lineRule="exact"/>
        <w:ind w:firstLine="708"/>
        <w:jc w:val="both"/>
        <w:rPr>
          <w:sz w:val="28"/>
          <w:szCs w:val="28"/>
        </w:rPr>
      </w:pPr>
      <w:r w:rsidRPr="002C2382">
        <w:rPr>
          <w:sz w:val="28"/>
          <w:szCs w:val="28"/>
        </w:rPr>
        <w:t xml:space="preserve">1.1. </w:t>
      </w:r>
      <w:r w:rsidR="008A7040">
        <w:rPr>
          <w:sz w:val="28"/>
          <w:szCs w:val="28"/>
        </w:rPr>
        <w:t>В пункте 2.14:</w:t>
      </w:r>
    </w:p>
    <w:p w:rsidR="003D4D84" w:rsidRDefault="008A7040" w:rsidP="00556EA4">
      <w:pPr>
        <w:spacing w:line="360" w:lineRule="exact"/>
        <w:ind w:firstLine="708"/>
        <w:jc w:val="both"/>
        <w:rPr>
          <w:sz w:val="28"/>
          <w:szCs w:val="28"/>
        </w:rPr>
      </w:pPr>
      <w:r>
        <w:rPr>
          <w:sz w:val="28"/>
          <w:szCs w:val="28"/>
        </w:rPr>
        <w:t xml:space="preserve">1.1.1. </w:t>
      </w:r>
      <w:r w:rsidR="003D4D84">
        <w:rPr>
          <w:sz w:val="28"/>
          <w:szCs w:val="28"/>
        </w:rPr>
        <w:t>А</w:t>
      </w:r>
      <w:r>
        <w:rPr>
          <w:sz w:val="28"/>
          <w:szCs w:val="28"/>
        </w:rPr>
        <w:t>бзац перв</w:t>
      </w:r>
      <w:r w:rsidR="003D4D84">
        <w:rPr>
          <w:sz w:val="28"/>
          <w:szCs w:val="28"/>
        </w:rPr>
        <w:t>ый принять в следующей редакции:</w:t>
      </w:r>
    </w:p>
    <w:p w:rsidR="008A7040" w:rsidRDefault="003D4D84" w:rsidP="00556EA4">
      <w:pPr>
        <w:spacing w:line="360" w:lineRule="exact"/>
        <w:ind w:firstLine="708"/>
        <w:jc w:val="both"/>
        <w:rPr>
          <w:sz w:val="28"/>
          <w:szCs w:val="28"/>
        </w:rPr>
      </w:pPr>
      <w:r>
        <w:rPr>
          <w:sz w:val="28"/>
          <w:szCs w:val="28"/>
        </w:rPr>
        <w:t>«Прием заявлений от получателей государственной услуги (их законных представителей) и их регистрация осуществляется в специально выделенных для этих целей помещениях с удобством доступа, в том числе инвалидам и другим лицам с ограниченными физическими возможностями.»</w:t>
      </w:r>
      <w:r w:rsidR="008A7040">
        <w:rPr>
          <w:sz w:val="28"/>
          <w:szCs w:val="28"/>
        </w:rPr>
        <w:t>.</w:t>
      </w:r>
    </w:p>
    <w:p w:rsidR="008A7040" w:rsidRDefault="008A7040" w:rsidP="00556EA4">
      <w:pPr>
        <w:spacing w:line="360" w:lineRule="exact"/>
        <w:ind w:firstLine="708"/>
        <w:jc w:val="both"/>
        <w:rPr>
          <w:sz w:val="28"/>
          <w:szCs w:val="28"/>
        </w:rPr>
      </w:pPr>
      <w:r>
        <w:rPr>
          <w:sz w:val="28"/>
          <w:szCs w:val="28"/>
        </w:rPr>
        <w:t xml:space="preserve">1.1.2. Дополнить новым абзацем </w:t>
      </w:r>
      <w:r w:rsidR="003D4D84">
        <w:rPr>
          <w:sz w:val="28"/>
          <w:szCs w:val="28"/>
        </w:rPr>
        <w:t>вторым следующего содержания</w:t>
      </w:r>
      <w:r>
        <w:rPr>
          <w:sz w:val="28"/>
          <w:szCs w:val="28"/>
        </w:rPr>
        <w:t>:</w:t>
      </w:r>
    </w:p>
    <w:p w:rsidR="008A7040" w:rsidRDefault="008A7040" w:rsidP="00556EA4">
      <w:pPr>
        <w:spacing w:line="360" w:lineRule="exact"/>
        <w:ind w:firstLine="708"/>
        <w:jc w:val="both"/>
        <w:rPr>
          <w:sz w:val="28"/>
          <w:szCs w:val="28"/>
        </w:rPr>
      </w:pPr>
      <w:r>
        <w:rPr>
          <w:sz w:val="28"/>
          <w:szCs w:val="28"/>
        </w:rPr>
        <w:t>«</w:t>
      </w:r>
      <w:r w:rsidR="003D4D84">
        <w:rPr>
          <w:sz w:val="28"/>
          <w:szCs w:val="28"/>
        </w:rPr>
        <w:t>В</w:t>
      </w:r>
      <w:r>
        <w:rPr>
          <w:sz w:val="28"/>
          <w:szCs w:val="28"/>
        </w:rPr>
        <w:t>ход в здание Министерства оборудуется пандусами, расширенными проходами, позволяющими обеспечить беспрепятственный доступ инвалидов</w:t>
      </w:r>
      <w:r w:rsidR="003D4D84">
        <w:rPr>
          <w:sz w:val="28"/>
          <w:szCs w:val="28"/>
        </w:rPr>
        <w:t xml:space="preserve"> и лиц с ограниченными физическими возможностями</w:t>
      </w:r>
      <w:r>
        <w:rPr>
          <w:sz w:val="28"/>
          <w:szCs w:val="28"/>
        </w:rPr>
        <w:t xml:space="preserve">, в соответствии с </w:t>
      </w:r>
      <w:r>
        <w:rPr>
          <w:sz w:val="28"/>
          <w:szCs w:val="28"/>
        </w:rPr>
        <w:lastRenderedPageBreak/>
        <w:t>законодательством Российской Федерации о социальной защите инвалидов, включая инвалидов, использующих кресла-коляски.».</w:t>
      </w:r>
    </w:p>
    <w:p w:rsidR="008A7040" w:rsidRDefault="008A7040" w:rsidP="00556EA4">
      <w:pPr>
        <w:spacing w:line="360" w:lineRule="exact"/>
        <w:ind w:firstLine="708"/>
        <w:jc w:val="both"/>
        <w:rPr>
          <w:sz w:val="28"/>
          <w:szCs w:val="28"/>
        </w:rPr>
      </w:pPr>
      <w:r>
        <w:rPr>
          <w:sz w:val="28"/>
          <w:szCs w:val="28"/>
        </w:rPr>
        <w:t xml:space="preserve">1.1.3. Дополнить новым абзацем </w:t>
      </w:r>
      <w:r w:rsidR="003D4D84">
        <w:rPr>
          <w:sz w:val="28"/>
          <w:szCs w:val="28"/>
        </w:rPr>
        <w:t>третьим следующего содержания</w:t>
      </w:r>
      <w:r>
        <w:rPr>
          <w:sz w:val="28"/>
          <w:szCs w:val="28"/>
        </w:rPr>
        <w:t>:</w:t>
      </w:r>
    </w:p>
    <w:p w:rsidR="008A7040" w:rsidRDefault="008A7040" w:rsidP="00556EA4">
      <w:pPr>
        <w:spacing w:line="360" w:lineRule="exact"/>
        <w:ind w:firstLine="708"/>
        <w:jc w:val="both"/>
        <w:rPr>
          <w:sz w:val="28"/>
          <w:szCs w:val="28"/>
        </w:rPr>
      </w:pPr>
      <w:r>
        <w:rPr>
          <w:sz w:val="28"/>
          <w:szCs w:val="28"/>
        </w:rPr>
        <w:t xml:space="preserve">«Инвалидам и другим </w:t>
      </w:r>
      <w:r w:rsidR="003D4D84">
        <w:rPr>
          <w:sz w:val="28"/>
          <w:szCs w:val="28"/>
        </w:rPr>
        <w:t xml:space="preserve">лицам </w:t>
      </w:r>
      <w:r>
        <w:rPr>
          <w:sz w:val="28"/>
          <w:szCs w:val="28"/>
        </w:rPr>
        <w:t>с ограниченными физическими возможностями оказывается помощь в преодолении различных барьеров, мешающих в получении ими государственной услуги. Глухонемым</w:t>
      </w:r>
      <w:r w:rsidR="003D4D84">
        <w:rPr>
          <w:sz w:val="28"/>
          <w:szCs w:val="28"/>
        </w:rPr>
        <w:t xml:space="preserve">, </w:t>
      </w:r>
      <w:r>
        <w:rPr>
          <w:sz w:val="28"/>
          <w:szCs w:val="28"/>
        </w:rPr>
        <w:t xml:space="preserve">инвалидам по зрению </w:t>
      </w:r>
      <w:r w:rsidR="003D4D84">
        <w:rPr>
          <w:sz w:val="28"/>
          <w:szCs w:val="28"/>
        </w:rPr>
        <w:t xml:space="preserve">и лицам с ограниченными физическими возможностями </w:t>
      </w:r>
      <w:r>
        <w:rPr>
          <w:sz w:val="28"/>
          <w:szCs w:val="28"/>
        </w:rPr>
        <w:t>при необходимости оказывается помощь по передвижению в здании.».</w:t>
      </w:r>
    </w:p>
    <w:p w:rsidR="00556EA4" w:rsidRPr="002C2382" w:rsidRDefault="00556EA4" w:rsidP="00556EA4">
      <w:pPr>
        <w:spacing w:line="360" w:lineRule="exact"/>
        <w:ind w:firstLine="708"/>
        <w:jc w:val="both"/>
        <w:rPr>
          <w:sz w:val="28"/>
          <w:szCs w:val="28"/>
        </w:rPr>
      </w:pPr>
      <w:r w:rsidRPr="002C2382">
        <w:rPr>
          <w:sz w:val="28"/>
          <w:szCs w:val="28"/>
        </w:rPr>
        <w:t>2. Департаменту учета государственной собственности и договорных отношений (Корнилова С.С.):</w:t>
      </w:r>
    </w:p>
    <w:p w:rsidR="00556EA4" w:rsidRPr="002C2382" w:rsidRDefault="00556EA4" w:rsidP="00556EA4">
      <w:pPr>
        <w:spacing w:line="360" w:lineRule="exact"/>
        <w:ind w:firstLine="708"/>
        <w:jc w:val="both"/>
        <w:rPr>
          <w:sz w:val="28"/>
          <w:szCs w:val="28"/>
        </w:rPr>
      </w:pPr>
      <w:r w:rsidRPr="002C2382">
        <w:rPr>
          <w:sz w:val="28"/>
          <w:szCs w:val="28"/>
        </w:rPr>
        <w:t>2.1. В трехдневный срок после подписания</w:t>
      </w:r>
      <w:r w:rsidR="00970C5A">
        <w:rPr>
          <w:sz w:val="28"/>
          <w:szCs w:val="28"/>
        </w:rPr>
        <w:t xml:space="preserve"> направить</w:t>
      </w:r>
      <w:r w:rsidRPr="002C2382">
        <w:rPr>
          <w:sz w:val="28"/>
          <w:szCs w:val="28"/>
        </w:rPr>
        <w:t xml:space="preserve"> </w:t>
      </w:r>
      <w:r w:rsidR="00970C5A">
        <w:rPr>
          <w:sz w:val="28"/>
          <w:szCs w:val="28"/>
        </w:rPr>
        <w:t xml:space="preserve">настоящий приказ </w:t>
      </w:r>
      <w:r w:rsidRPr="002C2382">
        <w:rPr>
          <w:sz w:val="28"/>
          <w:szCs w:val="28"/>
        </w:rPr>
        <w:t>в Министерство по развитию институтов гражданского общества Республики Саха (Якутия) для государственной регистрации.</w:t>
      </w:r>
    </w:p>
    <w:p w:rsidR="00556EA4" w:rsidRPr="002C2382" w:rsidRDefault="00556EA4" w:rsidP="00556EA4">
      <w:pPr>
        <w:spacing w:line="360" w:lineRule="exact"/>
        <w:ind w:firstLine="708"/>
        <w:jc w:val="both"/>
        <w:rPr>
          <w:sz w:val="28"/>
          <w:szCs w:val="28"/>
        </w:rPr>
      </w:pPr>
      <w:r w:rsidRPr="002C2382">
        <w:rPr>
          <w:sz w:val="28"/>
          <w:szCs w:val="28"/>
        </w:rPr>
        <w:t xml:space="preserve">2.2. В течение десяти дней с момента государственной регистрации </w:t>
      </w:r>
      <w:r w:rsidR="00970C5A">
        <w:rPr>
          <w:sz w:val="28"/>
          <w:szCs w:val="28"/>
        </w:rPr>
        <w:t xml:space="preserve">настоящего приказа </w:t>
      </w:r>
      <w:r w:rsidRPr="002C2382">
        <w:rPr>
          <w:sz w:val="28"/>
          <w:szCs w:val="28"/>
        </w:rPr>
        <w:t>в Министерстве по развитию институтов гражданского общества Республики Саха (Якутия) обеспечить:</w:t>
      </w:r>
    </w:p>
    <w:p w:rsidR="00556EA4" w:rsidRPr="002C2382" w:rsidRDefault="00556EA4" w:rsidP="00556EA4">
      <w:pPr>
        <w:spacing w:line="360" w:lineRule="exact"/>
        <w:ind w:firstLine="708"/>
        <w:jc w:val="both"/>
        <w:rPr>
          <w:sz w:val="28"/>
          <w:szCs w:val="28"/>
        </w:rPr>
      </w:pPr>
      <w:r w:rsidRPr="002C2382">
        <w:rPr>
          <w:sz w:val="28"/>
          <w:szCs w:val="28"/>
        </w:rPr>
        <w:t xml:space="preserve">1) опубликование </w:t>
      </w:r>
      <w:r w:rsidR="00970C5A">
        <w:rPr>
          <w:sz w:val="28"/>
          <w:szCs w:val="28"/>
        </w:rPr>
        <w:t xml:space="preserve">настоящего приказа </w:t>
      </w:r>
      <w:r w:rsidRPr="002C2382">
        <w:rPr>
          <w:sz w:val="28"/>
          <w:szCs w:val="28"/>
        </w:rPr>
        <w:t>в официальных средствах массовой информации</w:t>
      </w:r>
      <w:r w:rsidR="00970C5A">
        <w:rPr>
          <w:sz w:val="28"/>
          <w:szCs w:val="28"/>
        </w:rPr>
        <w:t xml:space="preserve"> Республики Саха (Якутия)</w:t>
      </w:r>
      <w:r w:rsidRPr="002C2382">
        <w:rPr>
          <w:sz w:val="28"/>
          <w:szCs w:val="28"/>
        </w:rPr>
        <w:t>;</w:t>
      </w:r>
    </w:p>
    <w:p w:rsidR="00556EA4" w:rsidRPr="002C2382" w:rsidRDefault="00556EA4" w:rsidP="00556EA4">
      <w:pPr>
        <w:spacing w:line="360" w:lineRule="exact"/>
        <w:ind w:firstLine="708"/>
        <w:jc w:val="both"/>
        <w:rPr>
          <w:sz w:val="28"/>
          <w:szCs w:val="28"/>
        </w:rPr>
      </w:pPr>
      <w:r w:rsidRPr="002C2382">
        <w:rPr>
          <w:sz w:val="28"/>
          <w:szCs w:val="28"/>
        </w:rPr>
        <w:t xml:space="preserve">2) </w:t>
      </w:r>
      <w:r w:rsidR="00EC13C5" w:rsidRPr="00EC13C5">
        <w:rPr>
          <w:sz w:val="28"/>
          <w:szCs w:val="28"/>
        </w:rPr>
        <w:t xml:space="preserve">размещение настоящего приказа на официальном сайте Министерства имущественных и земельных отношений Республики Саха (Якутия) в сети Интернет, на официальных сайтах и в информационных системах: </w:t>
      </w:r>
      <w:r w:rsidR="00EC13C5">
        <w:rPr>
          <w:sz w:val="28"/>
          <w:szCs w:val="28"/>
        </w:rPr>
        <w:t>«</w:t>
      </w:r>
      <w:r w:rsidR="00EC13C5" w:rsidRPr="00EC13C5">
        <w:rPr>
          <w:sz w:val="28"/>
          <w:szCs w:val="28"/>
        </w:rPr>
        <w:t>Реестр государственных и муниципальных услуг (функций) Республики Саха (Якутия)</w:t>
      </w:r>
      <w:r w:rsidR="00EC13C5">
        <w:rPr>
          <w:sz w:val="28"/>
          <w:szCs w:val="28"/>
        </w:rPr>
        <w:t>»</w:t>
      </w:r>
      <w:r w:rsidR="00EC13C5" w:rsidRPr="00EC13C5">
        <w:rPr>
          <w:sz w:val="28"/>
          <w:szCs w:val="28"/>
        </w:rPr>
        <w:t xml:space="preserve"> и </w:t>
      </w:r>
      <w:r w:rsidR="00EC13C5">
        <w:rPr>
          <w:sz w:val="28"/>
          <w:szCs w:val="28"/>
        </w:rPr>
        <w:t>«</w:t>
      </w:r>
      <w:r w:rsidR="00EC13C5" w:rsidRPr="00EC13C5">
        <w:rPr>
          <w:sz w:val="28"/>
          <w:szCs w:val="28"/>
        </w:rPr>
        <w:t>Единый портал государственных и муниципальных услуг (функций)</w:t>
      </w:r>
      <w:r w:rsidR="00EC13C5">
        <w:rPr>
          <w:sz w:val="28"/>
          <w:szCs w:val="28"/>
        </w:rPr>
        <w:t>»</w:t>
      </w:r>
      <w:r w:rsidRPr="002C2382">
        <w:rPr>
          <w:sz w:val="28"/>
          <w:szCs w:val="28"/>
        </w:rPr>
        <w:t>.</w:t>
      </w:r>
    </w:p>
    <w:p w:rsidR="00556EA4" w:rsidRPr="002C2382" w:rsidRDefault="00556EA4" w:rsidP="00556EA4">
      <w:pPr>
        <w:spacing w:line="360" w:lineRule="exact"/>
        <w:ind w:firstLine="708"/>
        <w:jc w:val="both"/>
        <w:rPr>
          <w:sz w:val="28"/>
          <w:szCs w:val="28"/>
        </w:rPr>
      </w:pPr>
      <w:r w:rsidRPr="002C2382">
        <w:rPr>
          <w:sz w:val="28"/>
          <w:szCs w:val="28"/>
        </w:rPr>
        <w:t>3. Контроль исполнения настоящего приказа возложить на первого заместителя министра Афанасьева В.С.</w:t>
      </w:r>
    </w:p>
    <w:p w:rsidR="00556EA4" w:rsidRPr="002C2382" w:rsidRDefault="00556EA4" w:rsidP="00556EA4">
      <w:pPr>
        <w:spacing w:line="360" w:lineRule="auto"/>
        <w:jc w:val="both"/>
        <w:rPr>
          <w:sz w:val="28"/>
          <w:szCs w:val="28"/>
        </w:rPr>
      </w:pPr>
    </w:p>
    <w:p w:rsidR="00556EA4" w:rsidRPr="002C2382" w:rsidRDefault="00556EA4" w:rsidP="00556EA4">
      <w:pPr>
        <w:jc w:val="center"/>
        <w:rPr>
          <w:sz w:val="28"/>
          <w:szCs w:val="28"/>
        </w:rPr>
      </w:pPr>
    </w:p>
    <w:p w:rsidR="00556EA4" w:rsidRPr="002C2382" w:rsidRDefault="00556EA4" w:rsidP="00556EA4">
      <w:pPr>
        <w:jc w:val="center"/>
        <w:rPr>
          <w:sz w:val="26"/>
          <w:szCs w:val="26"/>
        </w:rPr>
      </w:pPr>
      <w:r w:rsidRPr="002C2382">
        <w:rPr>
          <w:sz w:val="28"/>
          <w:szCs w:val="28"/>
        </w:rPr>
        <w:t>Министр</w:t>
      </w:r>
      <w:r w:rsidRPr="002C2382">
        <w:rPr>
          <w:sz w:val="28"/>
          <w:szCs w:val="28"/>
        </w:rPr>
        <w:tab/>
      </w:r>
      <w:r w:rsidRPr="002C2382">
        <w:rPr>
          <w:sz w:val="28"/>
          <w:szCs w:val="28"/>
        </w:rPr>
        <w:tab/>
      </w:r>
      <w:r w:rsidRPr="002C2382">
        <w:rPr>
          <w:sz w:val="28"/>
          <w:szCs w:val="28"/>
        </w:rPr>
        <w:tab/>
      </w:r>
      <w:r w:rsidRPr="002C2382">
        <w:rPr>
          <w:sz w:val="28"/>
          <w:szCs w:val="28"/>
        </w:rPr>
        <w:tab/>
      </w:r>
      <w:r w:rsidRPr="002C2382">
        <w:rPr>
          <w:sz w:val="28"/>
          <w:szCs w:val="28"/>
        </w:rPr>
        <w:tab/>
      </w:r>
      <w:r w:rsidRPr="002C2382">
        <w:rPr>
          <w:sz w:val="28"/>
          <w:szCs w:val="28"/>
        </w:rPr>
        <w:tab/>
        <w:t>Е.В. Григорьева</w:t>
      </w:r>
    </w:p>
    <w:p w:rsidR="00556EA4" w:rsidRPr="002C2382" w:rsidRDefault="00556EA4" w:rsidP="00556EA4">
      <w:pPr>
        <w:jc w:val="both"/>
        <w:rPr>
          <w:sz w:val="18"/>
          <w:szCs w:val="18"/>
        </w:rPr>
      </w:pPr>
    </w:p>
    <w:p w:rsidR="00556EA4" w:rsidRPr="002C2382" w:rsidRDefault="00556EA4" w:rsidP="00556EA4">
      <w:pPr>
        <w:jc w:val="both"/>
        <w:rPr>
          <w:sz w:val="18"/>
          <w:szCs w:val="18"/>
        </w:rPr>
      </w:pPr>
    </w:p>
    <w:p w:rsidR="00556EA4" w:rsidRPr="002C2382"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p>
    <w:p w:rsidR="00556EA4" w:rsidRDefault="00556EA4" w:rsidP="00556EA4">
      <w:pPr>
        <w:jc w:val="both"/>
        <w:rPr>
          <w:sz w:val="18"/>
          <w:szCs w:val="18"/>
        </w:rPr>
      </w:pPr>
      <w:r>
        <w:rPr>
          <w:sz w:val="18"/>
          <w:szCs w:val="18"/>
        </w:rPr>
        <w:t>Вносит:</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Рассылка:</w:t>
      </w:r>
    </w:p>
    <w:p w:rsidR="00556EA4" w:rsidRDefault="00556EA4" w:rsidP="00556EA4">
      <w:pPr>
        <w:jc w:val="both"/>
        <w:rPr>
          <w:sz w:val="18"/>
          <w:szCs w:val="18"/>
        </w:rPr>
      </w:pPr>
      <w:r>
        <w:rPr>
          <w:sz w:val="18"/>
          <w:szCs w:val="18"/>
        </w:rPr>
        <w:t>Департамент учета государственной собственности и договорных отношений</w:t>
      </w:r>
      <w:r>
        <w:rPr>
          <w:sz w:val="18"/>
          <w:szCs w:val="18"/>
        </w:rPr>
        <w:tab/>
      </w:r>
      <w:r>
        <w:rPr>
          <w:sz w:val="18"/>
          <w:szCs w:val="18"/>
        </w:rPr>
        <w:tab/>
        <w:t>1. Канцелярия</w:t>
      </w:r>
    </w:p>
    <w:p w:rsidR="00556EA4" w:rsidRDefault="00556EA4" w:rsidP="00556EA4">
      <w:pPr>
        <w:jc w:val="both"/>
        <w:rPr>
          <w:sz w:val="18"/>
          <w:szCs w:val="18"/>
        </w:rPr>
      </w:pPr>
      <w:r>
        <w:rPr>
          <w:sz w:val="18"/>
          <w:szCs w:val="18"/>
        </w:rPr>
        <w:t>Исп. Павлова Е.И. тел. 42-34-55</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2. </w:t>
      </w:r>
      <w:proofErr w:type="spellStart"/>
      <w:r>
        <w:rPr>
          <w:sz w:val="18"/>
          <w:szCs w:val="18"/>
        </w:rPr>
        <w:t>ДУГСиДО</w:t>
      </w:r>
      <w:proofErr w:type="spellEnd"/>
    </w:p>
    <w:p w:rsidR="00556EA4" w:rsidRPr="0039258B" w:rsidRDefault="00556EA4" w:rsidP="00556EA4">
      <w:pPr>
        <w:jc w:val="both"/>
        <w:rPr>
          <w:sz w:val="26"/>
          <w:szCs w:val="26"/>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3. </w:t>
      </w:r>
      <w:proofErr w:type="spellStart"/>
      <w:r w:rsidRPr="008A078B">
        <w:rPr>
          <w:sz w:val="18"/>
          <w:szCs w:val="18"/>
        </w:rPr>
        <w:t>Минобщество</w:t>
      </w:r>
      <w:proofErr w:type="spellEnd"/>
      <w:r w:rsidRPr="008A078B">
        <w:rPr>
          <w:sz w:val="18"/>
          <w:szCs w:val="18"/>
        </w:rPr>
        <w:t xml:space="preserve"> РС(Я)</w:t>
      </w:r>
    </w:p>
    <w:sectPr w:rsidR="00556EA4" w:rsidRPr="0039258B" w:rsidSect="00556EA4">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Sakha">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drawingGridHorizontalSpacing w:val="120"/>
  <w:displayHorizontalDrawingGridEvery w:val="2"/>
  <w:noPunctuationKerning/>
  <w:characterSpacingControl w:val="doNotCompress"/>
  <w:compat/>
  <w:rsids>
    <w:rsidRoot w:val="00B15278"/>
    <w:rsid w:val="00012804"/>
    <w:rsid w:val="000146D9"/>
    <w:rsid w:val="00033560"/>
    <w:rsid w:val="000378B2"/>
    <w:rsid w:val="0004462C"/>
    <w:rsid w:val="00050EA0"/>
    <w:rsid w:val="00060FD6"/>
    <w:rsid w:val="0006135A"/>
    <w:rsid w:val="0006580C"/>
    <w:rsid w:val="000703EE"/>
    <w:rsid w:val="000713B7"/>
    <w:rsid w:val="00071D44"/>
    <w:rsid w:val="00090912"/>
    <w:rsid w:val="00093D78"/>
    <w:rsid w:val="000A737E"/>
    <w:rsid w:val="000B2BBF"/>
    <w:rsid w:val="000C27FA"/>
    <w:rsid w:val="000C7C8E"/>
    <w:rsid w:val="000D71B7"/>
    <w:rsid w:val="000E3D3B"/>
    <w:rsid w:val="001010D1"/>
    <w:rsid w:val="0015049A"/>
    <w:rsid w:val="0015283E"/>
    <w:rsid w:val="00157E13"/>
    <w:rsid w:val="001766C9"/>
    <w:rsid w:val="001801FC"/>
    <w:rsid w:val="00180F59"/>
    <w:rsid w:val="00192855"/>
    <w:rsid w:val="00192CA1"/>
    <w:rsid w:val="00197179"/>
    <w:rsid w:val="001A59B9"/>
    <w:rsid w:val="001C2200"/>
    <w:rsid w:val="001C6C71"/>
    <w:rsid w:val="001D645F"/>
    <w:rsid w:val="001F784A"/>
    <w:rsid w:val="002077A8"/>
    <w:rsid w:val="00221DE4"/>
    <w:rsid w:val="00223173"/>
    <w:rsid w:val="00240B22"/>
    <w:rsid w:val="002411B4"/>
    <w:rsid w:val="00241D76"/>
    <w:rsid w:val="002426F1"/>
    <w:rsid w:val="00257D9F"/>
    <w:rsid w:val="0027653D"/>
    <w:rsid w:val="002B2A7D"/>
    <w:rsid w:val="002B659F"/>
    <w:rsid w:val="002C4A6D"/>
    <w:rsid w:val="002C6DA6"/>
    <w:rsid w:val="002F0E7B"/>
    <w:rsid w:val="00315967"/>
    <w:rsid w:val="003257D9"/>
    <w:rsid w:val="003263C3"/>
    <w:rsid w:val="00333CFB"/>
    <w:rsid w:val="0033598D"/>
    <w:rsid w:val="0035037B"/>
    <w:rsid w:val="00352C79"/>
    <w:rsid w:val="00355195"/>
    <w:rsid w:val="00365012"/>
    <w:rsid w:val="0036702A"/>
    <w:rsid w:val="00380798"/>
    <w:rsid w:val="00386372"/>
    <w:rsid w:val="0039258B"/>
    <w:rsid w:val="003A24B0"/>
    <w:rsid w:val="003A5D57"/>
    <w:rsid w:val="003B2884"/>
    <w:rsid w:val="003B76C7"/>
    <w:rsid w:val="003C6CC2"/>
    <w:rsid w:val="003D10DA"/>
    <w:rsid w:val="003D4D84"/>
    <w:rsid w:val="003D593C"/>
    <w:rsid w:val="003F46E8"/>
    <w:rsid w:val="00401333"/>
    <w:rsid w:val="00406211"/>
    <w:rsid w:val="00416D09"/>
    <w:rsid w:val="00443842"/>
    <w:rsid w:val="00456D5C"/>
    <w:rsid w:val="004601C2"/>
    <w:rsid w:val="00464EDF"/>
    <w:rsid w:val="0048769A"/>
    <w:rsid w:val="004972B3"/>
    <w:rsid w:val="004B2077"/>
    <w:rsid w:val="004B2151"/>
    <w:rsid w:val="004B571D"/>
    <w:rsid w:val="004B7F01"/>
    <w:rsid w:val="004E4B7F"/>
    <w:rsid w:val="004E7F1B"/>
    <w:rsid w:val="004F7CBD"/>
    <w:rsid w:val="00504E5C"/>
    <w:rsid w:val="00506CFC"/>
    <w:rsid w:val="005205B1"/>
    <w:rsid w:val="0054091B"/>
    <w:rsid w:val="00541687"/>
    <w:rsid w:val="00556EA4"/>
    <w:rsid w:val="0056277C"/>
    <w:rsid w:val="00582EFD"/>
    <w:rsid w:val="00585F5A"/>
    <w:rsid w:val="00587B7D"/>
    <w:rsid w:val="00591889"/>
    <w:rsid w:val="005A0230"/>
    <w:rsid w:val="005A3B9C"/>
    <w:rsid w:val="005C6A20"/>
    <w:rsid w:val="005D0554"/>
    <w:rsid w:val="005E19C7"/>
    <w:rsid w:val="005E294C"/>
    <w:rsid w:val="005F05B7"/>
    <w:rsid w:val="005F15D5"/>
    <w:rsid w:val="006022D9"/>
    <w:rsid w:val="0063015E"/>
    <w:rsid w:val="00631596"/>
    <w:rsid w:val="006353A8"/>
    <w:rsid w:val="00635E38"/>
    <w:rsid w:val="00644266"/>
    <w:rsid w:val="0064438E"/>
    <w:rsid w:val="00664B86"/>
    <w:rsid w:val="006726D8"/>
    <w:rsid w:val="00685064"/>
    <w:rsid w:val="006938E4"/>
    <w:rsid w:val="006C28BB"/>
    <w:rsid w:val="006C595D"/>
    <w:rsid w:val="006C657C"/>
    <w:rsid w:val="006D1771"/>
    <w:rsid w:val="006F2DAF"/>
    <w:rsid w:val="006F527E"/>
    <w:rsid w:val="006F6044"/>
    <w:rsid w:val="006F6155"/>
    <w:rsid w:val="0072226D"/>
    <w:rsid w:val="00733293"/>
    <w:rsid w:val="007461F4"/>
    <w:rsid w:val="00776CA5"/>
    <w:rsid w:val="0078619C"/>
    <w:rsid w:val="007C31B1"/>
    <w:rsid w:val="007C5BA2"/>
    <w:rsid w:val="007D255F"/>
    <w:rsid w:val="007D4EC9"/>
    <w:rsid w:val="007E3332"/>
    <w:rsid w:val="007F0658"/>
    <w:rsid w:val="0084198C"/>
    <w:rsid w:val="00852D8A"/>
    <w:rsid w:val="00866C5E"/>
    <w:rsid w:val="008757E2"/>
    <w:rsid w:val="00880ADF"/>
    <w:rsid w:val="00886FC9"/>
    <w:rsid w:val="008A32E2"/>
    <w:rsid w:val="008A7040"/>
    <w:rsid w:val="008A71F0"/>
    <w:rsid w:val="008B1551"/>
    <w:rsid w:val="008B200E"/>
    <w:rsid w:val="008B44CA"/>
    <w:rsid w:val="008B6AB8"/>
    <w:rsid w:val="008C0163"/>
    <w:rsid w:val="008C1561"/>
    <w:rsid w:val="008E16A2"/>
    <w:rsid w:val="008E609E"/>
    <w:rsid w:val="00902835"/>
    <w:rsid w:val="00903693"/>
    <w:rsid w:val="009226EB"/>
    <w:rsid w:val="00924A21"/>
    <w:rsid w:val="00925FA8"/>
    <w:rsid w:val="009269CE"/>
    <w:rsid w:val="00926EDE"/>
    <w:rsid w:val="009533F9"/>
    <w:rsid w:val="009548C1"/>
    <w:rsid w:val="00970C5A"/>
    <w:rsid w:val="00981922"/>
    <w:rsid w:val="00982AB3"/>
    <w:rsid w:val="00990961"/>
    <w:rsid w:val="009964BA"/>
    <w:rsid w:val="009B0FF3"/>
    <w:rsid w:val="009B421B"/>
    <w:rsid w:val="009C5035"/>
    <w:rsid w:val="00A0331E"/>
    <w:rsid w:val="00A1305C"/>
    <w:rsid w:val="00A15AC8"/>
    <w:rsid w:val="00A23E75"/>
    <w:rsid w:val="00A24DF5"/>
    <w:rsid w:val="00A270B8"/>
    <w:rsid w:val="00A46FAF"/>
    <w:rsid w:val="00A87DA9"/>
    <w:rsid w:val="00A90D18"/>
    <w:rsid w:val="00AB2493"/>
    <w:rsid w:val="00AB488B"/>
    <w:rsid w:val="00AC2788"/>
    <w:rsid w:val="00AE3A30"/>
    <w:rsid w:val="00AF3D88"/>
    <w:rsid w:val="00B00D34"/>
    <w:rsid w:val="00B121D9"/>
    <w:rsid w:val="00B15278"/>
    <w:rsid w:val="00B23937"/>
    <w:rsid w:val="00B353BC"/>
    <w:rsid w:val="00B37255"/>
    <w:rsid w:val="00B41E39"/>
    <w:rsid w:val="00B43EAB"/>
    <w:rsid w:val="00B549CB"/>
    <w:rsid w:val="00B57E7A"/>
    <w:rsid w:val="00B7062F"/>
    <w:rsid w:val="00B7488F"/>
    <w:rsid w:val="00B84E98"/>
    <w:rsid w:val="00B90401"/>
    <w:rsid w:val="00B943A5"/>
    <w:rsid w:val="00BA6301"/>
    <w:rsid w:val="00BB1051"/>
    <w:rsid w:val="00BB2CE8"/>
    <w:rsid w:val="00BB37FE"/>
    <w:rsid w:val="00BB3A05"/>
    <w:rsid w:val="00BB72F4"/>
    <w:rsid w:val="00BC13B2"/>
    <w:rsid w:val="00BC22ED"/>
    <w:rsid w:val="00BF0A51"/>
    <w:rsid w:val="00C006B6"/>
    <w:rsid w:val="00C16E98"/>
    <w:rsid w:val="00C305C9"/>
    <w:rsid w:val="00C306AF"/>
    <w:rsid w:val="00C30C27"/>
    <w:rsid w:val="00C42AB8"/>
    <w:rsid w:val="00C476D1"/>
    <w:rsid w:val="00C61A4F"/>
    <w:rsid w:val="00C70076"/>
    <w:rsid w:val="00CA1E7F"/>
    <w:rsid w:val="00CA79B3"/>
    <w:rsid w:val="00CC3FF4"/>
    <w:rsid w:val="00CC7C48"/>
    <w:rsid w:val="00CE73E2"/>
    <w:rsid w:val="00CF524C"/>
    <w:rsid w:val="00CF7AB1"/>
    <w:rsid w:val="00D0093D"/>
    <w:rsid w:val="00D2328F"/>
    <w:rsid w:val="00D31B48"/>
    <w:rsid w:val="00D32D13"/>
    <w:rsid w:val="00D356E9"/>
    <w:rsid w:val="00D43C74"/>
    <w:rsid w:val="00D450F1"/>
    <w:rsid w:val="00D45CD4"/>
    <w:rsid w:val="00D50D5C"/>
    <w:rsid w:val="00D53E88"/>
    <w:rsid w:val="00D56F74"/>
    <w:rsid w:val="00D57E5F"/>
    <w:rsid w:val="00D62554"/>
    <w:rsid w:val="00D632A3"/>
    <w:rsid w:val="00D63DE5"/>
    <w:rsid w:val="00D8144F"/>
    <w:rsid w:val="00D83358"/>
    <w:rsid w:val="00D87C5C"/>
    <w:rsid w:val="00DA3967"/>
    <w:rsid w:val="00DA46CE"/>
    <w:rsid w:val="00DB012D"/>
    <w:rsid w:val="00DC1AA8"/>
    <w:rsid w:val="00DD131B"/>
    <w:rsid w:val="00DD3F8D"/>
    <w:rsid w:val="00DE731D"/>
    <w:rsid w:val="00DF09F4"/>
    <w:rsid w:val="00E2196F"/>
    <w:rsid w:val="00E23A8E"/>
    <w:rsid w:val="00E23D06"/>
    <w:rsid w:val="00E52942"/>
    <w:rsid w:val="00E576E0"/>
    <w:rsid w:val="00E6080B"/>
    <w:rsid w:val="00E90FA5"/>
    <w:rsid w:val="00E92617"/>
    <w:rsid w:val="00E93A24"/>
    <w:rsid w:val="00E95ACB"/>
    <w:rsid w:val="00EA2249"/>
    <w:rsid w:val="00EA49D8"/>
    <w:rsid w:val="00EB4C36"/>
    <w:rsid w:val="00EC13C5"/>
    <w:rsid w:val="00ED5341"/>
    <w:rsid w:val="00EE44A6"/>
    <w:rsid w:val="00F1164E"/>
    <w:rsid w:val="00F2156F"/>
    <w:rsid w:val="00F33E90"/>
    <w:rsid w:val="00F35B31"/>
    <w:rsid w:val="00F37580"/>
    <w:rsid w:val="00F53A65"/>
    <w:rsid w:val="00F6178C"/>
    <w:rsid w:val="00F813B0"/>
    <w:rsid w:val="00F82D6C"/>
    <w:rsid w:val="00F9014F"/>
    <w:rsid w:val="00F976BC"/>
    <w:rsid w:val="00FA2834"/>
    <w:rsid w:val="00FA4883"/>
    <w:rsid w:val="00FC1487"/>
    <w:rsid w:val="00FD74EB"/>
    <w:rsid w:val="00FE2621"/>
    <w:rsid w:val="00FE3A26"/>
    <w:rsid w:val="00FF7F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D6C"/>
    <w:rPr>
      <w:sz w:val="24"/>
      <w:szCs w:val="24"/>
    </w:rPr>
  </w:style>
  <w:style w:type="paragraph" w:styleId="1">
    <w:name w:val="heading 1"/>
    <w:basedOn w:val="a"/>
    <w:next w:val="a"/>
    <w:qFormat/>
    <w:rsid w:val="00C16E98"/>
    <w:pPr>
      <w:keepNext/>
      <w:spacing w:line="360" w:lineRule="auto"/>
      <w:ind w:left="708"/>
      <w:jc w:val="center"/>
      <w:outlineLvl w:val="0"/>
    </w:pPr>
    <w:rPr>
      <w:b/>
      <w:spacing w:val="30"/>
      <w:kern w:val="52"/>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9B421B"/>
    <w:rPr>
      <w:rFonts w:ascii="Tahoma" w:hAnsi="Tahoma" w:cs="Tahoma"/>
      <w:sz w:val="16"/>
      <w:szCs w:val="16"/>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84E98"/>
    <w:pPr>
      <w:spacing w:after="160" w:line="240" w:lineRule="exact"/>
    </w:pPr>
    <w:rPr>
      <w:rFonts w:ascii="Verdana" w:hAnsi="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D6C"/>
    <w:rPr>
      <w:sz w:val="24"/>
      <w:szCs w:val="24"/>
    </w:rPr>
  </w:style>
  <w:style w:type="paragraph" w:styleId="1">
    <w:name w:val="heading 1"/>
    <w:basedOn w:val="a"/>
    <w:next w:val="a"/>
    <w:qFormat/>
    <w:rsid w:val="00C16E98"/>
    <w:pPr>
      <w:keepNext/>
      <w:spacing w:line="360" w:lineRule="auto"/>
      <w:ind w:left="708"/>
      <w:jc w:val="center"/>
      <w:outlineLvl w:val="0"/>
    </w:pPr>
    <w:rPr>
      <w:b/>
      <w:spacing w:val="30"/>
      <w:kern w:val="5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9B421B"/>
    <w:rPr>
      <w:rFonts w:ascii="Tahoma" w:hAnsi="Tahoma" w:cs="Tahoma"/>
      <w:sz w:val="16"/>
      <w:szCs w:val="16"/>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84E98"/>
    <w:pPr>
      <w:spacing w:after="160" w:line="240" w:lineRule="exact"/>
    </w:pPr>
    <w:rPr>
      <w:rFonts w:ascii="Verdana" w:hAnsi="Verdana"/>
      <w:lang w:val="en-US" w:eastAsia="en-US"/>
    </w:rPr>
  </w:style>
</w:styles>
</file>

<file path=word/webSettings.xml><?xml version="1.0" encoding="utf-8"?>
<w:webSettings xmlns:r="http://schemas.openxmlformats.org/officeDocument/2006/relationships" xmlns:w="http://schemas.openxmlformats.org/wordprocessingml/2006/main">
  <w:divs>
    <w:div w:id="79044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4EDA3-1B0F-48B6-8966-F150EAE45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2</Pages>
  <Words>430</Words>
  <Characters>3305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ПРИКАЗ</vt:lpstr>
    </vt:vector>
  </TitlesOfParts>
  <Company>MIO</Company>
  <LinksUpToDate>false</LinksUpToDate>
  <CharactersWithSpaces>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dc:title>
  <dc:creator>zem</dc:creator>
  <cp:lastModifiedBy>dugs6</cp:lastModifiedBy>
  <cp:revision>40</cp:revision>
  <cp:lastPrinted>2016-06-22T07:25:00Z</cp:lastPrinted>
  <dcterms:created xsi:type="dcterms:W3CDTF">2013-10-07T07:21:00Z</dcterms:created>
  <dcterms:modified xsi:type="dcterms:W3CDTF">2016-06-22T07:31:00Z</dcterms:modified>
</cp:coreProperties>
</file>