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057" w:type="dxa"/>
        <w:tblInd w:w="-1026" w:type="dxa"/>
        <w:tblLayout w:type="fixed"/>
        <w:tblLook w:val="0000" w:firstRow="0" w:lastRow="0" w:firstColumn="0" w:lastColumn="0" w:noHBand="0" w:noVBand="0"/>
      </w:tblPr>
      <w:tblGrid>
        <w:gridCol w:w="5814"/>
        <w:gridCol w:w="5243"/>
      </w:tblGrid>
      <w:tr w:rsidR="000A7143" w:rsidTr="005A6A52">
        <w:tc>
          <w:tcPr>
            <w:tcW w:w="58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</w:tcPr>
          <w:p w:rsidR="000A7143" w:rsidRDefault="000A7143" w:rsidP="005A6A52">
            <w:pPr>
              <w:jc w:val="center"/>
              <w:rPr>
                <w:b/>
                <w:i/>
                <w:iCs/>
                <w:sz w:val="20"/>
                <w:szCs w:val="20"/>
              </w:rPr>
            </w:pPr>
          </w:p>
          <w:p w:rsidR="000A7143" w:rsidRDefault="000A7143" w:rsidP="005A6A52">
            <w:pPr>
              <w:jc w:val="center"/>
              <w:rPr>
                <w:b/>
                <w:i/>
                <w:iCs/>
                <w:sz w:val="20"/>
                <w:szCs w:val="20"/>
              </w:rPr>
            </w:pPr>
          </w:p>
          <w:p w:rsidR="000A7143" w:rsidRDefault="000A7143" w:rsidP="005A6A52">
            <w:pPr>
              <w:jc w:val="center"/>
              <w:rPr>
                <w:b/>
                <w:i/>
                <w:iCs/>
                <w:sz w:val="20"/>
                <w:szCs w:val="20"/>
              </w:rPr>
            </w:pPr>
          </w:p>
          <w:p w:rsidR="000A7143" w:rsidRPr="008353D0" w:rsidRDefault="000A7143" w:rsidP="005A6A52">
            <w:pPr>
              <w:jc w:val="center"/>
              <w:rPr>
                <w:b/>
                <w:i/>
                <w:iCs/>
                <w:sz w:val="20"/>
                <w:szCs w:val="20"/>
              </w:rPr>
            </w:pPr>
            <w:r>
              <w:rPr>
                <w:b/>
                <w:i/>
                <w:iCs/>
                <w:sz w:val="20"/>
                <w:szCs w:val="20"/>
              </w:rPr>
              <w:t xml:space="preserve">Саха </w:t>
            </w:r>
            <w:proofErr w:type="spellStart"/>
            <w:r>
              <w:rPr>
                <w:b/>
                <w:i/>
                <w:iCs/>
                <w:sz w:val="20"/>
                <w:szCs w:val="20"/>
              </w:rPr>
              <w:t>республикатын</w:t>
            </w:r>
            <w:proofErr w:type="spellEnd"/>
          </w:p>
          <w:p w:rsidR="000A7143" w:rsidRPr="008353D0" w:rsidRDefault="000A7143" w:rsidP="005A6A52">
            <w:pPr>
              <w:jc w:val="center"/>
              <w:rPr>
                <w:b/>
                <w:i/>
                <w:iCs/>
                <w:sz w:val="20"/>
                <w:szCs w:val="20"/>
              </w:rPr>
            </w:pPr>
            <w:proofErr w:type="spellStart"/>
            <w:r>
              <w:rPr>
                <w:b/>
                <w:i/>
                <w:iCs/>
                <w:sz w:val="20"/>
                <w:szCs w:val="20"/>
              </w:rPr>
              <w:t>Амма</w:t>
            </w:r>
            <w:proofErr w:type="spellEnd"/>
            <w:r w:rsidRPr="008353D0">
              <w:rPr>
                <w:b/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i/>
                <w:iCs/>
                <w:sz w:val="20"/>
                <w:szCs w:val="20"/>
              </w:rPr>
              <w:t>улуу</w:t>
            </w:r>
            <w:proofErr w:type="spellEnd"/>
            <w:proofErr w:type="gramStart"/>
            <w:r>
              <w:rPr>
                <w:b/>
                <w:i/>
                <w:iCs/>
                <w:sz w:val="20"/>
                <w:szCs w:val="20"/>
                <w:lang w:val="en-US"/>
              </w:rPr>
              <w:t>h</w:t>
            </w:r>
            <w:proofErr w:type="spellStart"/>
            <w:proofErr w:type="gramEnd"/>
            <w:r>
              <w:rPr>
                <w:b/>
                <w:i/>
                <w:iCs/>
                <w:sz w:val="20"/>
                <w:szCs w:val="20"/>
              </w:rPr>
              <w:t>ун</w:t>
            </w:r>
            <w:proofErr w:type="spellEnd"/>
            <w:r w:rsidRPr="008353D0">
              <w:rPr>
                <w:b/>
                <w:i/>
                <w:iCs/>
                <w:sz w:val="20"/>
                <w:szCs w:val="20"/>
              </w:rPr>
              <w:t xml:space="preserve">  (</w:t>
            </w:r>
            <w:proofErr w:type="spellStart"/>
            <w:r>
              <w:rPr>
                <w:b/>
                <w:i/>
                <w:iCs/>
                <w:sz w:val="20"/>
                <w:szCs w:val="20"/>
              </w:rPr>
              <w:t>оройуонун</w:t>
            </w:r>
            <w:proofErr w:type="spellEnd"/>
            <w:r w:rsidRPr="008353D0">
              <w:rPr>
                <w:b/>
                <w:i/>
                <w:iCs/>
                <w:sz w:val="20"/>
                <w:szCs w:val="20"/>
              </w:rPr>
              <w:t>)</w:t>
            </w:r>
          </w:p>
          <w:p w:rsidR="000A7143" w:rsidRPr="008353D0" w:rsidRDefault="000A7143" w:rsidP="005A6A52">
            <w:pPr>
              <w:jc w:val="center"/>
              <w:rPr>
                <w:b/>
                <w:i/>
                <w:iCs/>
                <w:sz w:val="20"/>
                <w:szCs w:val="20"/>
              </w:rPr>
            </w:pPr>
            <w:r w:rsidRPr="008353D0">
              <w:rPr>
                <w:b/>
                <w:i/>
                <w:iCs/>
                <w:sz w:val="20"/>
                <w:szCs w:val="20"/>
              </w:rPr>
              <w:t>«</w:t>
            </w:r>
            <w:r>
              <w:rPr>
                <w:b/>
                <w:i/>
                <w:iCs/>
                <w:sz w:val="20"/>
                <w:szCs w:val="20"/>
              </w:rPr>
              <w:t>Сата</w:t>
            </w:r>
            <w:r w:rsidRPr="008353D0">
              <w:rPr>
                <w:b/>
                <w:i/>
                <w:iCs/>
                <w:sz w:val="20"/>
                <w:szCs w:val="20"/>
              </w:rPr>
              <w:t>5</w:t>
            </w:r>
            <w:r>
              <w:rPr>
                <w:b/>
                <w:i/>
                <w:iCs/>
                <w:sz w:val="20"/>
                <w:szCs w:val="20"/>
              </w:rPr>
              <w:t>ай</w:t>
            </w:r>
            <w:r w:rsidRPr="008353D0">
              <w:rPr>
                <w:b/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i/>
                <w:iCs/>
                <w:sz w:val="20"/>
                <w:szCs w:val="20"/>
              </w:rPr>
              <w:t>нэ</w:t>
            </w:r>
            <w:proofErr w:type="spellEnd"/>
            <w:proofErr w:type="gramStart"/>
            <w:r>
              <w:rPr>
                <w:b/>
                <w:i/>
                <w:iCs/>
                <w:sz w:val="20"/>
                <w:szCs w:val="20"/>
                <w:lang w:val="en-US"/>
              </w:rPr>
              <w:t>h</w:t>
            </w:r>
            <w:proofErr w:type="spellStart"/>
            <w:proofErr w:type="gramEnd"/>
            <w:r>
              <w:rPr>
                <w:b/>
                <w:i/>
                <w:iCs/>
                <w:sz w:val="20"/>
                <w:szCs w:val="20"/>
              </w:rPr>
              <w:t>илиэгэ</w:t>
            </w:r>
            <w:proofErr w:type="spellEnd"/>
            <w:r w:rsidRPr="008353D0">
              <w:rPr>
                <w:b/>
                <w:i/>
                <w:iCs/>
                <w:sz w:val="20"/>
                <w:szCs w:val="20"/>
              </w:rPr>
              <w:t>»</w:t>
            </w:r>
          </w:p>
          <w:p w:rsidR="000A7143" w:rsidRDefault="000A7143" w:rsidP="005A6A52">
            <w:pPr>
              <w:jc w:val="center"/>
              <w:rPr>
                <w:b/>
                <w:i/>
                <w:iCs/>
                <w:sz w:val="20"/>
                <w:szCs w:val="20"/>
              </w:rPr>
            </w:pPr>
            <w:r w:rsidRPr="008353D0">
              <w:rPr>
                <w:b/>
                <w:i/>
                <w:iCs/>
                <w:sz w:val="20"/>
                <w:szCs w:val="20"/>
              </w:rPr>
              <w:t xml:space="preserve">          </w:t>
            </w:r>
            <w:proofErr w:type="spellStart"/>
            <w:r>
              <w:rPr>
                <w:b/>
                <w:i/>
                <w:iCs/>
                <w:sz w:val="20"/>
                <w:szCs w:val="20"/>
              </w:rPr>
              <w:t>муниципальнай</w:t>
            </w:r>
            <w:proofErr w:type="spellEnd"/>
            <w:r>
              <w:rPr>
                <w:b/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i/>
                <w:iCs/>
                <w:sz w:val="20"/>
                <w:szCs w:val="20"/>
              </w:rPr>
              <w:t>тэриллии</w:t>
            </w:r>
            <w:proofErr w:type="spellEnd"/>
            <w:r>
              <w:rPr>
                <w:b/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i/>
                <w:iCs/>
                <w:sz w:val="20"/>
                <w:szCs w:val="20"/>
              </w:rPr>
              <w:t>дьа</w:t>
            </w:r>
            <w:proofErr w:type="spellEnd"/>
            <w:proofErr w:type="gramStart"/>
            <w:r>
              <w:rPr>
                <w:b/>
                <w:i/>
                <w:iCs/>
                <w:sz w:val="20"/>
                <w:szCs w:val="20"/>
                <w:lang w:val="en-US"/>
              </w:rPr>
              <w:t>h</w:t>
            </w:r>
            <w:proofErr w:type="spellStart"/>
            <w:proofErr w:type="gramEnd"/>
            <w:r>
              <w:rPr>
                <w:b/>
                <w:i/>
                <w:iCs/>
                <w:sz w:val="20"/>
                <w:szCs w:val="20"/>
              </w:rPr>
              <w:t>алтата</w:t>
            </w:r>
            <w:proofErr w:type="spellEnd"/>
          </w:p>
        </w:tc>
        <w:tc>
          <w:tcPr>
            <w:tcW w:w="5243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</w:tcPr>
          <w:p w:rsidR="000A7143" w:rsidRDefault="000A7143" w:rsidP="005A6A52">
            <w:pPr>
              <w:jc w:val="center"/>
              <w:rPr>
                <w:b/>
                <w:i/>
                <w:sz w:val="20"/>
                <w:szCs w:val="20"/>
              </w:rPr>
            </w:pPr>
          </w:p>
          <w:p w:rsidR="000A7143" w:rsidRDefault="000A7143" w:rsidP="005A6A52">
            <w:pPr>
              <w:jc w:val="center"/>
              <w:rPr>
                <w:b/>
                <w:i/>
                <w:sz w:val="20"/>
                <w:szCs w:val="20"/>
              </w:rPr>
            </w:pPr>
          </w:p>
          <w:p w:rsidR="000A7143" w:rsidRDefault="000A7143" w:rsidP="005A6A52">
            <w:pPr>
              <w:jc w:val="center"/>
              <w:rPr>
                <w:b/>
                <w:i/>
                <w:sz w:val="20"/>
                <w:szCs w:val="20"/>
              </w:rPr>
            </w:pPr>
          </w:p>
          <w:p w:rsidR="000A7143" w:rsidRDefault="000A7143" w:rsidP="005A6A52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Муниципальное образование</w:t>
            </w:r>
          </w:p>
          <w:p w:rsidR="000A7143" w:rsidRDefault="000A7143" w:rsidP="005A6A52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 «Сатагайский наслег»             </w:t>
            </w:r>
          </w:p>
          <w:p w:rsidR="000A7143" w:rsidRPr="00C30FCC" w:rsidRDefault="000A7143" w:rsidP="005A6A52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 Амгинского улуса (района</w:t>
            </w:r>
            <w:proofErr w:type="gramStart"/>
            <w:r>
              <w:rPr>
                <w:b/>
                <w:i/>
                <w:sz w:val="20"/>
                <w:szCs w:val="20"/>
              </w:rPr>
              <w:t xml:space="preserve"> )</w:t>
            </w:r>
            <w:proofErr w:type="gramEnd"/>
            <w:r>
              <w:rPr>
                <w:b/>
                <w:i/>
                <w:sz w:val="20"/>
                <w:szCs w:val="20"/>
              </w:rPr>
              <w:t xml:space="preserve">  </w:t>
            </w:r>
          </w:p>
          <w:p w:rsidR="000A7143" w:rsidRDefault="000A7143" w:rsidP="005A6A52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Республики  Саха  (Якутия)</w:t>
            </w:r>
          </w:p>
        </w:tc>
      </w:tr>
    </w:tbl>
    <w:p w:rsidR="000A7143" w:rsidRDefault="000A7143" w:rsidP="000A7143">
      <w:pPr>
        <w:pBdr>
          <w:bottom w:val="single" w:sz="12" w:space="1" w:color="auto"/>
        </w:pBdr>
        <w:jc w:val="center"/>
        <w:rPr>
          <w:sz w:val="20"/>
          <w:szCs w:val="20"/>
        </w:rPr>
      </w:pPr>
    </w:p>
    <w:p w:rsidR="000A7143" w:rsidRPr="007F5CD9" w:rsidRDefault="000A7143" w:rsidP="000A7143">
      <w:pPr>
        <w:pBdr>
          <w:bottom w:val="single" w:sz="12" w:space="1" w:color="auto"/>
        </w:pBdr>
        <w:jc w:val="center"/>
      </w:pPr>
      <w:r>
        <w:rPr>
          <w:sz w:val="20"/>
          <w:szCs w:val="20"/>
        </w:rPr>
        <w:t xml:space="preserve">678608 </w:t>
      </w:r>
      <w:proofErr w:type="spellStart"/>
      <w:r>
        <w:rPr>
          <w:sz w:val="20"/>
          <w:szCs w:val="20"/>
        </w:rPr>
        <w:t>с</w:t>
      </w:r>
      <w:proofErr w:type="gramStart"/>
      <w:r>
        <w:rPr>
          <w:sz w:val="20"/>
          <w:szCs w:val="20"/>
        </w:rPr>
        <w:t>.С</w:t>
      </w:r>
      <w:proofErr w:type="gramEnd"/>
      <w:r>
        <w:rPr>
          <w:sz w:val="20"/>
          <w:szCs w:val="20"/>
        </w:rPr>
        <w:t>атагай</w:t>
      </w:r>
      <w:proofErr w:type="spellEnd"/>
      <w:r>
        <w:rPr>
          <w:sz w:val="20"/>
          <w:szCs w:val="20"/>
        </w:rPr>
        <w:t xml:space="preserve">  Амгинского улуса, ул. Т.С. Лукина, 25, тел.: 8 (242) 22-142, 22-700 (факс)</w:t>
      </w:r>
    </w:p>
    <w:p w:rsidR="000A7143" w:rsidRDefault="000A7143" w:rsidP="000A7143">
      <w:pPr>
        <w:tabs>
          <w:tab w:val="left" w:pos="3060"/>
        </w:tabs>
        <w:jc w:val="center"/>
        <w:rPr>
          <w:b/>
        </w:rPr>
      </w:pPr>
    </w:p>
    <w:p w:rsidR="000A7143" w:rsidRPr="004B3EFA" w:rsidRDefault="000A7143" w:rsidP="000A7143">
      <w:pPr>
        <w:tabs>
          <w:tab w:val="left" w:pos="3060"/>
        </w:tabs>
        <w:jc w:val="center"/>
        <w:rPr>
          <w:b/>
        </w:rPr>
      </w:pPr>
    </w:p>
    <w:p w:rsidR="000A7143" w:rsidRDefault="000A7143" w:rsidP="000A7143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0A7143" w:rsidRDefault="000A7143" w:rsidP="000A7143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РАСПОРЯЖЕНИЕ №5</w:t>
      </w:r>
    </w:p>
    <w:p w:rsidR="000A7143" w:rsidRPr="00616E07" w:rsidRDefault="000A7143" w:rsidP="000A7143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0A7143" w:rsidRPr="00616E07" w:rsidRDefault="000A7143" w:rsidP="000A7143">
      <w:pPr>
        <w:pStyle w:val="ConsPlusTitle"/>
        <w:widowControl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«17 </w:t>
      </w:r>
      <w:r w:rsidRPr="00616E07">
        <w:rPr>
          <w:rFonts w:ascii="Times New Roman" w:hAnsi="Times New Roman" w:cs="Times New Roman"/>
          <w:sz w:val="24"/>
          <w:szCs w:val="24"/>
        </w:rPr>
        <w:t>» февраля 2011 года</w:t>
      </w:r>
    </w:p>
    <w:p w:rsidR="000A7143" w:rsidRDefault="000A7143" w:rsidP="000A7143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0A7143" w:rsidRPr="00616E07" w:rsidRDefault="000A7143" w:rsidP="000A7143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0A7143" w:rsidRPr="00616E07" w:rsidRDefault="000A7143" w:rsidP="000A7143">
      <w:pPr>
        <w:pStyle w:val="ConsPlusTitle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 утверждении Положения о проведении</w:t>
      </w:r>
    </w:p>
    <w:p w:rsidR="000A7143" w:rsidRPr="00616E07" w:rsidRDefault="000A7143" w:rsidP="000A7143">
      <w:pPr>
        <w:pStyle w:val="ConsPlusTitle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антикоррупционной экспертизы</w:t>
      </w:r>
    </w:p>
    <w:p w:rsidR="000A7143" w:rsidRPr="00616E07" w:rsidRDefault="000A7143" w:rsidP="000A7143">
      <w:pPr>
        <w:pStyle w:val="ConsPlusTitle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муниципальных нормативных правовых актов и проектов</w:t>
      </w:r>
    </w:p>
    <w:p w:rsidR="000A7143" w:rsidRPr="00616E07" w:rsidRDefault="000A7143" w:rsidP="000A7143">
      <w:pPr>
        <w:pStyle w:val="ConsPlusTitle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муниципальных нормативных правовых актов</w:t>
      </w:r>
    </w:p>
    <w:p w:rsidR="000A7143" w:rsidRDefault="000A7143" w:rsidP="000A7143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0A7143" w:rsidRDefault="000A7143" w:rsidP="000A7143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0A7143" w:rsidRPr="00616E07" w:rsidRDefault="000A7143" w:rsidP="000A7143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0A7143" w:rsidRPr="00616E07" w:rsidRDefault="000A7143" w:rsidP="000A714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16E07">
        <w:rPr>
          <w:rFonts w:ascii="Times New Roman" w:hAnsi="Times New Roman" w:cs="Times New Roman"/>
          <w:sz w:val="24"/>
          <w:szCs w:val="24"/>
        </w:rPr>
        <w:t>В соответствии с Федеральным законом от 6 октября 2003 года N 131-ФЗ "Об общих принципах организации местного самоуправления в Российско</w:t>
      </w:r>
      <w:r>
        <w:rPr>
          <w:rFonts w:ascii="Times New Roman" w:hAnsi="Times New Roman" w:cs="Times New Roman"/>
          <w:sz w:val="24"/>
          <w:szCs w:val="24"/>
        </w:rPr>
        <w:t>й Федерации", Уставом МО «Сатагайский наслег»</w:t>
      </w:r>
      <w:r w:rsidRPr="00616E07">
        <w:rPr>
          <w:rFonts w:ascii="Times New Roman" w:hAnsi="Times New Roman" w:cs="Times New Roman"/>
          <w:sz w:val="24"/>
          <w:szCs w:val="24"/>
        </w:rPr>
        <w:t xml:space="preserve"> и с учетом положений Федерального закона от 25 декабря 2008 года N 273-ФЗ "О противодействии коррупции", Законом Республики Саха (Якутия) от 19.02.2009 668-З N 227-IV "О противодействии коррупции в Республике Саха (Якутия)":</w:t>
      </w:r>
      <w:proofErr w:type="gramEnd"/>
    </w:p>
    <w:p w:rsidR="000A7143" w:rsidRPr="00616E07" w:rsidRDefault="000A7143" w:rsidP="000A714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16E07">
        <w:rPr>
          <w:rFonts w:ascii="Times New Roman" w:hAnsi="Times New Roman" w:cs="Times New Roman"/>
          <w:sz w:val="24"/>
          <w:szCs w:val="24"/>
        </w:rPr>
        <w:t xml:space="preserve">1. Утвердить Положение о проведении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наслежной</w:t>
      </w:r>
      <w:proofErr w:type="spellEnd"/>
      <w:r w:rsidRPr="00616E07">
        <w:rPr>
          <w:rFonts w:ascii="Times New Roman" w:hAnsi="Times New Roman" w:cs="Times New Roman"/>
          <w:sz w:val="24"/>
          <w:szCs w:val="24"/>
        </w:rPr>
        <w:t xml:space="preserve"> администрации  антикоррупционной экспертизы муниципальных нормативных правовых актов и проектов муниципальных нормативных правовых актов.</w:t>
      </w:r>
    </w:p>
    <w:p w:rsidR="000A7143" w:rsidRPr="00616E07" w:rsidRDefault="000A7143" w:rsidP="000A714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16E07">
        <w:rPr>
          <w:rFonts w:ascii="Times New Roman" w:hAnsi="Times New Roman" w:cs="Times New Roman"/>
          <w:sz w:val="24"/>
          <w:szCs w:val="24"/>
        </w:rPr>
        <w:t xml:space="preserve">2. Настоящее </w:t>
      </w:r>
      <w:r>
        <w:rPr>
          <w:rFonts w:ascii="Times New Roman" w:hAnsi="Times New Roman" w:cs="Times New Roman"/>
          <w:sz w:val="24"/>
          <w:szCs w:val="24"/>
        </w:rPr>
        <w:t>распоряж</w:t>
      </w:r>
      <w:r w:rsidRPr="00616E07">
        <w:rPr>
          <w:rFonts w:ascii="Times New Roman" w:hAnsi="Times New Roman" w:cs="Times New Roman"/>
          <w:sz w:val="24"/>
          <w:szCs w:val="24"/>
        </w:rPr>
        <w:t>ение вступает в силу с момента его подписания.</w:t>
      </w:r>
    </w:p>
    <w:p w:rsidR="000A7143" w:rsidRPr="00616E07" w:rsidRDefault="000A7143" w:rsidP="000A714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16E07"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 xml:space="preserve">Обнародовать </w:t>
      </w:r>
      <w:r w:rsidRPr="00616E07">
        <w:rPr>
          <w:rFonts w:ascii="Times New Roman" w:hAnsi="Times New Roman" w:cs="Times New Roman"/>
          <w:sz w:val="24"/>
          <w:szCs w:val="24"/>
        </w:rPr>
        <w:t xml:space="preserve">настоящее </w:t>
      </w:r>
      <w:r>
        <w:rPr>
          <w:rFonts w:ascii="Times New Roman" w:hAnsi="Times New Roman" w:cs="Times New Roman"/>
          <w:sz w:val="24"/>
          <w:szCs w:val="24"/>
        </w:rPr>
        <w:t>распоряжение</w:t>
      </w:r>
      <w:r w:rsidRPr="00616E07">
        <w:rPr>
          <w:rFonts w:ascii="Times New Roman" w:hAnsi="Times New Roman" w:cs="Times New Roman"/>
          <w:sz w:val="24"/>
          <w:szCs w:val="24"/>
        </w:rPr>
        <w:t>.</w:t>
      </w:r>
    </w:p>
    <w:p w:rsidR="000A7143" w:rsidRPr="00616E07" w:rsidRDefault="000A7143" w:rsidP="000A714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16E07">
        <w:rPr>
          <w:rFonts w:ascii="Times New Roman" w:hAnsi="Times New Roman" w:cs="Times New Roman"/>
          <w:sz w:val="24"/>
          <w:szCs w:val="24"/>
        </w:rPr>
        <w:t xml:space="preserve">4. Контроль исполнения данного </w:t>
      </w:r>
      <w:r>
        <w:rPr>
          <w:rFonts w:ascii="Times New Roman" w:hAnsi="Times New Roman" w:cs="Times New Roman"/>
          <w:sz w:val="24"/>
          <w:szCs w:val="24"/>
        </w:rPr>
        <w:t>распоряжения</w:t>
      </w:r>
      <w:r w:rsidRPr="00616E07">
        <w:rPr>
          <w:rFonts w:ascii="Times New Roman" w:hAnsi="Times New Roman" w:cs="Times New Roman"/>
          <w:sz w:val="24"/>
          <w:szCs w:val="24"/>
        </w:rPr>
        <w:t xml:space="preserve"> возложить на </w:t>
      </w:r>
      <w:r>
        <w:rPr>
          <w:rFonts w:ascii="Times New Roman" w:hAnsi="Times New Roman" w:cs="Times New Roman"/>
          <w:sz w:val="24"/>
          <w:szCs w:val="24"/>
        </w:rPr>
        <w:t>заместителя главы Орлова Г.И.</w:t>
      </w:r>
    </w:p>
    <w:p w:rsidR="000A7143" w:rsidRDefault="000A7143" w:rsidP="000A714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0A7143" w:rsidRDefault="000A7143" w:rsidP="000A714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0A7143" w:rsidRDefault="000A7143" w:rsidP="000A714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0A7143" w:rsidRDefault="000A7143" w:rsidP="000A714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0A7143" w:rsidRDefault="000A7143" w:rsidP="000A714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0A7143" w:rsidRPr="00616E07" w:rsidRDefault="000A7143" w:rsidP="000A714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МО «Сатагайский наслег»: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С.Д.Давыдов</w:t>
      </w:r>
      <w:proofErr w:type="spellEnd"/>
    </w:p>
    <w:p w:rsidR="000A7143" w:rsidRPr="00616E07" w:rsidRDefault="000A7143" w:rsidP="000A7143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0A7143" w:rsidRDefault="000A7143" w:rsidP="000A7143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0A7143" w:rsidRDefault="000A7143" w:rsidP="000A7143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0A7143" w:rsidRDefault="000A7143" w:rsidP="000A7143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0A7143" w:rsidRDefault="000A7143" w:rsidP="000A7143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0A7143" w:rsidRDefault="000A7143" w:rsidP="000A7143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0A7143" w:rsidRDefault="000A7143" w:rsidP="000A7143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0A7143" w:rsidRDefault="000A7143" w:rsidP="000A7143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0A7143" w:rsidRDefault="000A7143" w:rsidP="000A7143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0A7143" w:rsidRDefault="000A7143" w:rsidP="000A7143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0A7143" w:rsidRDefault="000A7143" w:rsidP="000A7143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0A7143" w:rsidRDefault="000A7143" w:rsidP="000A7143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0A7143" w:rsidRPr="00616E07" w:rsidRDefault="000A7143" w:rsidP="000A7143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0A7143" w:rsidRPr="00616E07" w:rsidRDefault="000A7143" w:rsidP="000A7143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0A7143" w:rsidRPr="00616E07" w:rsidRDefault="000A7143" w:rsidP="000A7143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16E07">
        <w:rPr>
          <w:rFonts w:ascii="Times New Roman" w:hAnsi="Times New Roman" w:cs="Times New Roman"/>
          <w:sz w:val="24"/>
          <w:szCs w:val="24"/>
        </w:rPr>
        <w:t>Приложение</w:t>
      </w:r>
    </w:p>
    <w:p w:rsidR="000A7143" w:rsidRPr="00616E07" w:rsidRDefault="000A7143" w:rsidP="000A7143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616E07">
        <w:rPr>
          <w:rFonts w:ascii="Times New Roman" w:hAnsi="Times New Roman" w:cs="Times New Roman"/>
          <w:sz w:val="24"/>
          <w:szCs w:val="24"/>
        </w:rPr>
        <w:t xml:space="preserve">к </w:t>
      </w:r>
      <w:r>
        <w:rPr>
          <w:rFonts w:ascii="Times New Roman" w:hAnsi="Times New Roman" w:cs="Times New Roman"/>
          <w:sz w:val="24"/>
          <w:szCs w:val="24"/>
        </w:rPr>
        <w:t>распоряжению</w:t>
      </w:r>
    </w:p>
    <w:p w:rsidR="000A7143" w:rsidRPr="00616E07" w:rsidRDefault="000A7143" w:rsidP="000A7143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главы</w:t>
      </w:r>
    </w:p>
    <w:p w:rsidR="000A7143" w:rsidRPr="00616E07" w:rsidRDefault="000A7143" w:rsidP="000A7143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«_17_» февраля </w:t>
      </w:r>
      <w:smartTag w:uri="urn:schemas-microsoft-com:office:smarttags" w:element="metricconverter">
        <w:smartTagPr>
          <w:attr w:name="ProductID" w:val="2011 г"/>
        </w:smartTagPr>
        <w:r>
          <w:rPr>
            <w:rFonts w:ascii="Times New Roman" w:hAnsi="Times New Roman" w:cs="Times New Roman"/>
            <w:sz w:val="24"/>
            <w:szCs w:val="24"/>
          </w:rPr>
          <w:t>2011</w:t>
        </w:r>
        <w:r w:rsidRPr="00616E07">
          <w:rPr>
            <w:rFonts w:ascii="Times New Roman" w:hAnsi="Times New Roman" w:cs="Times New Roman"/>
            <w:sz w:val="24"/>
            <w:szCs w:val="24"/>
          </w:rPr>
          <w:t xml:space="preserve"> г</w:t>
        </w:r>
      </w:smartTag>
      <w:r>
        <w:rPr>
          <w:rFonts w:ascii="Times New Roman" w:hAnsi="Times New Roman" w:cs="Times New Roman"/>
          <w:sz w:val="24"/>
          <w:szCs w:val="24"/>
        </w:rPr>
        <w:t>. N _5__</w:t>
      </w:r>
    </w:p>
    <w:p w:rsidR="000A7143" w:rsidRPr="00616E07" w:rsidRDefault="000A7143" w:rsidP="000A714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0A7143" w:rsidRPr="00616E07" w:rsidRDefault="000A7143" w:rsidP="000A7143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616E07">
        <w:rPr>
          <w:rFonts w:ascii="Times New Roman" w:hAnsi="Times New Roman" w:cs="Times New Roman"/>
          <w:sz w:val="24"/>
          <w:szCs w:val="24"/>
        </w:rPr>
        <w:t>ПОЛОЖЕНИЕ</w:t>
      </w:r>
    </w:p>
    <w:p w:rsidR="000A7143" w:rsidRPr="00616E07" w:rsidRDefault="000A7143" w:rsidP="000A7143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ПРОВЕДЕНИИ В НАСЛЕЖНОЙ АДМИНИСТРАЦИИ </w:t>
      </w:r>
    </w:p>
    <w:p w:rsidR="000A7143" w:rsidRPr="00616E07" w:rsidRDefault="000A7143" w:rsidP="000A7143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616E07">
        <w:rPr>
          <w:rFonts w:ascii="Times New Roman" w:hAnsi="Times New Roman" w:cs="Times New Roman"/>
          <w:sz w:val="24"/>
          <w:szCs w:val="24"/>
        </w:rPr>
        <w:t xml:space="preserve">АНТИКОРРУПЦИОННОЙ ЭКСПЕРТИЗЫ </w:t>
      </w:r>
      <w:proofErr w:type="gramStart"/>
      <w:r w:rsidRPr="00616E07">
        <w:rPr>
          <w:rFonts w:ascii="Times New Roman" w:hAnsi="Times New Roman" w:cs="Times New Roman"/>
          <w:sz w:val="24"/>
          <w:szCs w:val="24"/>
        </w:rPr>
        <w:t>МУНИЦИПАЛЬНЫХ</w:t>
      </w:r>
      <w:proofErr w:type="gramEnd"/>
      <w:r w:rsidRPr="00616E07">
        <w:rPr>
          <w:rFonts w:ascii="Times New Roman" w:hAnsi="Times New Roman" w:cs="Times New Roman"/>
          <w:sz w:val="24"/>
          <w:szCs w:val="24"/>
        </w:rPr>
        <w:t xml:space="preserve"> НОРМАТИВНЫХ</w:t>
      </w:r>
    </w:p>
    <w:p w:rsidR="000A7143" w:rsidRPr="00616E07" w:rsidRDefault="000A7143" w:rsidP="000A7143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616E07">
        <w:rPr>
          <w:rFonts w:ascii="Times New Roman" w:hAnsi="Times New Roman" w:cs="Times New Roman"/>
          <w:sz w:val="24"/>
          <w:szCs w:val="24"/>
        </w:rPr>
        <w:t>ПРАВОВЫХ АКТОВ И ПРОЕКТОВ МУНИЦИПАЛЬНЫХ</w:t>
      </w:r>
    </w:p>
    <w:p w:rsidR="000A7143" w:rsidRPr="00616E07" w:rsidRDefault="000A7143" w:rsidP="000A7143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616E07">
        <w:rPr>
          <w:rFonts w:ascii="Times New Roman" w:hAnsi="Times New Roman" w:cs="Times New Roman"/>
          <w:sz w:val="24"/>
          <w:szCs w:val="24"/>
        </w:rPr>
        <w:t>НОРМАТИВНЫХ ПРАВОВЫХ АКТОВ</w:t>
      </w:r>
    </w:p>
    <w:p w:rsidR="000A7143" w:rsidRPr="00616E07" w:rsidRDefault="000A7143" w:rsidP="000A714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0A7143" w:rsidRPr="00616E07" w:rsidRDefault="000A7143" w:rsidP="000A7143">
      <w:pPr>
        <w:pStyle w:val="ConsPlusTitle"/>
        <w:widowControl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616E07">
        <w:rPr>
          <w:rFonts w:ascii="Times New Roman" w:hAnsi="Times New Roman" w:cs="Times New Roman"/>
          <w:sz w:val="24"/>
          <w:szCs w:val="24"/>
        </w:rPr>
        <w:t>1. Общие положения</w:t>
      </w:r>
    </w:p>
    <w:p w:rsidR="000A7143" w:rsidRPr="00616E07" w:rsidRDefault="000A7143" w:rsidP="000A714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0A7143" w:rsidRPr="00616E07" w:rsidRDefault="000A7143" w:rsidP="000A714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16E07">
        <w:rPr>
          <w:rFonts w:ascii="Times New Roman" w:hAnsi="Times New Roman" w:cs="Times New Roman"/>
          <w:sz w:val="24"/>
          <w:szCs w:val="24"/>
        </w:rPr>
        <w:t>1.1. Настоящее Положение в соответствии с Федеральным законом от 25.12.2008 N 273-ФЗ "О противодействии коррупции", постановлением Правительства Российской Федерации от 26.02.2010 N 96 "Об антикоррупционной экспертизе нормативных правовых актов и проектов нормативных правовых актов", Законом Республики Саха (Якутия) от 19.02.2009 668-З N 227-IV "О противодействии коррупции в Республике Саха (Якутия)" определяет:</w:t>
      </w:r>
    </w:p>
    <w:p w:rsidR="000A7143" w:rsidRPr="00616E07" w:rsidRDefault="000A7143" w:rsidP="000A714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16E07">
        <w:rPr>
          <w:rFonts w:ascii="Times New Roman" w:hAnsi="Times New Roman" w:cs="Times New Roman"/>
          <w:sz w:val="24"/>
          <w:szCs w:val="24"/>
        </w:rPr>
        <w:t>1) понятие и виды антикоррупционной экспертизы, общий порядок ее проведения;</w:t>
      </w:r>
    </w:p>
    <w:p w:rsidR="000A7143" w:rsidRPr="00616E07" w:rsidRDefault="000A7143" w:rsidP="000A714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16E07">
        <w:rPr>
          <w:rFonts w:ascii="Times New Roman" w:hAnsi="Times New Roman" w:cs="Times New Roman"/>
          <w:sz w:val="24"/>
          <w:szCs w:val="24"/>
        </w:rPr>
        <w:t xml:space="preserve">2) признаки несовершенства правовых норм, которые создают условия для совершения коррупционных правонарушений (далее - </w:t>
      </w:r>
      <w:proofErr w:type="spellStart"/>
      <w:r w:rsidRPr="00616E07">
        <w:rPr>
          <w:rFonts w:ascii="Times New Roman" w:hAnsi="Times New Roman" w:cs="Times New Roman"/>
          <w:sz w:val="24"/>
          <w:szCs w:val="24"/>
        </w:rPr>
        <w:t>коррупциогенные</w:t>
      </w:r>
      <w:proofErr w:type="spellEnd"/>
      <w:r w:rsidRPr="00616E07">
        <w:rPr>
          <w:rFonts w:ascii="Times New Roman" w:hAnsi="Times New Roman" w:cs="Times New Roman"/>
          <w:sz w:val="24"/>
          <w:szCs w:val="24"/>
        </w:rPr>
        <w:t xml:space="preserve"> факторы);</w:t>
      </w:r>
    </w:p>
    <w:p w:rsidR="000A7143" w:rsidRPr="00616E07" w:rsidRDefault="000A7143" w:rsidP="000A714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16E07">
        <w:rPr>
          <w:rFonts w:ascii="Times New Roman" w:hAnsi="Times New Roman" w:cs="Times New Roman"/>
          <w:sz w:val="24"/>
          <w:szCs w:val="24"/>
        </w:rPr>
        <w:t>3) порядок проведения антикоррупционной экспертизы;</w:t>
      </w:r>
    </w:p>
    <w:p w:rsidR="000A7143" w:rsidRPr="00616E07" w:rsidRDefault="000A7143" w:rsidP="000A714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16E07">
        <w:rPr>
          <w:rFonts w:ascii="Times New Roman" w:hAnsi="Times New Roman" w:cs="Times New Roman"/>
          <w:sz w:val="24"/>
          <w:szCs w:val="24"/>
        </w:rPr>
        <w:t>4) правила проведения антикоррупционной экспертизы и оформления заключения по результатам ее проведения.</w:t>
      </w:r>
    </w:p>
    <w:p w:rsidR="000A7143" w:rsidRPr="00616E07" w:rsidRDefault="000A7143" w:rsidP="000A714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16E07">
        <w:rPr>
          <w:rFonts w:ascii="Times New Roman" w:hAnsi="Times New Roman" w:cs="Times New Roman"/>
          <w:sz w:val="24"/>
          <w:szCs w:val="24"/>
        </w:rPr>
        <w:t xml:space="preserve">1.2. В порядке, предусмотренном в настоящем Положении, осуществляются проведение антикоррупционной экспертизы муниципальных нормативных правовых актов, принятых главой </w:t>
      </w:r>
      <w:r>
        <w:rPr>
          <w:rFonts w:ascii="Times New Roman" w:hAnsi="Times New Roman" w:cs="Times New Roman"/>
          <w:sz w:val="24"/>
          <w:szCs w:val="24"/>
        </w:rPr>
        <w:t>наслега</w:t>
      </w:r>
      <w:r w:rsidRPr="00616E07">
        <w:rPr>
          <w:rFonts w:ascii="Times New Roman" w:hAnsi="Times New Roman" w:cs="Times New Roman"/>
          <w:sz w:val="24"/>
          <w:szCs w:val="24"/>
        </w:rPr>
        <w:t xml:space="preserve"> и его заместителями,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наслежным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Советом депутатов,</w:t>
      </w:r>
      <w:r w:rsidRPr="00616E07">
        <w:rPr>
          <w:rFonts w:ascii="Times New Roman" w:hAnsi="Times New Roman" w:cs="Times New Roman"/>
          <w:sz w:val="24"/>
          <w:szCs w:val="24"/>
        </w:rPr>
        <w:t xml:space="preserve"> а также проведение антикоррупционной экспертизы проектов муниципальных нормативных правовых актов, внесенных на рассмотрение главе </w:t>
      </w:r>
      <w:r>
        <w:rPr>
          <w:rFonts w:ascii="Times New Roman" w:hAnsi="Times New Roman" w:cs="Times New Roman"/>
          <w:sz w:val="24"/>
          <w:szCs w:val="24"/>
        </w:rPr>
        <w:t>наслега,</w:t>
      </w:r>
      <w:r w:rsidRPr="00616E07">
        <w:rPr>
          <w:rFonts w:ascii="Times New Roman" w:hAnsi="Times New Roman" w:cs="Times New Roman"/>
          <w:sz w:val="24"/>
          <w:szCs w:val="24"/>
        </w:rPr>
        <w:t xml:space="preserve"> и его заместителям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наслежному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Совету депутатов</w:t>
      </w:r>
      <w:r w:rsidRPr="00616E07">
        <w:rPr>
          <w:rFonts w:ascii="Times New Roman" w:hAnsi="Times New Roman" w:cs="Times New Roman"/>
          <w:sz w:val="24"/>
          <w:szCs w:val="24"/>
        </w:rPr>
        <w:t>.</w:t>
      </w:r>
    </w:p>
    <w:p w:rsidR="000A7143" w:rsidRPr="00616E07" w:rsidRDefault="000A7143" w:rsidP="000A714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0A7143" w:rsidRPr="00616E07" w:rsidRDefault="000A7143" w:rsidP="000A7143">
      <w:pPr>
        <w:pStyle w:val="ConsPlusTitle"/>
        <w:widowControl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616E07">
        <w:rPr>
          <w:rFonts w:ascii="Times New Roman" w:hAnsi="Times New Roman" w:cs="Times New Roman"/>
          <w:sz w:val="24"/>
          <w:szCs w:val="24"/>
        </w:rPr>
        <w:t>2. Понятие и виды антикоррупционной экспертизы,</w:t>
      </w:r>
    </w:p>
    <w:p w:rsidR="000A7143" w:rsidRPr="00616E07" w:rsidRDefault="000A7143" w:rsidP="000A7143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616E07">
        <w:rPr>
          <w:rFonts w:ascii="Times New Roman" w:hAnsi="Times New Roman" w:cs="Times New Roman"/>
          <w:sz w:val="24"/>
          <w:szCs w:val="24"/>
        </w:rPr>
        <w:t>общий порядок ее проведения</w:t>
      </w:r>
    </w:p>
    <w:p w:rsidR="000A7143" w:rsidRPr="00616E07" w:rsidRDefault="000A7143" w:rsidP="000A714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0A7143" w:rsidRPr="00616E07" w:rsidRDefault="000A7143" w:rsidP="000A714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16E07">
        <w:rPr>
          <w:rFonts w:ascii="Times New Roman" w:hAnsi="Times New Roman" w:cs="Times New Roman"/>
          <w:sz w:val="24"/>
          <w:szCs w:val="24"/>
        </w:rPr>
        <w:t xml:space="preserve">2.1. Антикоррупционная экспертиза - это выявление в муниципальных нормативных правовых актах и проектах муниципальных нормативных правовых актов </w:t>
      </w:r>
      <w:proofErr w:type="spellStart"/>
      <w:r w:rsidRPr="00616E07">
        <w:rPr>
          <w:rFonts w:ascii="Times New Roman" w:hAnsi="Times New Roman" w:cs="Times New Roman"/>
          <w:sz w:val="24"/>
          <w:szCs w:val="24"/>
        </w:rPr>
        <w:t>коррупциогенных</w:t>
      </w:r>
      <w:proofErr w:type="spellEnd"/>
      <w:r w:rsidRPr="00616E07">
        <w:rPr>
          <w:rFonts w:ascii="Times New Roman" w:hAnsi="Times New Roman" w:cs="Times New Roman"/>
          <w:sz w:val="24"/>
          <w:szCs w:val="24"/>
        </w:rPr>
        <w:t xml:space="preserve"> факторов.</w:t>
      </w:r>
    </w:p>
    <w:p w:rsidR="000A7143" w:rsidRPr="00616E07" w:rsidRDefault="000A7143" w:rsidP="000A714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 В </w:t>
      </w:r>
      <w:r w:rsidRPr="00616E07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616E07">
        <w:rPr>
          <w:rFonts w:ascii="Times New Roman" w:hAnsi="Times New Roman" w:cs="Times New Roman"/>
          <w:sz w:val="24"/>
          <w:szCs w:val="24"/>
        </w:rPr>
        <w:t>существляются внутренняя и общественная антикоррупционные экспертизы.</w:t>
      </w:r>
    </w:p>
    <w:p w:rsidR="000A7143" w:rsidRPr="00616E07" w:rsidRDefault="000A7143" w:rsidP="000A714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16E07">
        <w:rPr>
          <w:rFonts w:ascii="Times New Roman" w:hAnsi="Times New Roman" w:cs="Times New Roman"/>
          <w:sz w:val="24"/>
          <w:szCs w:val="24"/>
        </w:rPr>
        <w:t>2.3. Внутренняя антикоррупционная экспертиза осуществ</w:t>
      </w:r>
      <w:r>
        <w:rPr>
          <w:rFonts w:ascii="Times New Roman" w:hAnsi="Times New Roman" w:cs="Times New Roman"/>
          <w:sz w:val="24"/>
          <w:szCs w:val="24"/>
        </w:rPr>
        <w:t>ляется специалистом администрации МО «Сатагайский наслег»</w:t>
      </w:r>
    </w:p>
    <w:p w:rsidR="000A7143" w:rsidRPr="00616E07" w:rsidRDefault="000A7143" w:rsidP="000A714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16E07">
        <w:rPr>
          <w:rFonts w:ascii="Times New Roman" w:hAnsi="Times New Roman" w:cs="Times New Roman"/>
          <w:sz w:val="24"/>
          <w:szCs w:val="24"/>
        </w:rPr>
        <w:t>Обязательной внутренней антикоррупционной экспертизе подлежат муниципальные нормативные правовые акты и проекты муниципальных нормативных правовых актов по вопросам:</w:t>
      </w:r>
    </w:p>
    <w:p w:rsidR="000A7143" w:rsidRPr="00616E07" w:rsidRDefault="000A7143" w:rsidP="000A714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16E07">
        <w:rPr>
          <w:rFonts w:ascii="Times New Roman" w:hAnsi="Times New Roman" w:cs="Times New Roman"/>
          <w:sz w:val="24"/>
          <w:szCs w:val="24"/>
        </w:rPr>
        <w:t>1) защиты прав и свобод граждан;</w:t>
      </w:r>
    </w:p>
    <w:p w:rsidR="000A7143" w:rsidRPr="00616E07" w:rsidRDefault="000A7143" w:rsidP="000A714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16E07">
        <w:rPr>
          <w:rFonts w:ascii="Times New Roman" w:hAnsi="Times New Roman" w:cs="Times New Roman"/>
          <w:sz w:val="24"/>
          <w:szCs w:val="24"/>
        </w:rPr>
        <w:t>2) управления муниципаль</w:t>
      </w:r>
      <w:r>
        <w:rPr>
          <w:rFonts w:ascii="Times New Roman" w:hAnsi="Times New Roman" w:cs="Times New Roman"/>
          <w:sz w:val="24"/>
          <w:szCs w:val="24"/>
        </w:rPr>
        <w:t>ной собственностью</w:t>
      </w:r>
      <w:r w:rsidRPr="00616E07">
        <w:rPr>
          <w:rFonts w:ascii="Times New Roman" w:hAnsi="Times New Roman" w:cs="Times New Roman"/>
          <w:sz w:val="24"/>
          <w:szCs w:val="24"/>
        </w:rPr>
        <w:t>;</w:t>
      </w:r>
    </w:p>
    <w:p w:rsidR="000A7143" w:rsidRPr="00616E07" w:rsidRDefault="000A7143" w:rsidP="000A714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16E07">
        <w:rPr>
          <w:rFonts w:ascii="Times New Roman" w:hAnsi="Times New Roman" w:cs="Times New Roman"/>
          <w:sz w:val="24"/>
          <w:szCs w:val="24"/>
        </w:rPr>
        <w:t>3) размещения заказа для муниципальных нужд</w:t>
      </w:r>
      <w:proofErr w:type="gramStart"/>
      <w:r w:rsidRPr="00616E07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</w:p>
    <w:p w:rsidR="000A7143" w:rsidRPr="00616E07" w:rsidRDefault="000A7143" w:rsidP="000A714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16E07">
        <w:rPr>
          <w:rFonts w:ascii="Times New Roman" w:hAnsi="Times New Roman" w:cs="Times New Roman"/>
          <w:sz w:val="24"/>
          <w:szCs w:val="24"/>
        </w:rPr>
        <w:t>4) предоставления мер поддержки;</w:t>
      </w:r>
    </w:p>
    <w:p w:rsidR="000A7143" w:rsidRPr="00616E07" w:rsidRDefault="000A7143" w:rsidP="000A714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16E07">
        <w:rPr>
          <w:rFonts w:ascii="Times New Roman" w:hAnsi="Times New Roman" w:cs="Times New Roman"/>
          <w:sz w:val="24"/>
          <w:szCs w:val="24"/>
        </w:rPr>
        <w:lastRenderedPageBreak/>
        <w:t>5) бюджетных правоотношений;</w:t>
      </w:r>
    </w:p>
    <w:p w:rsidR="000A7143" w:rsidRPr="00616E07" w:rsidRDefault="000A7143" w:rsidP="000A714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16E07">
        <w:rPr>
          <w:rFonts w:ascii="Times New Roman" w:hAnsi="Times New Roman" w:cs="Times New Roman"/>
          <w:sz w:val="24"/>
          <w:szCs w:val="24"/>
        </w:rPr>
        <w:t>6) муниципальной службы;</w:t>
      </w:r>
    </w:p>
    <w:p w:rsidR="000A7143" w:rsidRPr="00616E07" w:rsidRDefault="000A7143" w:rsidP="000A714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16E07">
        <w:rPr>
          <w:rFonts w:ascii="Times New Roman" w:hAnsi="Times New Roman" w:cs="Times New Roman"/>
          <w:sz w:val="24"/>
          <w:szCs w:val="24"/>
        </w:rPr>
        <w:t>7) правового положения органов местного самоуправления и лиц, замещ</w:t>
      </w:r>
      <w:r>
        <w:rPr>
          <w:rFonts w:ascii="Times New Roman" w:hAnsi="Times New Roman" w:cs="Times New Roman"/>
          <w:sz w:val="24"/>
          <w:szCs w:val="24"/>
        </w:rPr>
        <w:t>ающих муниципальные должности</w:t>
      </w:r>
      <w:r w:rsidRPr="00616E07">
        <w:rPr>
          <w:rFonts w:ascii="Times New Roman" w:hAnsi="Times New Roman" w:cs="Times New Roman"/>
          <w:sz w:val="24"/>
          <w:szCs w:val="24"/>
        </w:rPr>
        <w:t>.</w:t>
      </w:r>
    </w:p>
    <w:p w:rsidR="000A7143" w:rsidRPr="00616E07" w:rsidRDefault="000A7143" w:rsidP="000A714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16E07">
        <w:rPr>
          <w:rFonts w:ascii="Times New Roman" w:hAnsi="Times New Roman" w:cs="Times New Roman"/>
          <w:sz w:val="24"/>
          <w:szCs w:val="24"/>
        </w:rPr>
        <w:t xml:space="preserve">Результаты внутренней антикоррупционной экспертизы подлежат обязательному рассмотрению главой </w:t>
      </w:r>
      <w:r>
        <w:rPr>
          <w:rFonts w:ascii="Times New Roman" w:hAnsi="Times New Roman" w:cs="Times New Roman"/>
          <w:sz w:val="24"/>
          <w:szCs w:val="24"/>
        </w:rPr>
        <w:t>наслега.</w:t>
      </w:r>
    </w:p>
    <w:p w:rsidR="000A7143" w:rsidRPr="00616E07" w:rsidRDefault="000A7143" w:rsidP="000A714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16E07">
        <w:rPr>
          <w:rFonts w:ascii="Times New Roman" w:hAnsi="Times New Roman" w:cs="Times New Roman"/>
          <w:sz w:val="24"/>
          <w:szCs w:val="24"/>
        </w:rPr>
        <w:t xml:space="preserve">2.4. Общественная антикоррупционная экспертиза осуществляется по запросу главы </w:t>
      </w:r>
      <w:r>
        <w:rPr>
          <w:rFonts w:ascii="Times New Roman" w:hAnsi="Times New Roman" w:cs="Times New Roman"/>
          <w:sz w:val="24"/>
          <w:szCs w:val="24"/>
        </w:rPr>
        <w:t>наслега</w:t>
      </w:r>
      <w:r w:rsidRPr="00616E07">
        <w:rPr>
          <w:rFonts w:ascii="Times New Roman" w:hAnsi="Times New Roman" w:cs="Times New Roman"/>
          <w:sz w:val="24"/>
          <w:szCs w:val="24"/>
        </w:rPr>
        <w:t xml:space="preserve"> научными учреждениями, высшими учебными заведениями, экспертами из числа ведущих ученых и специалистов соответствующего профиля, а также иными компетентными организациями и лицами.</w:t>
      </w:r>
    </w:p>
    <w:p w:rsidR="000A7143" w:rsidRPr="00616E07" w:rsidRDefault="000A7143" w:rsidP="000A714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16E07">
        <w:rPr>
          <w:rFonts w:ascii="Times New Roman" w:hAnsi="Times New Roman" w:cs="Times New Roman"/>
          <w:sz w:val="24"/>
          <w:szCs w:val="24"/>
        </w:rPr>
        <w:t>В качестве общественных экспертов привлекаются ученые и специалисты, не принимавшие непосредственного участия в разработке муниципального нормативного правового акта или проекта муниципального нормативного правового акта, направляемого для проведения антикоррупционной экспертизы.</w:t>
      </w:r>
      <w:proofErr w:type="gramEnd"/>
    </w:p>
    <w:p w:rsidR="000A7143" w:rsidRPr="00616E07" w:rsidRDefault="000A7143" w:rsidP="000A714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16E07">
        <w:rPr>
          <w:rFonts w:ascii="Times New Roman" w:hAnsi="Times New Roman" w:cs="Times New Roman"/>
          <w:sz w:val="24"/>
          <w:szCs w:val="24"/>
        </w:rPr>
        <w:t>В качестве общественных экспертов не могут привлек</w:t>
      </w:r>
      <w:r>
        <w:rPr>
          <w:rFonts w:ascii="Times New Roman" w:hAnsi="Times New Roman" w:cs="Times New Roman"/>
          <w:sz w:val="24"/>
          <w:szCs w:val="24"/>
        </w:rPr>
        <w:t xml:space="preserve">аться должностные лица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наслежой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администрации</w:t>
      </w:r>
      <w:r w:rsidRPr="00616E07">
        <w:rPr>
          <w:rFonts w:ascii="Times New Roman" w:hAnsi="Times New Roman" w:cs="Times New Roman"/>
          <w:sz w:val="24"/>
          <w:szCs w:val="24"/>
        </w:rPr>
        <w:t>, а также муниципальные служащие.</w:t>
      </w:r>
    </w:p>
    <w:p w:rsidR="000A7143" w:rsidRPr="00616E07" w:rsidRDefault="000A7143" w:rsidP="000A714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16E07">
        <w:rPr>
          <w:rFonts w:ascii="Times New Roman" w:hAnsi="Times New Roman" w:cs="Times New Roman"/>
          <w:sz w:val="24"/>
          <w:szCs w:val="24"/>
        </w:rPr>
        <w:t>2.5. Результаты общественной антикоррупционной экспертизы отражаются в письменных заключениях, которые подлежат обя</w:t>
      </w:r>
      <w:r>
        <w:rPr>
          <w:rFonts w:ascii="Times New Roman" w:hAnsi="Times New Roman" w:cs="Times New Roman"/>
          <w:sz w:val="24"/>
          <w:szCs w:val="24"/>
        </w:rPr>
        <w:t xml:space="preserve">зательному рассмотрению специалистом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наслежной</w:t>
      </w:r>
      <w:proofErr w:type="spellEnd"/>
      <w:r w:rsidRPr="00616E07">
        <w:rPr>
          <w:rFonts w:ascii="Times New Roman" w:hAnsi="Times New Roman" w:cs="Times New Roman"/>
          <w:sz w:val="24"/>
          <w:szCs w:val="24"/>
        </w:rPr>
        <w:t xml:space="preserve"> администрации и носят рекомендате</w:t>
      </w:r>
      <w:r>
        <w:rPr>
          <w:rFonts w:ascii="Times New Roman" w:hAnsi="Times New Roman" w:cs="Times New Roman"/>
          <w:sz w:val="24"/>
          <w:szCs w:val="24"/>
        </w:rPr>
        <w:t>льный характер. Специалист</w:t>
      </w:r>
      <w:r w:rsidRPr="00616E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наслежной</w:t>
      </w:r>
      <w:proofErr w:type="spellEnd"/>
      <w:r w:rsidRPr="00616E07">
        <w:rPr>
          <w:rFonts w:ascii="Times New Roman" w:hAnsi="Times New Roman" w:cs="Times New Roman"/>
          <w:sz w:val="24"/>
          <w:szCs w:val="24"/>
        </w:rPr>
        <w:t xml:space="preserve"> администрации должен рассмотреть данное заключение в 30-дневный срок. Результаты рассмотрения заключения общественной антикоррупционной экспертизы направляются общественному эксперту в виде мотивированного ответа по результатам рассмотрения заключения, за исключением случаев, когда в заключении отсутствует предложение о способе устранения выявленных </w:t>
      </w:r>
      <w:proofErr w:type="spellStart"/>
      <w:r w:rsidRPr="00616E07">
        <w:rPr>
          <w:rFonts w:ascii="Times New Roman" w:hAnsi="Times New Roman" w:cs="Times New Roman"/>
          <w:sz w:val="24"/>
          <w:szCs w:val="24"/>
        </w:rPr>
        <w:t>коррупциогенных</w:t>
      </w:r>
      <w:proofErr w:type="spellEnd"/>
      <w:r w:rsidRPr="00616E07">
        <w:rPr>
          <w:rFonts w:ascii="Times New Roman" w:hAnsi="Times New Roman" w:cs="Times New Roman"/>
          <w:sz w:val="24"/>
          <w:szCs w:val="24"/>
        </w:rPr>
        <w:t xml:space="preserve"> факторов.</w:t>
      </w:r>
    </w:p>
    <w:p w:rsidR="000A7143" w:rsidRPr="00616E07" w:rsidRDefault="000A7143" w:rsidP="000A714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16E07">
        <w:rPr>
          <w:rFonts w:ascii="Times New Roman" w:hAnsi="Times New Roman" w:cs="Times New Roman"/>
          <w:sz w:val="24"/>
          <w:szCs w:val="24"/>
        </w:rPr>
        <w:t>2.6. Независимая антикоррупционная экспертиза осуществляется институтами гражданского общества и гражданами по их собственной инициативе. Независимая антикоррупционная экспертиза проводится юридическими лицами и физическими лицами, аккредитованными Министерством юстиции Российской Федерации в качестве независимых экспертов антикоррупционной экспертизы нормативных правовых актов, в соответствии с методикой проведения антикоррупционной экспертизы нормативных правовых актов, утвержденной постановлением Правительства Российской Федерации от 26 февраля 2010 года N 96.</w:t>
      </w:r>
    </w:p>
    <w:p w:rsidR="000A7143" w:rsidRPr="00616E07" w:rsidRDefault="000A7143" w:rsidP="000A714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16E07">
        <w:rPr>
          <w:rFonts w:ascii="Times New Roman" w:hAnsi="Times New Roman" w:cs="Times New Roman"/>
          <w:sz w:val="24"/>
          <w:szCs w:val="24"/>
        </w:rPr>
        <w:t xml:space="preserve">2.7. Результаты независимой антикоррупционной экспертизы отражаются в заключении по форме, утверждаемой Министерством юстиции Российской Федерации, которые подлежат обязательному рассмотрению </w:t>
      </w:r>
      <w:r>
        <w:rPr>
          <w:rFonts w:ascii="Times New Roman" w:hAnsi="Times New Roman" w:cs="Times New Roman"/>
          <w:sz w:val="24"/>
          <w:szCs w:val="24"/>
        </w:rPr>
        <w:t xml:space="preserve">специалистом </w:t>
      </w:r>
      <w:r w:rsidRPr="00616E07">
        <w:rPr>
          <w:rFonts w:ascii="Times New Roman" w:hAnsi="Times New Roman" w:cs="Times New Roman"/>
          <w:sz w:val="24"/>
          <w:szCs w:val="24"/>
        </w:rPr>
        <w:t xml:space="preserve"> администрации и носят рекомендательный характер. </w:t>
      </w:r>
      <w:r>
        <w:rPr>
          <w:rFonts w:ascii="Times New Roman" w:hAnsi="Times New Roman" w:cs="Times New Roman"/>
          <w:sz w:val="24"/>
          <w:szCs w:val="24"/>
        </w:rPr>
        <w:t>Специалист</w:t>
      </w:r>
      <w:r w:rsidRPr="00616E07">
        <w:rPr>
          <w:rFonts w:ascii="Times New Roman" w:hAnsi="Times New Roman" w:cs="Times New Roman"/>
          <w:sz w:val="24"/>
          <w:szCs w:val="24"/>
        </w:rPr>
        <w:t xml:space="preserve"> администрации должен рассмотреть данное заключение в 30-дневный срок. Результаты рассмотрения заключения независимой антикоррупционной экспертизы направляются независимому эксперту в виде мотивированного ответа по результатам рассмотрения заключения, за исключением случаев, когда в заключении отсутствует предложение о способе устранения выявленных </w:t>
      </w:r>
      <w:proofErr w:type="spellStart"/>
      <w:r w:rsidRPr="00616E07">
        <w:rPr>
          <w:rFonts w:ascii="Times New Roman" w:hAnsi="Times New Roman" w:cs="Times New Roman"/>
          <w:sz w:val="24"/>
          <w:szCs w:val="24"/>
        </w:rPr>
        <w:t>коррупциогенных</w:t>
      </w:r>
      <w:proofErr w:type="spellEnd"/>
      <w:r w:rsidRPr="00616E07">
        <w:rPr>
          <w:rFonts w:ascii="Times New Roman" w:hAnsi="Times New Roman" w:cs="Times New Roman"/>
          <w:sz w:val="24"/>
          <w:szCs w:val="24"/>
        </w:rPr>
        <w:t xml:space="preserve"> факторов.</w:t>
      </w:r>
    </w:p>
    <w:p w:rsidR="000A7143" w:rsidRPr="00616E07" w:rsidRDefault="000A7143" w:rsidP="000A714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0A7143" w:rsidRPr="00616E07" w:rsidRDefault="000A7143" w:rsidP="000A7143">
      <w:pPr>
        <w:pStyle w:val="ConsPlusTitle"/>
        <w:widowControl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616E07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616E07">
        <w:rPr>
          <w:rFonts w:ascii="Times New Roman" w:hAnsi="Times New Roman" w:cs="Times New Roman"/>
          <w:sz w:val="24"/>
          <w:szCs w:val="24"/>
        </w:rPr>
        <w:t>Коррупциогенные</w:t>
      </w:r>
      <w:proofErr w:type="spellEnd"/>
      <w:r w:rsidRPr="00616E07">
        <w:rPr>
          <w:rFonts w:ascii="Times New Roman" w:hAnsi="Times New Roman" w:cs="Times New Roman"/>
          <w:sz w:val="24"/>
          <w:szCs w:val="24"/>
        </w:rPr>
        <w:t xml:space="preserve"> факторы</w:t>
      </w:r>
    </w:p>
    <w:p w:rsidR="000A7143" w:rsidRPr="00616E07" w:rsidRDefault="000A7143" w:rsidP="000A714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0A7143" w:rsidRPr="00616E07" w:rsidRDefault="000A7143" w:rsidP="000A714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16E07">
        <w:rPr>
          <w:rFonts w:ascii="Times New Roman" w:hAnsi="Times New Roman" w:cs="Times New Roman"/>
          <w:sz w:val="24"/>
          <w:szCs w:val="24"/>
        </w:rPr>
        <w:t xml:space="preserve">3.1. В ходе проведения антикоррупционной экспертизы выявляются </w:t>
      </w:r>
      <w:proofErr w:type="spellStart"/>
      <w:r w:rsidRPr="00616E07">
        <w:rPr>
          <w:rFonts w:ascii="Times New Roman" w:hAnsi="Times New Roman" w:cs="Times New Roman"/>
          <w:sz w:val="24"/>
          <w:szCs w:val="24"/>
        </w:rPr>
        <w:t>коррупциогенные</w:t>
      </w:r>
      <w:proofErr w:type="spellEnd"/>
      <w:r w:rsidRPr="00616E07">
        <w:rPr>
          <w:rFonts w:ascii="Times New Roman" w:hAnsi="Times New Roman" w:cs="Times New Roman"/>
          <w:sz w:val="24"/>
          <w:szCs w:val="24"/>
        </w:rPr>
        <w:t xml:space="preserve"> факторы, указанные в </w:t>
      </w:r>
      <w:proofErr w:type="spellStart"/>
      <w:r w:rsidRPr="00616E07">
        <w:rPr>
          <w:rFonts w:ascii="Times New Roman" w:hAnsi="Times New Roman" w:cs="Times New Roman"/>
          <w:sz w:val="24"/>
          <w:szCs w:val="24"/>
        </w:rPr>
        <w:t>п.п</w:t>
      </w:r>
      <w:proofErr w:type="spellEnd"/>
      <w:r w:rsidRPr="00616E07">
        <w:rPr>
          <w:rFonts w:ascii="Times New Roman" w:hAnsi="Times New Roman" w:cs="Times New Roman"/>
          <w:sz w:val="24"/>
          <w:szCs w:val="24"/>
        </w:rPr>
        <w:t>. 3.1.1, 3.1.2 настоящего Положения.</w:t>
      </w:r>
    </w:p>
    <w:p w:rsidR="000A7143" w:rsidRPr="00616E07" w:rsidRDefault="000A7143" w:rsidP="000A714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16E07">
        <w:rPr>
          <w:rFonts w:ascii="Times New Roman" w:hAnsi="Times New Roman" w:cs="Times New Roman"/>
          <w:sz w:val="24"/>
          <w:szCs w:val="24"/>
        </w:rPr>
        <w:t xml:space="preserve">3.1.1. </w:t>
      </w:r>
      <w:proofErr w:type="spellStart"/>
      <w:r w:rsidRPr="00616E07">
        <w:rPr>
          <w:rFonts w:ascii="Times New Roman" w:hAnsi="Times New Roman" w:cs="Times New Roman"/>
          <w:sz w:val="24"/>
          <w:szCs w:val="24"/>
        </w:rPr>
        <w:t>Коррупциогенными</w:t>
      </w:r>
      <w:proofErr w:type="spellEnd"/>
      <w:r w:rsidRPr="00616E07">
        <w:rPr>
          <w:rFonts w:ascii="Times New Roman" w:hAnsi="Times New Roman" w:cs="Times New Roman"/>
          <w:sz w:val="24"/>
          <w:szCs w:val="24"/>
        </w:rPr>
        <w:t xml:space="preserve"> факторами, устанавливающими для </w:t>
      </w:r>
      <w:proofErr w:type="spellStart"/>
      <w:r w:rsidRPr="00616E07">
        <w:rPr>
          <w:rFonts w:ascii="Times New Roman" w:hAnsi="Times New Roman" w:cs="Times New Roman"/>
          <w:sz w:val="24"/>
          <w:szCs w:val="24"/>
        </w:rPr>
        <w:t>правоприменителя</w:t>
      </w:r>
      <w:proofErr w:type="spellEnd"/>
      <w:r w:rsidRPr="00616E07">
        <w:rPr>
          <w:rFonts w:ascii="Times New Roman" w:hAnsi="Times New Roman" w:cs="Times New Roman"/>
          <w:sz w:val="24"/>
          <w:szCs w:val="24"/>
        </w:rPr>
        <w:t xml:space="preserve"> необоснованно широкие пределы усмотрения или возможность необоснованного применения исключений из общих правил, являются:</w:t>
      </w:r>
    </w:p>
    <w:p w:rsidR="000A7143" w:rsidRPr="00616E07" w:rsidRDefault="000A7143" w:rsidP="000A714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16E07">
        <w:rPr>
          <w:rFonts w:ascii="Times New Roman" w:hAnsi="Times New Roman" w:cs="Times New Roman"/>
          <w:sz w:val="24"/>
          <w:szCs w:val="24"/>
        </w:rPr>
        <w:t>1) широта дискреционных полномочий - отсутствие или неопределенность сроков, условий или оснований принятия решения, наличие дублирующих полномочий органов местного самоуправления (их должностных лиц);</w:t>
      </w:r>
    </w:p>
    <w:p w:rsidR="000A7143" w:rsidRPr="00616E07" w:rsidRDefault="000A7143" w:rsidP="000A714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16E07">
        <w:rPr>
          <w:rFonts w:ascii="Times New Roman" w:hAnsi="Times New Roman" w:cs="Times New Roman"/>
          <w:sz w:val="24"/>
          <w:szCs w:val="24"/>
        </w:rPr>
        <w:lastRenderedPageBreak/>
        <w:t>2) определение компетенции по формуле "вправе" - диспозитивное установление возможности совершения органами местного самоуправления (их должностными лицами) действий в отношении граждан и организаций;</w:t>
      </w:r>
    </w:p>
    <w:p w:rsidR="000A7143" w:rsidRPr="00616E07" w:rsidRDefault="000A7143" w:rsidP="000A714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16E07">
        <w:rPr>
          <w:rFonts w:ascii="Times New Roman" w:hAnsi="Times New Roman" w:cs="Times New Roman"/>
          <w:sz w:val="24"/>
          <w:szCs w:val="24"/>
        </w:rPr>
        <w:t>3) выборочное изменение объема прав - возможность необоснованного установления исключений из общего порядка для граждан и организаций по усмотрению органов местного самоуправления (их должностных лиц);</w:t>
      </w:r>
    </w:p>
    <w:p w:rsidR="000A7143" w:rsidRPr="00616E07" w:rsidRDefault="000A7143" w:rsidP="000A714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16E07">
        <w:rPr>
          <w:rFonts w:ascii="Times New Roman" w:hAnsi="Times New Roman" w:cs="Times New Roman"/>
          <w:sz w:val="24"/>
          <w:szCs w:val="24"/>
        </w:rPr>
        <w:t>4) чрезмерная свобода нормотворчества - наличие бланкетных и отсылочных норм, приводящее к принятию подзаконных актов, вторгающихся в компетенцию органов государственной власти или органов местного самоуправления, принявших первоначальный нормативный правовой акт;</w:t>
      </w:r>
    </w:p>
    <w:p w:rsidR="000A7143" w:rsidRPr="00616E07" w:rsidRDefault="000A7143" w:rsidP="000A714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16E07">
        <w:rPr>
          <w:rFonts w:ascii="Times New Roman" w:hAnsi="Times New Roman" w:cs="Times New Roman"/>
          <w:sz w:val="24"/>
          <w:szCs w:val="24"/>
        </w:rPr>
        <w:t>5) принятие нормативного правового акта за пределами компетенции - нарушение компетенции органов государственной власти или органов местного самоуправления (их должностных лиц) при принятии нормативных правовых актов;</w:t>
      </w:r>
    </w:p>
    <w:p w:rsidR="000A7143" w:rsidRPr="00616E07" w:rsidRDefault="000A7143" w:rsidP="000A714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16E07">
        <w:rPr>
          <w:rFonts w:ascii="Times New Roman" w:hAnsi="Times New Roman" w:cs="Times New Roman"/>
          <w:sz w:val="24"/>
          <w:szCs w:val="24"/>
        </w:rPr>
        <w:t>6) заполнение законодательных пробелов при помощи муниципального нормативного правового акта;</w:t>
      </w:r>
    </w:p>
    <w:p w:rsidR="000A7143" w:rsidRPr="00616E07" w:rsidRDefault="000A7143" w:rsidP="000A714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16E07">
        <w:rPr>
          <w:rFonts w:ascii="Times New Roman" w:hAnsi="Times New Roman" w:cs="Times New Roman"/>
          <w:sz w:val="24"/>
          <w:szCs w:val="24"/>
        </w:rPr>
        <w:t>7) отсутствие или неполнота административных процедур - отсутствие порядка совершения органами местного самоуправления (их должностными лицами) определенных действий либо одного из элементов такого порядка;</w:t>
      </w:r>
    </w:p>
    <w:p w:rsidR="000A7143" w:rsidRPr="00616E07" w:rsidRDefault="000A7143" w:rsidP="000A714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16E07">
        <w:rPr>
          <w:rFonts w:ascii="Times New Roman" w:hAnsi="Times New Roman" w:cs="Times New Roman"/>
          <w:sz w:val="24"/>
          <w:szCs w:val="24"/>
        </w:rPr>
        <w:t>8) отказ от конкурсных (аукционных) процедур - закрепление административного порядка предоставления права (блага).</w:t>
      </w:r>
    </w:p>
    <w:p w:rsidR="000A7143" w:rsidRPr="00616E07" w:rsidRDefault="000A7143" w:rsidP="000A714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16E07">
        <w:rPr>
          <w:rFonts w:ascii="Times New Roman" w:hAnsi="Times New Roman" w:cs="Times New Roman"/>
          <w:sz w:val="24"/>
          <w:szCs w:val="24"/>
        </w:rPr>
        <w:t xml:space="preserve">3.1.2. </w:t>
      </w:r>
      <w:proofErr w:type="spellStart"/>
      <w:r w:rsidRPr="00616E07">
        <w:rPr>
          <w:rFonts w:ascii="Times New Roman" w:hAnsi="Times New Roman" w:cs="Times New Roman"/>
          <w:sz w:val="24"/>
          <w:szCs w:val="24"/>
        </w:rPr>
        <w:t>Коррупциогенными</w:t>
      </w:r>
      <w:proofErr w:type="spellEnd"/>
      <w:r w:rsidRPr="00616E07">
        <w:rPr>
          <w:rFonts w:ascii="Times New Roman" w:hAnsi="Times New Roman" w:cs="Times New Roman"/>
          <w:sz w:val="24"/>
          <w:szCs w:val="24"/>
        </w:rPr>
        <w:t xml:space="preserve"> факторами, содержащими неопределенные, трудновыполнимые и (или) обременительные требования к гражданам и организациям, являются:</w:t>
      </w:r>
    </w:p>
    <w:p w:rsidR="000A7143" w:rsidRPr="00616E07" w:rsidRDefault="000A7143" w:rsidP="000A714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16E07">
        <w:rPr>
          <w:rFonts w:ascii="Times New Roman" w:hAnsi="Times New Roman" w:cs="Times New Roman"/>
          <w:sz w:val="24"/>
          <w:szCs w:val="24"/>
        </w:rPr>
        <w:t>1) наличие завышенных требований к лицу, предъявляемых для реализации принадлежащего ему права, - установление неопределенных, трудновыполнимых и обременительных требований к гражданам и организациям;</w:t>
      </w:r>
    </w:p>
    <w:p w:rsidR="000A7143" w:rsidRPr="00616E07" w:rsidRDefault="000A7143" w:rsidP="000A714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16E07">
        <w:rPr>
          <w:rFonts w:ascii="Times New Roman" w:hAnsi="Times New Roman" w:cs="Times New Roman"/>
          <w:sz w:val="24"/>
          <w:szCs w:val="24"/>
        </w:rPr>
        <w:t>2) злоупотребление правом заявителя органами местного самоуправления (их должностными лицами) - отсутствие четкой регламентации прав граждан и организаций;</w:t>
      </w:r>
    </w:p>
    <w:p w:rsidR="000A7143" w:rsidRPr="00616E07" w:rsidRDefault="000A7143" w:rsidP="000A714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16E07">
        <w:rPr>
          <w:rFonts w:ascii="Times New Roman" w:hAnsi="Times New Roman" w:cs="Times New Roman"/>
          <w:sz w:val="24"/>
          <w:szCs w:val="24"/>
        </w:rPr>
        <w:t>3) юридико-лингвистическая неопределенность - употребление неустоявшихся, двусмысленных терминов и категорий оценочного характера.</w:t>
      </w:r>
    </w:p>
    <w:p w:rsidR="000A7143" w:rsidRPr="00616E07" w:rsidRDefault="000A7143" w:rsidP="000A714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16E07">
        <w:rPr>
          <w:rFonts w:ascii="Times New Roman" w:hAnsi="Times New Roman" w:cs="Times New Roman"/>
          <w:sz w:val="24"/>
          <w:szCs w:val="24"/>
        </w:rPr>
        <w:t xml:space="preserve">3.2. </w:t>
      </w:r>
      <w:proofErr w:type="gramStart"/>
      <w:r w:rsidRPr="00616E07">
        <w:rPr>
          <w:rFonts w:ascii="Times New Roman" w:hAnsi="Times New Roman" w:cs="Times New Roman"/>
          <w:sz w:val="24"/>
          <w:szCs w:val="24"/>
        </w:rPr>
        <w:t>При проведении антикоррупционной экспертизы осуществляется анализ норм права, содержащихся в муниципальном нормативном правовом акте или проекте муниципального нормативного правового акта, включающий оценку предмета правового регулирования анализируемого акта, его целей и задач и направленный на выявление признаков несовершенства правовых норм, которые создают условия для совершения коррупционных правонарушений.</w:t>
      </w:r>
      <w:proofErr w:type="gramEnd"/>
    </w:p>
    <w:p w:rsidR="000A7143" w:rsidRPr="00616E07" w:rsidRDefault="000A7143" w:rsidP="000A714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16E07">
        <w:rPr>
          <w:rFonts w:ascii="Times New Roman" w:hAnsi="Times New Roman" w:cs="Times New Roman"/>
          <w:sz w:val="24"/>
          <w:szCs w:val="24"/>
        </w:rPr>
        <w:t xml:space="preserve">Для обеспечения обоснованности, объективности и </w:t>
      </w:r>
      <w:proofErr w:type="spellStart"/>
      <w:r w:rsidRPr="00616E07">
        <w:rPr>
          <w:rFonts w:ascii="Times New Roman" w:hAnsi="Times New Roman" w:cs="Times New Roman"/>
          <w:sz w:val="24"/>
          <w:szCs w:val="24"/>
        </w:rPr>
        <w:t>проверяемости</w:t>
      </w:r>
      <w:proofErr w:type="spellEnd"/>
      <w:r w:rsidRPr="00616E07">
        <w:rPr>
          <w:rFonts w:ascii="Times New Roman" w:hAnsi="Times New Roman" w:cs="Times New Roman"/>
          <w:sz w:val="24"/>
          <w:szCs w:val="24"/>
        </w:rPr>
        <w:t xml:space="preserve"> результатов антикоррупционной экспертизы необходимо проводить экспертизу каждой нормы нормативного правового или положения проекта нормативного правового акта.</w:t>
      </w:r>
    </w:p>
    <w:p w:rsidR="000A7143" w:rsidRPr="00616E07" w:rsidRDefault="000A7143" w:rsidP="000A714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0A7143" w:rsidRPr="00616E07" w:rsidRDefault="000A7143" w:rsidP="000A7143">
      <w:pPr>
        <w:pStyle w:val="ConsPlusTitle"/>
        <w:widowControl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616E07">
        <w:rPr>
          <w:rFonts w:ascii="Times New Roman" w:hAnsi="Times New Roman" w:cs="Times New Roman"/>
          <w:sz w:val="24"/>
          <w:szCs w:val="24"/>
        </w:rPr>
        <w:t>4. Порядок проведения антикоррупционной экспертизы проектов</w:t>
      </w:r>
    </w:p>
    <w:p w:rsidR="000A7143" w:rsidRPr="00616E07" w:rsidRDefault="000A7143" w:rsidP="000A7143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616E07">
        <w:rPr>
          <w:rFonts w:ascii="Times New Roman" w:hAnsi="Times New Roman" w:cs="Times New Roman"/>
          <w:sz w:val="24"/>
          <w:szCs w:val="24"/>
        </w:rPr>
        <w:t>муниципальных нормативных правовых актов</w:t>
      </w:r>
    </w:p>
    <w:p w:rsidR="000A7143" w:rsidRPr="00616E07" w:rsidRDefault="000A7143" w:rsidP="000A714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0A7143" w:rsidRPr="00616E07" w:rsidRDefault="000A7143" w:rsidP="000A714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16E07">
        <w:rPr>
          <w:rFonts w:ascii="Times New Roman" w:hAnsi="Times New Roman" w:cs="Times New Roman"/>
          <w:sz w:val="24"/>
          <w:szCs w:val="24"/>
        </w:rPr>
        <w:t>4.1. После внесения проекта муниципального нормативного правового акта проводится внутренняя антикоррупционная экспертиза проекта муниципального нормативного правового акта.</w:t>
      </w:r>
    </w:p>
    <w:p w:rsidR="000A7143" w:rsidRPr="00616E07" w:rsidRDefault="000A7143" w:rsidP="000A714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16E07">
        <w:rPr>
          <w:rFonts w:ascii="Times New Roman" w:hAnsi="Times New Roman" w:cs="Times New Roman"/>
          <w:sz w:val="24"/>
          <w:szCs w:val="24"/>
        </w:rPr>
        <w:t xml:space="preserve">4.2. Результатом проведения внутренней антикоррупционной экспертизы проекта муниципального нормативного правового акта являются выявленные в его нормах </w:t>
      </w:r>
      <w:proofErr w:type="spellStart"/>
      <w:r w:rsidRPr="00616E07">
        <w:rPr>
          <w:rFonts w:ascii="Times New Roman" w:hAnsi="Times New Roman" w:cs="Times New Roman"/>
          <w:sz w:val="24"/>
          <w:szCs w:val="24"/>
        </w:rPr>
        <w:t>коррупциогенные</w:t>
      </w:r>
      <w:proofErr w:type="spellEnd"/>
      <w:r w:rsidRPr="00616E07">
        <w:rPr>
          <w:rFonts w:ascii="Times New Roman" w:hAnsi="Times New Roman" w:cs="Times New Roman"/>
          <w:sz w:val="24"/>
          <w:szCs w:val="24"/>
        </w:rPr>
        <w:t xml:space="preserve"> факторы или вывод об их отсутствии.</w:t>
      </w:r>
    </w:p>
    <w:p w:rsidR="000A7143" w:rsidRPr="00616E07" w:rsidRDefault="000A7143" w:rsidP="000A714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16E07">
        <w:rPr>
          <w:rFonts w:ascii="Times New Roman" w:hAnsi="Times New Roman" w:cs="Times New Roman"/>
          <w:sz w:val="24"/>
          <w:szCs w:val="24"/>
        </w:rPr>
        <w:t>Результаты проведенной внутренней антикоррупционной экспертизы проекта муниципального нормативного правового акта оформляются в виде отдельного заключения с соблюдением правил, предусмотренных в разделе 5 настоящего Положения.</w:t>
      </w:r>
    </w:p>
    <w:p w:rsidR="000A7143" w:rsidRPr="00616E07" w:rsidRDefault="000A7143" w:rsidP="000A714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16E07">
        <w:rPr>
          <w:rFonts w:ascii="Times New Roman" w:hAnsi="Times New Roman" w:cs="Times New Roman"/>
          <w:sz w:val="24"/>
          <w:szCs w:val="24"/>
        </w:rPr>
        <w:lastRenderedPageBreak/>
        <w:t>4.3. В случае</w:t>
      </w:r>
      <w:proofErr w:type="gramStart"/>
      <w:r w:rsidRPr="00616E07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616E07">
        <w:rPr>
          <w:rFonts w:ascii="Times New Roman" w:hAnsi="Times New Roman" w:cs="Times New Roman"/>
          <w:sz w:val="24"/>
          <w:szCs w:val="24"/>
        </w:rPr>
        <w:t xml:space="preserve"> если проект муниципального нормативного правового акта направлялся для проведения независимой и (или) общественной антикоррупционных экспертиз, к проекту наряду с заключением внутренней антикоррупционной экспертизы прилагаются соответствующие экспертные заключения. В случае</w:t>
      </w:r>
      <w:proofErr w:type="gramStart"/>
      <w:r w:rsidRPr="00616E07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616E07">
        <w:rPr>
          <w:rFonts w:ascii="Times New Roman" w:hAnsi="Times New Roman" w:cs="Times New Roman"/>
          <w:sz w:val="24"/>
          <w:szCs w:val="24"/>
        </w:rPr>
        <w:t xml:space="preserve"> если в сроки, установленные для проведения независимой и (или) общественной антикоррупционных экспертиз, не поступило экспертных заключений, считается, что в результате проведения независимой и (или) общественной антикоррупционных экспертиз не выявлено антикоррупционных факторов.</w:t>
      </w:r>
    </w:p>
    <w:p w:rsidR="000A7143" w:rsidRPr="00616E07" w:rsidRDefault="000A7143" w:rsidP="000A714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16E07">
        <w:rPr>
          <w:rFonts w:ascii="Times New Roman" w:hAnsi="Times New Roman" w:cs="Times New Roman"/>
          <w:sz w:val="24"/>
          <w:szCs w:val="24"/>
        </w:rPr>
        <w:t xml:space="preserve">4.4. Для проведения независимой и общественной экспертиз на </w:t>
      </w:r>
      <w:proofErr w:type="spellStart"/>
      <w:r w:rsidRPr="00616E07">
        <w:rPr>
          <w:rFonts w:ascii="Times New Roman" w:hAnsi="Times New Roman" w:cs="Times New Roman"/>
          <w:sz w:val="24"/>
          <w:szCs w:val="24"/>
        </w:rPr>
        <w:t>коррупциогенность</w:t>
      </w:r>
      <w:proofErr w:type="spellEnd"/>
      <w:r w:rsidRPr="00616E07">
        <w:rPr>
          <w:rFonts w:ascii="Times New Roman" w:hAnsi="Times New Roman" w:cs="Times New Roman"/>
          <w:sz w:val="24"/>
          <w:szCs w:val="24"/>
        </w:rPr>
        <w:t xml:space="preserve"> разработчик проекта муниципального правового акта размещает его на официальном сайте </w:t>
      </w:r>
      <w:r>
        <w:rPr>
          <w:rFonts w:ascii="Times New Roman" w:hAnsi="Times New Roman" w:cs="Times New Roman"/>
          <w:sz w:val="24"/>
          <w:szCs w:val="24"/>
        </w:rPr>
        <w:t>улусной</w:t>
      </w:r>
      <w:r w:rsidRPr="00616E07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Pr="00616E07">
        <w:rPr>
          <w:rFonts w:ascii="Times New Roman" w:hAnsi="Times New Roman" w:cs="Times New Roman"/>
          <w:sz w:val="24"/>
          <w:szCs w:val="24"/>
        </w:rPr>
        <w:t>сети Интернет в течение рабочего дня, соответствующего дню его направления. Вместе с проектом муниципального правового акта должны публиковаться сроки и место приема заключений.</w:t>
      </w:r>
    </w:p>
    <w:p w:rsidR="000A7143" w:rsidRDefault="000A7143" w:rsidP="000A7143">
      <w:pPr>
        <w:pStyle w:val="ConsPlusTitle"/>
        <w:widowControl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0A7143" w:rsidRPr="00616E07" w:rsidRDefault="000A7143" w:rsidP="000A7143">
      <w:pPr>
        <w:pStyle w:val="ConsPlusTitle"/>
        <w:widowControl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616E07">
        <w:rPr>
          <w:rFonts w:ascii="Times New Roman" w:hAnsi="Times New Roman" w:cs="Times New Roman"/>
          <w:sz w:val="24"/>
          <w:szCs w:val="24"/>
        </w:rPr>
        <w:t>5. Правила проведения</w:t>
      </w:r>
    </w:p>
    <w:p w:rsidR="000A7143" w:rsidRPr="00616E07" w:rsidRDefault="000A7143" w:rsidP="000A7143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616E07">
        <w:rPr>
          <w:rFonts w:ascii="Times New Roman" w:hAnsi="Times New Roman" w:cs="Times New Roman"/>
          <w:sz w:val="24"/>
          <w:szCs w:val="24"/>
        </w:rPr>
        <w:t>внутренней антикоррупционной экспертизы и</w:t>
      </w:r>
    </w:p>
    <w:p w:rsidR="000A7143" w:rsidRPr="00616E07" w:rsidRDefault="000A7143" w:rsidP="000A7143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616E07">
        <w:rPr>
          <w:rFonts w:ascii="Times New Roman" w:hAnsi="Times New Roman" w:cs="Times New Roman"/>
          <w:sz w:val="24"/>
          <w:szCs w:val="24"/>
        </w:rPr>
        <w:t>оформления заключения по результатам ее проведения</w:t>
      </w:r>
    </w:p>
    <w:p w:rsidR="000A7143" w:rsidRPr="00616E07" w:rsidRDefault="000A7143" w:rsidP="000A714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0A7143" w:rsidRPr="00616E07" w:rsidRDefault="000A7143" w:rsidP="000A714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16E07">
        <w:rPr>
          <w:rFonts w:ascii="Times New Roman" w:hAnsi="Times New Roman" w:cs="Times New Roman"/>
          <w:sz w:val="24"/>
          <w:szCs w:val="24"/>
        </w:rPr>
        <w:t xml:space="preserve">5.1. При проведении внутренней антикоррупционной экспертизы, направленной на выявление </w:t>
      </w:r>
      <w:proofErr w:type="spellStart"/>
      <w:r w:rsidRPr="00616E07">
        <w:rPr>
          <w:rFonts w:ascii="Times New Roman" w:hAnsi="Times New Roman" w:cs="Times New Roman"/>
          <w:sz w:val="24"/>
          <w:szCs w:val="24"/>
        </w:rPr>
        <w:t>коррупциогенных</w:t>
      </w:r>
      <w:proofErr w:type="spellEnd"/>
      <w:r w:rsidRPr="00616E07">
        <w:rPr>
          <w:rFonts w:ascii="Times New Roman" w:hAnsi="Times New Roman" w:cs="Times New Roman"/>
          <w:sz w:val="24"/>
          <w:szCs w:val="24"/>
        </w:rPr>
        <w:t xml:space="preserve"> факторов, осуществляется анализ норм права, содержащихся в муниципальном нормативном правовом акте или проекте муниципального нормативного правового акта, включающий оценку предмета правового регулирования анализируемого акта, его целей и задач.</w:t>
      </w:r>
    </w:p>
    <w:p w:rsidR="000A7143" w:rsidRPr="00616E07" w:rsidRDefault="000A7143" w:rsidP="000A714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16E07">
        <w:rPr>
          <w:rFonts w:ascii="Times New Roman" w:hAnsi="Times New Roman" w:cs="Times New Roman"/>
          <w:sz w:val="24"/>
          <w:szCs w:val="24"/>
        </w:rPr>
        <w:t xml:space="preserve">5.2. В ходе проведения внутренней антикоррупционной экспертизы анализу подвергается каждая правовая норма, которая исследуется для выявления </w:t>
      </w:r>
      <w:proofErr w:type="spellStart"/>
      <w:r w:rsidRPr="00616E07">
        <w:rPr>
          <w:rFonts w:ascii="Times New Roman" w:hAnsi="Times New Roman" w:cs="Times New Roman"/>
          <w:sz w:val="24"/>
          <w:szCs w:val="24"/>
        </w:rPr>
        <w:t>коррупциогенных</w:t>
      </w:r>
      <w:proofErr w:type="spellEnd"/>
      <w:r w:rsidRPr="00616E07">
        <w:rPr>
          <w:rFonts w:ascii="Times New Roman" w:hAnsi="Times New Roman" w:cs="Times New Roman"/>
          <w:sz w:val="24"/>
          <w:szCs w:val="24"/>
        </w:rPr>
        <w:t xml:space="preserve"> факторов, указанных в пункте 3.1 раздела 3 настоящего Положения.</w:t>
      </w:r>
    </w:p>
    <w:p w:rsidR="000A7143" w:rsidRPr="00616E07" w:rsidRDefault="000A7143" w:rsidP="000A714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16E07">
        <w:rPr>
          <w:rFonts w:ascii="Times New Roman" w:hAnsi="Times New Roman" w:cs="Times New Roman"/>
          <w:sz w:val="24"/>
          <w:szCs w:val="24"/>
        </w:rPr>
        <w:t xml:space="preserve">5.3. В случае выявления </w:t>
      </w:r>
      <w:proofErr w:type="spellStart"/>
      <w:r w:rsidRPr="00616E07">
        <w:rPr>
          <w:rFonts w:ascii="Times New Roman" w:hAnsi="Times New Roman" w:cs="Times New Roman"/>
          <w:sz w:val="24"/>
          <w:szCs w:val="24"/>
        </w:rPr>
        <w:t>коррупциогенных</w:t>
      </w:r>
      <w:proofErr w:type="spellEnd"/>
      <w:r w:rsidRPr="00616E07">
        <w:rPr>
          <w:rFonts w:ascii="Times New Roman" w:hAnsi="Times New Roman" w:cs="Times New Roman"/>
          <w:sz w:val="24"/>
          <w:szCs w:val="24"/>
        </w:rPr>
        <w:t xml:space="preserve"> факторов в заключении указываются структурный элемент правового акта и </w:t>
      </w:r>
      <w:proofErr w:type="spellStart"/>
      <w:r w:rsidRPr="00616E07">
        <w:rPr>
          <w:rFonts w:ascii="Times New Roman" w:hAnsi="Times New Roman" w:cs="Times New Roman"/>
          <w:sz w:val="24"/>
          <w:szCs w:val="24"/>
        </w:rPr>
        <w:t>коррупциогенные</w:t>
      </w:r>
      <w:proofErr w:type="spellEnd"/>
      <w:r w:rsidRPr="00616E07">
        <w:rPr>
          <w:rFonts w:ascii="Times New Roman" w:hAnsi="Times New Roman" w:cs="Times New Roman"/>
          <w:sz w:val="24"/>
          <w:szCs w:val="24"/>
        </w:rPr>
        <w:t xml:space="preserve"> факторы, которые в нем содержатся. При этом приводятся обоснование выявления каждого из </w:t>
      </w:r>
      <w:proofErr w:type="spellStart"/>
      <w:r w:rsidRPr="00616E07">
        <w:rPr>
          <w:rFonts w:ascii="Times New Roman" w:hAnsi="Times New Roman" w:cs="Times New Roman"/>
          <w:sz w:val="24"/>
          <w:szCs w:val="24"/>
        </w:rPr>
        <w:t>коррупциогенных</w:t>
      </w:r>
      <w:proofErr w:type="spellEnd"/>
      <w:r w:rsidRPr="00616E07">
        <w:rPr>
          <w:rFonts w:ascii="Times New Roman" w:hAnsi="Times New Roman" w:cs="Times New Roman"/>
          <w:sz w:val="24"/>
          <w:szCs w:val="24"/>
        </w:rPr>
        <w:t xml:space="preserve"> факторов и рекомендации по их устранению.</w:t>
      </w:r>
    </w:p>
    <w:p w:rsidR="000A7143" w:rsidRPr="00616E07" w:rsidRDefault="000A7143" w:rsidP="000A714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16E07">
        <w:rPr>
          <w:rFonts w:ascii="Times New Roman" w:hAnsi="Times New Roman" w:cs="Times New Roman"/>
          <w:sz w:val="24"/>
          <w:szCs w:val="24"/>
        </w:rPr>
        <w:t xml:space="preserve">5.4. В случае выявления в муниципальном нормативном правовом акте или проекте муниципального нормативного правового акта положений, не относящихся к числу </w:t>
      </w:r>
      <w:proofErr w:type="spellStart"/>
      <w:r w:rsidRPr="00616E07">
        <w:rPr>
          <w:rFonts w:ascii="Times New Roman" w:hAnsi="Times New Roman" w:cs="Times New Roman"/>
          <w:sz w:val="24"/>
          <w:szCs w:val="24"/>
        </w:rPr>
        <w:t>коррупциогенных</w:t>
      </w:r>
      <w:proofErr w:type="spellEnd"/>
      <w:r w:rsidRPr="00616E07">
        <w:rPr>
          <w:rFonts w:ascii="Times New Roman" w:hAnsi="Times New Roman" w:cs="Times New Roman"/>
          <w:sz w:val="24"/>
          <w:szCs w:val="24"/>
        </w:rPr>
        <w:t xml:space="preserve"> факторов, указанных пункте 3.1 раздела 3 настоящего Положения, но которые могут способствовать проявлениям коррупции, в заключени</w:t>
      </w:r>
      <w:proofErr w:type="gramStart"/>
      <w:r w:rsidRPr="00616E07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616E07">
        <w:rPr>
          <w:rFonts w:ascii="Times New Roman" w:hAnsi="Times New Roman" w:cs="Times New Roman"/>
          <w:sz w:val="24"/>
          <w:szCs w:val="24"/>
        </w:rPr>
        <w:t xml:space="preserve"> также предусматриваются рекомендации по их устранению.</w:t>
      </w:r>
    </w:p>
    <w:p w:rsidR="000A7143" w:rsidRPr="00616E07" w:rsidRDefault="000A7143" w:rsidP="000A714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16E07">
        <w:rPr>
          <w:rFonts w:ascii="Times New Roman" w:hAnsi="Times New Roman" w:cs="Times New Roman"/>
          <w:sz w:val="24"/>
          <w:szCs w:val="24"/>
        </w:rPr>
        <w:t xml:space="preserve">5.5. Заключение, содержащее результаты внутренней антикоррупционной экспертизы проекта муниципального нормативного правового акта, в случае выявления в нем </w:t>
      </w:r>
      <w:proofErr w:type="spellStart"/>
      <w:r w:rsidRPr="00616E07">
        <w:rPr>
          <w:rFonts w:ascii="Times New Roman" w:hAnsi="Times New Roman" w:cs="Times New Roman"/>
          <w:sz w:val="24"/>
          <w:szCs w:val="24"/>
        </w:rPr>
        <w:t>коррупциогенных</w:t>
      </w:r>
      <w:proofErr w:type="spellEnd"/>
      <w:r w:rsidRPr="00616E07">
        <w:rPr>
          <w:rFonts w:ascii="Times New Roman" w:hAnsi="Times New Roman" w:cs="Times New Roman"/>
          <w:sz w:val="24"/>
          <w:szCs w:val="24"/>
        </w:rPr>
        <w:t xml:space="preserve"> факторов направляется разработчикам данного проекта для устранения выявленных </w:t>
      </w:r>
      <w:proofErr w:type="spellStart"/>
      <w:r w:rsidRPr="00616E07">
        <w:rPr>
          <w:rFonts w:ascii="Times New Roman" w:hAnsi="Times New Roman" w:cs="Times New Roman"/>
          <w:sz w:val="24"/>
          <w:szCs w:val="24"/>
        </w:rPr>
        <w:t>коррупциогенных</w:t>
      </w:r>
      <w:proofErr w:type="spellEnd"/>
      <w:r w:rsidRPr="00616E07">
        <w:rPr>
          <w:rFonts w:ascii="Times New Roman" w:hAnsi="Times New Roman" w:cs="Times New Roman"/>
          <w:sz w:val="24"/>
          <w:szCs w:val="24"/>
        </w:rPr>
        <w:t xml:space="preserve"> факторов.</w:t>
      </w:r>
    </w:p>
    <w:p w:rsidR="000A7143" w:rsidRPr="00616E07" w:rsidRDefault="000A7143" w:rsidP="000A714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16E07">
        <w:rPr>
          <w:rFonts w:ascii="Times New Roman" w:hAnsi="Times New Roman" w:cs="Times New Roman"/>
          <w:sz w:val="24"/>
          <w:szCs w:val="24"/>
        </w:rPr>
        <w:t xml:space="preserve">5.6. Заключение, содержащее результаты внутренней антикоррупционной экспертизы действующего муниципального нормативного правового акта, в случае выявления в нем </w:t>
      </w:r>
      <w:proofErr w:type="spellStart"/>
      <w:r w:rsidRPr="00616E07">
        <w:rPr>
          <w:rFonts w:ascii="Times New Roman" w:hAnsi="Times New Roman" w:cs="Times New Roman"/>
          <w:sz w:val="24"/>
          <w:szCs w:val="24"/>
        </w:rPr>
        <w:t>коррупциогенных</w:t>
      </w:r>
      <w:proofErr w:type="spellEnd"/>
      <w:r w:rsidRPr="00616E07">
        <w:rPr>
          <w:rFonts w:ascii="Times New Roman" w:hAnsi="Times New Roman" w:cs="Times New Roman"/>
          <w:sz w:val="24"/>
          <w:szCs w:val="24"/>
        </w:rPr>
        <w:t xml:space="preserve"> факторов направляется главе </w:t>
      </w:r>
      <w:r>
        <w:rPr>
          <w:rFonts w:ascii="Times New Roman" w:hAnsi="Times New Roman" w:cs="Times New Roman"/>
          <w:sz w:val="24"/>
          <w:szCs w:val="24"/>
        </w:rPr>
        <w:t>улуса (района)</w:t>
      </w:r>
      <w:r w:rsidRPr="00616E07">
        <w:rPr>
          <w:rFonts w:ascii="Times New Roman" w:hAnsi="Times New Roman" w:cs="Times New Roman"/>
          <w:sz w:val="24"/>
          <w:szCs w:val="24"/>
        </w:rPr>
        <w:t xml:space="preserve"> для решения вопроса о внесении изменений в действующий муниципальный нормативный правовой акт.</w:t>
      </w:r>
    </w:p>
    <w:p w:rsidR="000A7143" w:rsidRDefault="000A7143" w:rsidP="000A7143"/>
    <w:p w:rsidR="007937DE" w:rsidRDefault="007937DE">
      <w:bookmarkStart w:id="0" w:name="_GoBack"/>
      <w:bookmarkEnd w:id="0"/>
    </w:p>
    <w:sectPr w:rsidR="007937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143"/>
    <w:rsid w:val="000A7143"/>
    <w:rsid w:val="00793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71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A714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0A714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71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A714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0A714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1962</Words>
  <Characters>11189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2015-04-30T13:31:00Z</dcterms:created>
  <dcterms:modified xsi:type="dcterms:W3CDTF">2015-04-30T13:32:00Z</dcterms:modified>
</cp:coreProperties>
</file>