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7E8" w:rsidRPr="0068062B" w:rsidRDefault="000E1968" w:rsidP="000E1968">
      <w:pPr>
        <w:pStyle w:val="ConsPlusTitlePage"/>
        <w:jc w:val="right"/>
        <w:rPr>
          <w:color w:val="000000" w:themeColor="text1"/>
        </w:rPr>
      </w:pPr>
      <w:r w:rsidRPr="0068062B">
        <w:rPr>
          <w:rFonts w:ascii="Times New Roman" w:hAnsi="Times New Roman" w:cs="Times New Roman"/>
          <w:color w:val="000000" w:themeColor="text1"/>
          <w:sz w:val="28"/>
          <w:szCs w:val="28"/>
        </w:rPr>
        <w:t>ПРОЕКТ</w:t>
      </w:r>
      <w:r w:rsidR="000737E8" w:rsidRPr="0068062B">
        <w:rPr>
          <w:color w:val="000000" w:themeColor="text1"/>
        </w:rPr>
        <w:br/>
      </w:r>
    </w:p>
    <w:p w:rsidR="000737E8" w:rsidRPr="0068062B" w:rsidRDefault="000737E8">
      <w:pPr>
        <w:pStyle w:val="ConsPlusNormal"/>
        <w:jc w:val="both"/>
        <w:outlineLvl w:val="0"/>
        <w:rPr>
          <w:color w:val="000000" w:themeColor="text1"/>
        </w:rPr>
      </w:pPr>
    </w:p>
    <w:p w:rsidR="00E339FC" w:rsidRPr="0068062B" w:rsidRDefault="00E339FC" w:rsidP="000E1968">
      <w:pPr>
        <w:pStyle w:val="ConsPlusTitle"/>
        <w:spacing w:line="360" w:lineRule="exact"/>
        <w:jc w:val="center"/>
        <w:outlineLvl w:val="0"/>
        <w:rPr>
          <w:color w:val="000000" w:themeColor="text1"/>
        </w:rPr>
      </w:pPr>
    </w:p>
    <w:p w:rsidR="000737E8" w:rsidRPr="0068062B" w:rsidRDefault="000737E8" w:rsidP="000E1968">
      <w:pPr>
        <w:pStyle w:val="ConsPlusTitle"/>
        <w:spacing w:line="360" w:lineRule="exact"/>
        <w:jc w:val="center"/>
        <w:outlineLvl w:val="0"/>
        <w:rPr>
          <w:color w:val="000000" w:themeColor="text1"/>
        </w:rPr>
      </w:pPr>
      <w:r w:rsidRPr="0068062B">
        <w:rPr>
          <w:color w:val="000000" w:themeColor="text1"/>
        </w:rPr>
        <w:t>ПРАВИТЕЛЬСТВО РЕСПУБЛИКИ САХА (ЯКУТИЯ)</w:t>
      </w:r>
    </w:p>
    <w:p w:rsidR="000737E8" w:rsidRPr="0068062B" w:rsidRDefault="000737E8" w:rsidP="000E1968">
      <w:pPr>
        <w:pStyle w:val="ConsPlusTitle"/>
        <w:spacing w:line="360" w:lineRule="exact"/>
        <w:jc w:val="center"/>
        <w:rPr>
          <w:color w:val="000000" w:themeColor="text1"/>
        </w:rPr>
      </w:pPr>
      <w:r w:rsidRPr="0068062B">
        <w:rPr>
          <w:color w:val="000000" w:themeColor="text1"/>
        </w:rPr>
        <w:t>ПОСТАНОВЛЕНИЕ</w:t>
      </w:r>
    </w:p>
    <w:p w:rsidR="000737E8" w:rsidRPr="0068062B" w:rsidRDefault="000737E8">
      <w:pPr>
        <w:pStyle w:val="ConsPlusTitle"/>
        <w:jc w:val="center"/>
        <w:rPr>
          <w:color w:val="000000" w:themeColor="text1"/>
        </w:rPr>
      </w:pPr>
    </w:p>
    <w:p w:rsidR="000E1968" w:rsidRPr="0068062B" w:rsidRDefault="000E1968">
      <w:pPr>
        <w:pStyle w:val="ConsPlusTitle"/>
        <w:jc w:val="center"/>
        <w:rPr>
          <w:b w:val="0"/>
          <w:color w:val="000000" w:themeColor="text1"/>
        </w:rPr>
      </w:pPr>
      <w:r w:rsidRPr="0068062B">
        <w:rPr>
          <w:b w:val="0"/>
          <w:color w:val="000000" w:themeColor="text1"/>
        </w:rPr>
        <w:t>от ________________________2018 г. №_______</w:t>
      </w:r>
    </w:p>
    <w:p w:rsidR="00BC56A2" w:rsidRPr="0068062B" w:rsidRDefault="00BC56A2">
      <w:pPr>
        <w:pStyle w:val="ConsPlusTitle"/>
        <w:jc w:val="center"/>
        <w:rPr>
          <w:b w:val="0"/>
          <w:color w:val="000000" w:themeColor="text1"/>
        </w:rPr>
      </w:pPr>
    </w:p>
    <w:p w:rsidR="00396654" w:rsidRPr="0068062B" w:rsidRDefault="00396654" w:rsidP="00396654">
      <w:pPr>
        <w:spacing w:after="1"/>
        <w:jc w:val="center"/>
        <w:rPr>
          <w:rFonts w:eastAsia="Times New Roman" w:cs="Times New Roman"/>
          <w:b/>
          <w:color w:val="000000" w:themeColor="text1"/>
          <w:szCs w:val="20"/>
          <w:lang w:eastAsia="ru-RU"/>
        </w:rPr>
      </w:pPr>
      <w:r w:rsidRPr="0068062B">
        <w:rPr>
          <w:rFonts w:eastAsia="Times New Roman" w:cs="Times New Roman"/>
          <w:b/>
          <w:color w:val="000000" w:themeColor="text1"/>
          <w:szCs w:val="20"/>
          <w:lang w:eastAsia="ru-RU"/>
        </w:rPr>
        <w:t>Об утверждении Порядка предоставления мер государственной поддержки гражданам, вложившим средства в строительство многоквартирного дома с целью приобретения в собственность квартиры (жилого помещения), в отношении которой (которого) застройщик заключил два и более договоров участия в строительстве</w:t>
      </w:r>
    </w:p>
    <w:p w:rsidR="000737E8" w:rsidRPr="0068062B" w:rsidRDefault="000737E8">
      <w:pPr>
        <w:spacing w:after="1"/>
        <w:rPr>
          <w:color w:val="000000" w:themeColor="text1"/>
        </w:rPr>
      </w:pPr>
    </w:p>
    <w:p w:rsidR="007B6E36" w:rsidRPr="0068062B" w:rsidRDefault="000737E8" w:rsidP="007B6E36">
      <w:pPr>
        <w:pStyle w:val="ConsPlusNormal"/>
        <w:ind w:firstLine="540"/>
        <w:jc w:val="both"/>
        <w:rPr>
          <w:color w:val="000000" w:themeColor="text1"/>
          <w:szCs w:val="28"/>
        </w:rPr>
      </w:pPr>
      <w:r w:rsidRPr="0068062B">
        <w:rPr>
          <w:color w:val="000000" w:themeColor="text1"/>
        </w:rPr>
        <w:t xml:space="preserve">В целях обеспечения реализации </w:t>
      </w:r>
      <w:hyperlink r:id="rId5" w:history="1">
        <w:r w:rsidRPr="0068062B">
          <w:rPr>
            <w:color w:val="000000" w:themeColor="text1"/>
          </w:rPr>
          <w:t>Закона</w:t>
        </w:r>
      </w:hyperlink>
      <w:r w:rsidRPr="0068062B">
        <w:rPr>
          <w:color w:val="000000" w:themeColor="text1"/>
        </w:rPr>
        <w:t xml:space="preserve"> Республики Саха (Якутия) от 29 марта 2012 г. 1046-З N 993-IV "О мерах государственной поддержки граждан, пострадавших в результате неисполнения за</w:t>
      </w:r>
      <w:r w:rsidR="007B6E36" w:rsidRPr="0068062B">
        <w:rPr>
          <w:color w:val="000000" w:themeColor="text1"/>
        </w:rPr>
        <w:t xml:space="preserve">стройщиками своих обязательств", </w:t>
      </w:r>
      <w:r w:rsidR="007B6E36" w:rsidRPr="0068062B">
        <w:rPr>
          <w:color w:val="000000" w:themeColor="text1"/>
          <w:szCs w:val="28"/>
        </w:rPr>
        <w:t>в целях своевременного финансирования мероприятия «Государственная поддержка граждан, пострадавших от недобросовестных застройщиков жилья»  основного мероприятия «Повышение доступности жилья» подпрограммы «Обеспечение граждан доступным и комфортным жильем» государственной программы Республики Саха (Якутия) «Обеспечение качественным жильем и повышение качества жилищно-коммунальных услуг  на 2018 - 2022 годы,</w:t>
      </w:r>
      <w:r w:rsidR="007B6E36" w:rsidRPr="0068062B">
        <w:rPr>
          <w:color w:val="000000" w:themeColor="text1"/>
        </w:rPr>
        <w:t xml:space="preserve"> </w:t>
      </w:r>
      <w:r w:rsidR="007B6E36" w:rsidRPr="0068062B">
        <w:rPr>
          <w:color w:val="000000" w:themeColor="text1"/>
          <w:szCs w:val="28"/>
        </w:rPr>
        <w:t>утвержденной Указом Главы Республики Саха (Якутия) от 25 октября 2017 N 2165</w:t>
      </w:r>
      <w:r w:rsidR="00CE6BF9" w:rsidRPr="0068062B">
        <w:rPr>
          <w:color w:val="000000" w:themeColor="text1"/>
          <w:szCs w:val="28"/>
        </w:rPr>
        <w:t>:</w:t>
      </w:r>
    </w:p>
    <w:p w:rsidR="00CE6BF9" w:rsidRPr="0068062B" w:rsidRDefault="00CE6BF9" w:rsidP="007B6E36">
      <w:pPr>
        <w:pStyle w:val="ConsPlusNormal"/>
        <w:ind w:firstLine="540"/>
        <w:jc w:val="both"/>
        <w:rPr>
          <w:color w:val="000000" w:themeColor="text1"/>
          <w:szCs w:val="28"/>
        </w:rPr>
      </w:pPr>
    </w:p>
    <w:p w:rsidR="00CE6BF9" w:rsidRPr="0068062B" w:rsidRDefault="00CE6BF9" w:rsidP="00CE6BF9">
      <w:pPr>
        <w:pStyle w:val="a3"/>
        <w:numPr>
          <w:ilvl w:val="0"/>
          <w:numId w:val="1"/>
        </w:numPr>
        <w:ind w:left="0" w:firstLine="567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68062B">
        <w:rPr>
          <w:color w:val="000000" w:themeColor="text1"/>
          <w:szCs w:val="28"/>
        </w:rPr>
        <w:t xml:space="preserve">Утвердить прилагаемый Порядок </w:t>
      </w:r>
      <w:r w:rsidRPr="0068062B">
        <w:rPr>
          <w:rFonts w:eastAsia="Times New Roman" w:cs="Times New Roman"/>
          <w:color w:val="000000" w:themeColor="text1"/>
          <w:szCs w:val="28"/>
          <w:lang w:eastAsia="ru-RU"/>
        </w:rPr>
        <w:t>предоставления мер государственной поддержки гражданам, вложившим средства в строительство многоквартирного дома с целью приобретения в собственность квартиры (жилого помещения), в отношении которой (которого) застройщик заключил два и более договоров участия в строительстве.</w:t>
      </w:r>
    </w:p>
    <w:p w:rsidR="002C797C" w:rsidRPr="0068062B" w:rsidRDefault="006D46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2</w:t>
      </w:r>
      <w:r w:rsidR="000737E8" w:rsidRPr="0068062B">
        <w:rPr>
          <w:color w:val="000000" w:themeColor="text1"/>
        </w:rPr>
        <w:t xml:space="preserve">. </w:t>
      </w:r>
      <w:r w:rsidR="002C797C" w:rsidRPr="0068062B">
        <w:rPr>
          <w:color w:val="000000" w:themeColor="text1"/>
        </w:rPr>
        <w:t>Контроль исполнения настоящего постановления возложить на заместителя Председателя Правительства Республ</w:t>
      </w:r>
      <w:r w:rsidR="00582185" w:rsidRPr="0068062B">
        <w:rPr>
          <w:color w:val="000000" w:themeColor="text1"/>
        </w:rPr>
        <w:t>ики Саха (Якутия) Бычкова К.Е</w:t>
      </w:r>
      <w:r w:rsidR="002C797C" w:rsidRPr="0068062B">
        <w:rPr>
          <w:color w:val="000000" w:themeColor="text1"/>
        </w:rPr>
        <w:t>.</w:t>
      </w:r>
    </w:p>
    <w:p w:rsidR="006D46E8" w:rsidRPr="0068062B" w:rsidRDefault="006D46E8" w:rsidP="002C797C">
      <w:pPr>
        <w:pStyle w:val="ConsPlusNormal"/>
        <w:spacing w:before="280"/>
        <w:ind w:firstLine="540"/>
        <w:jc w:val="both"/>
        <w:rPr>
          <w:color w:val="000000" w:themeColor="text1"/>
          <w:szCs w:val="28"/>
        </w:rPr>
      </w:pPr>
      <w:r w:rsidRPr="0068062B">
        <w:rPr>
          <w:color w:val="000000" w:themeColor="text1"/>
        </w:rPr>
        <w:t>3</w:t>
      </w:r>
      <w:r w:rsidR="000737E8" w:rsidRPr="0068062B">
        <w:rPr>
          <w:color w:val="000000" w:themeColor="text1"/>
        </w:rPr>
        <w:t xml:space="preserve">. </w:t>
      </w:r>
      <w:r w:rsidR="002C797C" w:rsidRPr="0068062B">
        <w:rPr>
          <w:color w:val="000000" w:themeColor="text1"/>
          <w:szCs w:val="28"/>
        </w:rPr>
        <w:t>Опубликовать настоящее постановление в официальных средствах массовой информации.</w:t>
      </w:r>
    </w:p>
    <w:p w:rsidR="002C797C" w:rsidRPr="0068062B" w:rsidRDefault="002C797C" w:rsidP="002C797C">
      <w:pPr>
        <w:pStyle w:val="ConsPlusNormal"/>
        <w:spacing w:before="280"/>
        <w:ind w:firstLine="540"/>
        <w:jc w:val="both"/>
        <w:rPr>
          <w:color w:val="000000" w:themeColor="text1"/>
          <w:szCs w:val="28"/>
        </w:rPr>
      </w:pPr>
    </w:p>
    <w:p w:rsidR="000737E8" w:rsidRPr="0068062B" w:rsidRDefault="000737E8">
      <w:pPr>
        <w:pStyle w:val="ConsPlusNormal"/>
        <w:jc w:val="both"/>
        <w:rPr>
          <w:color w:val="000000" w:themeColor="text1"/>
        </w:rPr>
      </w:pPr>
    </w:p>
    <w:p w:rsidR="000737E8" w:rsidRPr="0068062B" w:rsidRDefault="000737E8">
      <w:pPr>
        <w:pStyle w:val="ConsPlusNormal"/>
        <w:jc w:val="right"/>
        <w:rPr>
          <w:color w:val="000000" w:themeColor="text1"/>
        </w:rPr>
      </w:pPr>
      <w:r w:rsidRPr="0068062B">
        <w:rPr>
          <w:color w:val="000000" w:themeColor="text1"/>
        </w:rPr>
        <w:t>Председателя Правительства</w:t>
      </w:r>
    </w:p>
    <w:p w:rsidR="000737E8" w:rsidRPr="0068062B" w:rsidRDefault="000737E8">
      <w:pPr>
        <w:pStyle w:val="ConsPlusNormal"/>
        <w:jc w:val="right"/>
        <w:rPr>
          <w:color w:val="000000" w:themeColor="text1"/>
        </w:rPr>
      </w:pPr>
      <w:r w:rsidRPr="0068062B">
        <w:rPr>
          <w:color w:val="000000" w:themeColor="text1"/>
        </w:rPr>
        <w:t>Республики Саха (Якутия)</w:t>
      </w:r>
    </w:p>
    <w:p w:rsidR="000737E8" w:rsidRPr="0068062B" w:rsidRDefault="006D46E8">
      <w:pPr>
        <w:pStyle w:val="ConsPlusNormal"/>
        <w:jc w:val="right"/>
        <w:rPr>
          <w:color w:val="000000" w:themeColor="text1"/>
        </w:rPr>
      </w:pPr>
      <w:r w:rsidRPr="0068062B">
        <w:rPr>
          <w:color w:val="000000" w:themeColor="text1"/>
        </w:rPr>
        <w:t>В. СОЛОДОВ</w:t>
      </w:r>
    </w:p>
    <w:p w:rsidR="000737E8" w:rsidRPr="0068062B" w:rsidRDefault="000737E8">
      <w:pPr>
        <w:pStyle w:val="ConsPlusNormal"/>
        <w:jc w:val="both"/>
        <w:rPr>
          <w:color w:val="000000" w:themeColor="text1"/>
        </w:rPr>
      </w:pPr>
    </w:p>
    <w:p w:rsidR="006D46E8" w:rsidRPr="0068062B" w:rsidRDefault="006D46E8" w:rsidP="006D46E8">
      <w:pPr>
        <w:pStyle w:val="ConsPlusNormal"/>
        <w:jc w:val="right"/>
        <w:outlineLvl w:val="0"/>
        <w:rPr>
          <w:color w:val="000000" w:themeColor="text1"/>
          <w:szCs w:val="28"/>
        </w:rPr>
      </w:pPr>
      <w:r w:rsidRPr="0068062B">
        <w:rPr>
          <w:color w:val="000000" w:themeColor="text1"/>
          <w:szCs w:val="28"/>
        </w:rPr>
        <w:t>Утверждено</w:t>
      </w:r>
    </w:p>
    <w:p w:rsidR="006D46E8" w:rsidRPr="0068062B" w:rsidRDefault="006D46E8" w:rsidP="006D46E8">
      <w:pPr>
        <w:pStyle w:val="ConsPlusNormal"/>
        <w:jc w:val="right"/>
        <w:rPr>
          <w:color w:val="000000" w:themeColor="text1"/>
          <w:szCs w:val="28"/>
        </w:rPr>
      </w:pPr>
      <w:r w:rsidRPr="0068062B">
        <w:rPr>
          <w:color w:val="000000" w:themeColor="text1"/>
          <w:szCs w:val="28"/>
        </w:rPr>
        <w:t>постановлением Правительства</w:t>
      </w:r>
    </w:p>
    <w:p w:rsidR="006D46E8" w:rsidRPr="0068062B" w:rsidRDefault="006D46E8" w:rsidP="006D46E8">
      <w:pPr>
        <w:pStyle w:val="ConsPlusNormal"/>
        <w:jc w:val="right"/>
        <w:rPr>
          <w:color w:val="000000" w:themeColor="text1"/>
          <w:szCs w:val="28"/>
        </w:rPr>
      </w:pPr>
      <w:r w:rsidRPr="0068062B">
        <w:rPr>
          <w:color w:val="000000" w:themeColor="text1"/>
          <w:szCs w:val="28"/>
        </w:rPr>
        <w:t>Республики Саха (Якутия)</w:t>
      </w:r>
    </w:p>
    <w:p w:rsidR="006D46E8" w:rsidRPr="0068062B" w:rsidRDefault="006D46E8" w:rsidP="006D46E8">
      <w:pPr>
        <w:pStyle w:val="ConsPlusNormal"/>
        <w:jc w:val="right"/>
        <w:rPr>
          <w:color w:val="000000" w:themeColor="text1"/>
          <w:szCs w:val="28"/>
        </w:rPr>
      </w:pPr>
      <w:r w:rsidRPr="0068062B">
        <w:rPr>
          <w:color w:val="000000" w:themeColor="text1"/>
          <w:szCs w:val="28"/>
        </w:rPr>
        <w:t>от ___________ N _____</w:t>
      </w:r>
    </w:p>
    <w:p w:rsidR="000737E8" w:rsidRPr="0068062B" w:rsidRDefault="000737E8">
      <w:pPr>
        <w:pStyle w:val="ConsPlusNormal"/>
        <w:jc w:val="both"/>
        <w:rPr>
          <w:color w:val="000000" w:themeColor="text1"/>
        </w:rPr>
      </w:pPr>
    </w:p>
    <w:p w:rsidR="000737E8" w:rsidRPr="0068062B" w:rsidRDefault="00FB114F">
      <w:pPr>
        <w:pStyle w:val="ConsPlusTitle"/>
        <w:jc w:val="center"/>
        <w:rPr>
          <w:color w:val="000000" w:themeColor="text1"/>
        </w:rPr>
      </w:pPr>
      <w:r w:rsidRPr="0068062B">
        <w:rPr>
          <w:color w:val="000000" w:themeColor="text1"/>
        </w:rPr>
        <w:t>Порядок предоставления мер государственной поддержки гражданам, вложившим средства в строительство многоквартирного дома</w:t>
      </w:r>
    </w:p>
    <w:p w:rsidR="000737E8" w:rsidRPr="0068062B" w:rsidRDefault="00FB114F">
      <w:pPr>
        <w:pStyle w:val="ConsPlusTitle"/>
        <w:jc w:val="center"/>
        <w:rPr>
          <w:color w:val="000000" w:themeColor="text1"/>
        </w:rPr>
      </w:pPr>
      <w:r w:rsidRPr="0068062B">
        <w:rPr>
          <w:color w:val="000000" w:themeColor="text1"/>
        </w:rPr>
        <w:t>с целью приобретения в собственность квартиры (жилого помещения), в отношении которой (которого) застройщик заключил два и более договоров участия в строительстве</w:t>
      </w:r>
    </w:p>
    <w:p w:rsidR="000737E8" w:rsidRPr="0068062B" w:rsidRDefault="000737E8">
      <w:pPr>
        <w:pStyle w:val="ConsPlusNormal"/>
        <w:jc w:val="both"/>
        <w:rPr>
          <w:color w:val="000000" w:themeColor="text1"/>
        </w:rPr>
      </w:pPr>
    </w:p>
    <w:p w:rsidR="000737E8" w:rsidRPr="0068062B" w:rsidRDefault="000737E8">
      <w:pPr>
        <w:pStyle w:val="ConsPlusNormal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1. Настоящий Порядок разработан во исполнение </w:t>
      </w:r>
      <w:hyperlink r:id="rId6" w:history="1">
        <w:r w:rsidRPr="0068062B">
          <w:rPr>
            <w:color w:val="000000" w:themeColor="text1"/>
          </w:rPr>
          <w:t>Закона</w:t>
        </w:r>
      </w:hyperlink>
      <w:r w:rsidRPr="0068062B">
        <w:rPr>
          <w:color w:val="000000" w:themeColor="text1"/>
        </w:rPr>
        <w:t xml:space="preserve"> Республики Саха (Якутия) от 29 марта 2012 г. 1046-З N 993-IV "О мерах государственной поддержки граждан, пострадавших в результате неисполнения застройщиками своих обязательств" (далее - Закон), </w:t>
      </w:r>
      <w:r w:rsidR="006D46E8" w:rsidRPr="0068062B">
        <w:rPr>
          <w:color w:val="000000" w:themeColor="text1"/>
          <w:szCs w:val="28"/>
        </w:rPr>
        <w:t xml:space="preserve">Указа Главы Республики Саха (Якутия) от 25 октября 2017 N 2165 "О государственной программе Республики Саха (Якутия) "Обеспечение качественным жильем и повышение качества жилищно-коммунальных услуг на 2018-2022 годы". 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Мерой государственной поддержки является предоставление денежной выплаты за счет средств государственного бюджета Республики Саха (Якутия).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Целью предоставления государственной поддержки пострадавшим участникам строительства является возмещение уплаченных денежных средств гражданам за неисполнение застройщиками своих обязательств по договорам участия в строительстве проблемных объектов на территории Республики Саха (Якутия).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2. Настоящий Порядок устанавливает условия предоставления мер государственной поддержки гражданам, заключившим договоры на строительство жилых помещений, в отношении которых (которого) застройщиком заключены два и более договора участия в строительстве проблемного объекта.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3. В рамках настоящего Порядка используются следующие понятия: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двойная продажа - </w:t>
      </w:r>
      <w:r w:rsidR="006A28EF" w:rsidRPr="0068062B">
        <w:rPr>
          <w:color w:val="000000" w:themeColor="text1"/>
        </w:rPr>
        <w:t>действие застройщика проблемных объектов</w:t>
      </w:r>
      <w:r w:rsidR="00FB114F" w:rsidRPr="0068062B">
        <w:rPr>
          <w:color w:val="000000" w:themeColor="text1"/>
        </w:rPr>
        <w:t>, перечень которы</w:t>
      </w:r>
      <w:r w:rsidR="006A28EF" w:rsidRPr="0068062B">
        <w:rPr>
          <w:color w:val="000000" w:themeColor="text1"/>
        </w:rPr>
        <w:t xml:space="preserve">х </w:t>
      </w:r>
      <w:r w:rsidR="0020116B" w:rsidRPr="0068062B">
        <w:rPr>
          <w:color w:val="000000" w:themeColor="text1"/>
        </w:rPr>
        <w:t xml:space="preserve">установлен согласно </w:t>
      </w:r>
      <w:proofErr w:type="gramStart"/>
      <w:r w:rsidR="0020116B" w:rsidRPr="0068062B">
        <w:rPr>
          <w:color w:val="000000" w:themeColor="text1"/>
        </w:rPr>
        <w:t xml:space="preserve">приложению </w:t>
      </w:r>
      <w:r w:rsidR="006A28EF" w:rsidRPr="0068062B">
        <w:rPr>
          <w:color w:val="000000" w:themeColor="text1"/>
        </w:rPr>
        <w:t xml:space="preserve"> 1</w:t>
      </w:r>
      <w:proofErr w:type="gramEnd"/>
      <w:r w:rsidR="006A28EF" w:rsidRPr="0068062B">
        <w:rPr>
          <w:color w:val="000000" w:themeColor="text1"/>
        </w:rPr>
        <w:t xml:space="preserve"> к настоящему порядку,</w:t>
      </w:r>
      <w:r w:rsidRPr="0068062B">
        <w:rPr>
          <w:color w:val="000000" w:themeColor="text1"/>
        </w:rPr>
        <w:t xml:space="preserve"> по заключению двух и более договоров с разными гражданами по привлечению их средств на строительство одного и того же жилого помещения (квартиры), в результате которого часть таких граждан частично или полностью утрачивает оплаченные средства и право на получение жилого помещения (квартиры);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список - список граждан</w:t>
      </w:r>
      <w:r w:rsidR="00BA61EF" w:rsidRPr="0068062B">
        <w:rPr>
          <w:color w:val="000000" w:themeColor="text1"/>
        </w:rPr>
        <w:t xml:space="preserve">-претендентов на получение денежной выплаты </w:t>
      </w:r>
      <w:r w:rsidR="00BA61EF" w:rsidRPr="0068062B">
        <w:rPr>
          <w:color w:val="000000" w:themeColor="text1"/>
        </w:rPr>
        <w:lastRenderedPageBreak/>
        <w:t>из государственного бюджета Республики Саха (Якутия)</w:t>
      </w:r>
      <w:r w:rsidRPr="0068062B">
        <w:rPr>
          <w:color w:val="000000" w:themeColor="text1"/>
        </w:rPr>
        <w:t>, заключивших договоры на строительство жилых помещений, в отношении которых (которого) застройщиком заключены два и более договора участия в строительстве проблемного объекта. Список ведется с соблюдением требований, установленных законодательством о защите персональных данных</w:t>
      </w:r>
      <w:r w:rsidR="00FB3861" w:rsidRPr="0068062B">
        <w:rPr>
          <w:color w:val="000000" w:themeColor="text1"/>
        </w:rPr>
        <w:t xml:space="preserve"> по форме, </w:t>
      </w:r>
      <w:r w:rsidR="0020116B" w:rsidRPr="0068062B">
        <w:rPr>
          <w:color w:val="000000" w:themeColor="text1"/>
        </w:rPr>
        <w:t>согласно приложению 3</w:t>
      </w:r>
      <w:r w:rsidR="00FB3861" w:rsidRPr="0068062B">
        <w:rPr>
          <w:color w:val="000000" w:themeColor="text1"/>
        </w:rPr>
        <w:t xml:space="preserve"> к настоящему Порядку</w:t>
      </w:r>
      <w:r w:rsidRPr="0068062B">
        <w:rPr>
          <w:color w:val="000000" w:themeColor="text1"/>
        </w:rPr>
        <w:t>.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4. Под договорами двойной продажи в рамках настоящего Порядка принимаются: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договоры долевого участия в строительстве жилого дома;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договоры паевого взноса в строительство жилого дома;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договоры передачи денежных средств на строительство жилого дома;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договоры строительства жилых домов;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договоры инвестиционного вклада;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договоры обеспечения жилым помещением при сносе в связи с изъятием земельного участка;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иные договоры, предметом которых являлось, либо является строительство многоквартирного жилого дома или внесение денежных средств с целью приобретения в собственность квартиры (жилого помещения), обязательства по которым застройщиком не исполнены.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5. Размер денежной выплаты из государственного бюджета Республики Саха (Якутия) определяется исходя из размера фактически вложенных гражданином средств по заключенному договору с застройщиком жилья.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При определении размера денежной выплаты не учитываются суммы неустойки и штрафных санкций, взысканных судом при принятии решения о расторжении договора и/или о возврате вложенных средств.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Фактический размер вложенных средств определяется при предъявлении пострадавшим участником строительства платежных документов, подтверждающих внесение денежных средств по исполнению заключенного договора двойной продажи.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При наличии иной формы оплаты по заключенному договору двойной продажи фактический размер денежной выплаты определяется при предъявлении пострадавшим участником строительства документов, подтверждающих исполнение условий заключенного договора двойной продажи.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6. Граждане могут реализовать свое право на получение и использование </w:t>
      </w:r>
      <w:r w:rsidRPr="0068062B">
        <w:rPr>
          <w:color w:val="000000" w:themeColor="text1"/>
        </w:rPr>
        <w:lastRenderedPageBreak/>
        <w:t>денежной выплаты в рамках настоящего Порядка один раз.</w:t>
      </w:r>
    </w:p>
    <w:p w:rsidR="009F1472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7. Денежная выплата предоставляется гражданину, пострадавшему в результате двойной продажи, при условии</w:t>
      </w:r>
      <w:r w:rsidR="009F1472" w:rsidRPr="0068062B">
        <w:rPr>
          <w:color w:val="000000" w:themeColor="text1"/>
        </w:rPr>
        <w:t xml:space="preserve"> заключения в установленном законодательством порядке договора:</w:t>
      </w:r>
    </w:p>
    <w:p w:rsidR="00A85C67" w:rsidRPr="0068062B" w:rsidRDefault="009F1472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7.1. </w:t>
      </w:r>
      <w:r w:rsidR="000737E8" w:rsidRPr="0068062B">
        <w:rPr>
          <w:color w:val="000000" w:themeColor="text1"/>
        </w:rPr>
        <w:t xml:space="preserve"> </w:t>
      </w:r>
      <w:r w:rsidR="00636C1A" w:rsidRPr="0068062B">
        <w:rPr>
          <w:color w:val="000000" w:themeColor="text1"/>
        </w:rPr>
        <w:t>об уступке права требования по договору двойной продажи Министерству строительства Республики Саха (Якутия) (далее - Министерство), в случае, если данный договор не расторгнут;</w:t>
      </w:r>
    </w:p>
    <w:p w:rsidR="00636C1A" w:rsidRPr="0068062B" w:rsidRDefault="00636C1A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7.2. об уступке права требования по </w:t>
      </w:r>
      <w:r w:rsidR="001D3ADB" w:rsidRPr="0068062B">
        <w:rPr>
          <w:color w:val="000000" w:themeColor="text1"/>
        </w:rPr>
        <w:t>решению суда Министерству, в случае, если договор двойной продажи расторгнут.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8. </w:t>
      </w:r>
      <w:r w:rsidR="00565816" w:rsidRPr="0068062B">
        <w:rPr>
          <w:color w:val="000000" w:themeColor="text1"/>
        </w:rPr>
        <w:t>Администрация муниципального района (городского округа) на территории которого находится объект с жилыми помещениями, в отношении которых застройщик заключил два и более договоров участия в строительстве (далее – Администрация)</w:t>
      </w:r>
      <w:r w:rsidR="009A37A3" w:rsidRPr="0068062B">
        <w:rPr>
          <w:color w:val="000000" w:themeColor="text1"/>
        </w:rPr>
        <w:t xml:space="preserve"> </w:t>
      </w:r>
      <w:r w:rsidRPr="0068062B">
        <w:rPr>
          <w:color w:val="000000" w:themeColor="text1"/>
        </w:rPr>
        <w:t>осуществляет следующие полномочия:</w:t>
      </w:r>
    </w:p>
    <w:p w:rsidR="000D5E42" w:rsidRPr="0068062B" w:rsidRDefault="000737E8" w:rsidP="000D5E42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8.1. Ежегодно </w:t>
      </w:r>
      <w:r w:rsidR="000D5E42" w:rsidRPr="0068062B">
        <w:rPr>
          <w:color w:val="000000" w:themeColor="text1"/>
        </w:rPr>
        <w:t xml:space="preserve">утверждает Список </w:t>
      </w:r>
      <w:r w:rsidRPr="0068062B">
        <w:rPr>
          <w:color w:val="000000" w:themeColor="text1"/>
        </w:rPr>
        <w:t xml:space="preserve">на текущий год </w:t>
      </w:r>
      <w:r w:rsidR="000D5E42" w:rsidRPr="0068062B">
        <w:rPr>
          <w:color w:val="000000" w:themeColor="text1"/>
        </w:rPr>
        <w:t>на основании документов, предоставленных гражданами в соответствии с пунктов 9 настоящего Порядка.</w:t>
      </w:r>
    </w:p>
    <w:p w:rsidR="00F70BE3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8.2. Принимает решение об отказе в предоставлении денежной выплаты в следующих случаях: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непредставления полного пакета документов, указанных в </w:t>
      </w:r>
      <w:hyperlink w:anchor="P384" w:history="1">
        <w:r w:rsidRPr="0068062B">
          <w:rPr>
            <w:color w:val="000000" w:themeColor="text1"/>
          </w:rPr>
          <w:t>пункте 9</w:t>
        </w:r>
      </w:hyperlink>
      <w:r w:rsidRPr="0068062B">
        <w:rPr>
          <w:color w:val="000000" w:themeColor="text1"/>
        </w:rPr>
        <w:t xml:space="preserve"> настоящего Порядка;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несоответствия условиям </w:t>
      </w:r>
      <w:hyperlink w:anchor="P397" w:history="1">
        <w:r w:rsidR="00E475C4" w:rsidRPr="0068062B">
          <w:rPr>
            <w:color w:val="000000" w:themeColor="text1"/>
          </w:rPr>
          <w:t>пункта</w:t>
        </w:r>
      </w:hyperlink>
      <w:r w:rsidR="00E475C4" w:rsidRPr="0068062B">
        <w:rPr>
          <w:color w:val="000000" w:themeColor="text1"/>
        </w:rPr>
        <w:t xml:space="preserve"> 10 </w:t>
      </w:r>
      <w:r w:rsidRPr="0068062B">
        <w:rPr>
          <w:color w:val="000000" w:themeColor="text1"/>
        </w:rPr>
        <w:t>настоящего Порядка.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bookmarkStart w:id="0" w:name="P384"/>
      <w:bookmarkEnd w:id="0"/>
      <w:r w:rsidRPr="0068062B">
        <w:rPr>
          <w:color w:val="000000" w:themeColor="text1"/>
        </w:rPr>
        <w:t xml:space="preserve">9. Граждане, желающие принять участие в </w:t>
      </w:r>
      <w:r w:rsidR="00036FA6" w:rsidRPr="0068062B">
        <w:rPr>
          <w:color w:val="000000" w:themeColor="text1"/>
          <w:szCs w:val="28"/>
        </w:rPr>
        <w:t xml:space="preserve">мероприятии «Государственная поддержка граждан, пострадавших от недобросовестных застройщиков жилья» </w:t>
      </w:r>
      <w:r w:rsidRPr="0068062B">
        <w:rPr>
          <w:color w:val="000000" w:themeColor="text1"/>
        </w:rPr>
        <w:t xml:space="preserve">для получения денежных выплат лично или через иное лицо по доверенности обращаются в </w:t>
      </w:r>
      <w:r w:rsidR="00565816" w:rsidRPr="0068062B">
        <w:rPr>
          <w:color w:val="000000" w:themeColor="text1"/>
        </w:rPr>
        <w:t xml:space="preserve">Администрацию </w:t>
      </w:r>
      <w:r w:rsidRPr="0068062B">
        <w:rPr>
          <w:color w:val="000000" w:themeColor="text1"/>
        </w:rPr>
        <w:t xml:space="preserve">в период с 1 февраля по </w:t>
      </w:r>
      <w:r w:rsidR="00CC5345" w:rsidRPr="0068062B">
        <w:rPr>
          <w:color w:val="000000" w:themeColor="text1"/>
        </w:rPr>
        <w:t>1 апреля</w:t>
      </w:r>
      <w:r w:rsidRPr="0068062B">
        <w:rPr>
          <w:color w:val="000000" w:themeColor="text1"/>
        </w:rPr>
        <w:t xml:space="preserve"> текущего года со следующими документами: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а) </w:t>
      </w:r>
      <w:hyperlink w:anchor="P435" w:history="1">
        <w:r w:rsidRPr="0068062B">
          <w:rPr>
            <w:color w:val="000000" w:themeColor="text1"/>
          </w:rPr>
          <w:t>заявление</w:t>
        </w:r>
      </w:hyperlink>
      <w:r w:rsidRPr="0068062B">
        <w:rPr>
          <w:color w:val="000000" w:themeColor="text1"/>
        </w:rPr>
        <w:t xml:space="preserve"> на имя министра </w:t>
      </w:r>
      <w:r w:rsidR="00565816" w:rsidRPr="0068062B">
        <w:rPr>
          <w:color w:val="000000" w:themeColor="text1"/>
        </w:rPr>
        <w:t>строительства</w:t>
      </w:r>
      <w:r w:rsidR="00BE53A7" w:rsidRPr="0068062B">
        <w:rPr>
          <w:color w:val="000000" w:themeColor="text1"/>
        </w:rPr>
        <w:t xml:space="preserve"> Республики</w:t>
      </w:r>
      <w:r w:rsidRPr="0068062B">
        <w:rPr>
          <w:color w:val="000000" w:themeColor="text1"/>
        </w:rPr>
        <w:t xml:space="preserve"> Саха (Якутия) о предоставлении денежной выплаты согласно приложению </w:t>
      </w:r>
      <w:r w:rsidR="00A31D04" w:rsidRPr="0068062B">
        <w:rPr>
          <w:color w:val="000000" w:themeColor="text1"/>
        </w:rPr>
        <w:t xml:space="preserve">2 </w:t>
      </w:r>
      <w:r w:rsidRPr="0068062B">
        <w:rPr>
          <w:color w:val="000000" w:themeColor="text1"/>
        </w:rPr>
        <w:t>к настоящему Порядку;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б) документ, удостоверяющий личность (копия с оригиналом для сверки, либо нотариально заверенная копия);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в) заключенный договор участия в строительстве многоквартирного дома (копия документа с оригиналом для сверки, либо нотариально заверенная копия);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lastRenderedPageBreak/>
        <w:t>г) один из следующих судебных актов (копия документа с оригиналом для сверки, либо нотариально заверенная копия):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вступившее в законную силу решение суда о расторжении договора участия в строительстве многоквартирного дома, по которому обязательства застройщиком не исполнены;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вступившее в законную силу решение суда о взыскании денежных средств, уплаченных по договору участия в строительстве многоквартирного дома, по которому обязательства застройщиком не исполнены;</w:t>
      </w:r>
    </w:p>
    <w:p w:rsidR="000737E8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вступившее в законную силу решение суда об </w:t>
      </w:r>
      <w:proofErr w:type="spellStart"/>
      <w:r w:rsidRPr="0068062B">
        <w:rPr>
          <w:color w:val="000000" w:themeColor="text1"/>
        </w:rPr>
        <w:t>обязании</w:t>
      </w:r>
      <w:proofErr w:type="spellEnd"/>
      <w:r w:rsidRPr="0068062B">
        <w:rPr>
          <w:color w:val="000000" w:themeColor="text1"/>
        </w:rPr>
        <w:t xml:space="preserve"> застройщика предоставить жилое помещение (квартиру) гражданину, выполнившему свои обязательства по заключенному договору;</w:t>
      </w:r>
    </w:p>
    <w:p w:rsidR="00044EAC" w:rsidRDefault="00044EAC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вступившее в законную силу решение суда </w:t>
      </w:r>
      <w:r>
        <w:rPr>
          <w:color w:val="000000" w:themeColor="text1"/>
        </w:rPr>
        <w:t>о признании гражданина потерпевшим в результате мошеннических действий застройщика.</w:t>
      </w:r>
      <w:bookmarkStart w:id="1" w:name="_GoBack"/>
      <w:bookmarkEnd w:id="1"/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д) платежные документы, подтверждающие внесение денежных средств застройщику на приобретение жилого помещения (копия документа с оригиналом для сверки, либо нотариально заверенная копия);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е) постановление об окончании исполнительного производства в соответствии со </w:t>
      </w:r>
      <w:hyperlink r:id="rId7" w:history="1">
        <w:r w:rsidRPr="0068062B">
          <w:rPr>
            <w:color w:val="000000" w:themeColor="text1"/>
          </w:rPr>
          <w:t>статьей 46</w:t>
        </w:r>
      </w:hyperlink>
      <w:r w:rsidRPr="0068062B">
        <w:rPr>
          <w:color w:val="000000" w:themeColor="text1"/>
        </w:rPr>
        <w:t xml:space="preserve"> Федерального закона от 2 октября 2007 г. N 229-ФЗ "Об исполнительном производстве" (копия документа с оригиналом для сверки, либо нотариально заверенная копия);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ж) письменное согласие на обработку персональных данных в соответствии с Федеральным </w:t>
      </w:r>
      <w:hyperlink r:id="rId8" w:history="1">
        <w:r w:rsidRPr="0068062B">
          <w:rPr>
            <w:color w:val="000000" w:themeColor="text1"/>
          </w:rPr>
          <w:t>законом</w:t>
        </w:r>
      </w:hyperlink>
      <w:r w:rsidRPr="0068062B">
        <w:rPr>
          <w:color w:val="000000" w:themeColor="text1"/>
        </w:rPr>
        <w:t xml:space="preserve"> от 27 июля 2006 г. N 152-ФЗ "О персональных данных".</w:t>
      </w:r>
    </w:p>
    <w:p w:rsidR="00CC5345" w:rsidRPr="0068062B" w:rsidRDefault="000737E8" w:rsidP="00CC5345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10. </w:t>
      </w:r>
      <w:r w:rsidR="00CC5345" w:rsidRPr="0068062B">
        <w:rPr>
          <w:color w:val="000000" w:themeColor="text1"/>
        </w:rPr>
        <w:t xml:space="preserve"> Администрация</w:t>
      </w:r>
      <w:r w:rsidR="00565816" w:rsidRPr="0068062B">
        <w:rPr>
          <w:color w:val="000000" w:themeColor="text1"/>
        </w:rPr>
        <w:t xml:space="preserve"> </w:t>
      </w:r>
      <w:r w:rsidR="004C3F61" w:rsidRPr="0068062B">
        <w:rPr>
          <w:color w:val="000000" w:themeColor="text1"/>
        </w:rPr>
        <w:t>после</w:t>
      </w:r>
      <w:r w:rsidR="003C468E" w:rsidRPr="0068062B">
        <w:rPr>
          <w:color w:val="000000" w:themeColor="text1"/>
        </w:rPr>
        <w:t xml:space="preserve"> получения документов от</w:t>
      </w:r>
      <w:r w:rsidR="00CC5345" w:rsidRPr="0068062B">
        <w:rPr>
          <w:color w:val="000000" w:themeColor="text1"/>
        </w:rPr>
        <w:t xml:space="preserve"> </w:t>
      </w:r>
      <w:r w:rsidR="00672F74" w:rsidRPr="0068062B">
        <w:rPr>
          <w:color w:val="000000" w:themeColor="text1"/>
        </w:rPr>
        <w:t xml:space="preserve">граждан-претендентов на получение денежной выплаты из государственного бюджета Республики Саха (Якутия) </w:t>
      </w:r>
      <w:r w:rsidR="004C3F61" w:rsidRPr="0068062B">
        <w:rPr>
          <w:color w:val="000000" w:themeColor="text1"/>
        </w:rPr>
        <w:t xml:space="preserve">в срок до 20 апреля </w:t>
      </w:r>
      <w:r w:rsidR="00CC5345" w:rsidRPr="0068062B">
        <w:rPr>
          <w:color w:val="000000" w:themeColor="text1"/>
        </w:rPr>
        <w:t>рассматривает и принимает решение о включении гражданина в Список при соблюдении следующих условий:</w:t>
      </w:r>
      <w:r w:rsidR="004C3F61" w:rsidRPr="0068062B">
        <w:rPr>
          <w:color w:val="000000" w:themeColor="text1"/>
        </w:rPr>
        <w:t xml:space="preserve"> </w:t>
      </w:r>
    </w:p>
    <w:p w:rsidR="00CC5345" w:rsidRPr="0068062B" w:rsidRDefault="00CC5345" w:rsidP="00CC5345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наличия полного пакета необходимых документов, указанных в </w:t>
      </w:r>
      <w:hyperlink w:anchor="P384" w:history="1">
        <w:r w:rsidRPr="0068062B">
          <w:rPr>
            <w:color w:val="000000" w:themeColor="text1"/>
          </w:rPr>
          <w:t>пункте 9</w:t>
        </w:r>
      </w:hyperlink>
      <w:r w:rsidRPr="0068062B">
        <w:rPr>
          <w:color w:val="000000" w:themeColor="text1"/>
        </w:rPr>
        <w:t xml:space="preserve"> настоящего Порядка;</w:t>
      </w:r>
    </w:p>
    <w:p w:rsidR="00CC5345" w:rsidRPr="0068062B" w:rsidRDefault="00CC5345" w:rsidP="00CC5345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наличие договора участия в строительстве на территории Республики Саха (Якутия), по которому обязательства застройщиком не исполнены;</w:t>
      </w:r>
    </w:p>
    <w:p w:rsidR="00CC5345" w:rsidRPr="0068062B" w:rsidRDefault="00CC5345" w:rsidP="00CC5345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наличие у другого гражданина </w:t>
      </w:r>
      <w:r w:rsidR="006825B1" w:rsidRPr="0068062B">
        <w:rPr>
          <w:color w:val="000000" w:themeColor="text1"/>
        </w:rPr>
        <w:t xml:space="preserve">или юридического лица </w:t>
      </w:r>
      <w:r w:rsidRPr="0068062B">
        <w:rPr>
          <w:color w:val="000000" w:themeColor="text1"/>
        </w:rPr>
        <w:t xml:space="preserve">зарегистрированного права на </w:t>
      </w:r>
      <w:r w:rsidR="006825B1" w:rsidRPr="0068062B">
        <w:rPr>
          <w:color w:val="000000" w:themeColor="text1"/>
        </w:rPr>
        <w:t xml:space="preserve">это </w:t>
      </w:r>
      <w:r w:rsidRPr="0068062B">
        <w:rPr>
          <w:color w:val="000000" w:themeColor="text1"/>
        </w:rPr>
        <w:t>помещение.</w:t>
      </w:r>
    </w:p>
    <w:p w:rsidR="00CC5345" w:rsidRPr="0068062B" w:rsidRDefault="00CC5345" w:rsidP="00CC5345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Факт наличия у другого гражданина зарегистрированного права на квартиру (жилое помещение) подтверждается выпиской из единого </w:t>
      </w:r>
      <w:r w:rsidRPr="0068062B">
        <w:rPr>
          <w:color w:val="000000" w:themeColor="text1"/>
        </w:rPr>
        <w:lastRenderedPageBreak/>
        <w:t xml:space="preserve">государственного реестра недвижимости, получаемого </w:t>
      </w:r>
      <w:r w:rsidR="00672F74" w:rsidRPr="0068062B">
        <w:rPr>
          <w:color w:val="000000" w:themeColor="text1"/>
        </w:rPr>
        <w:t>Администрацией</w:t>
      </w:r>
      <w:r w:rsidRPr="0068062B">
        <w:rPr>
          <w:color w:val="000000" w:themeColor="text1"/>
        </w:rPr>
        <w:t xml:space="preserve"> от федерального органа исполнительной власти, осуществляющего функции по государственной регистрации прав на недвижимое имущество и сделок с ним, путем межведомственного электронного взаимодействия.</w:t>
      </w:r>
    </w:p>
    <w:p w:rsidR="00565816" w:rsidRPr="0068062B" w:rsidRDefault="00E475C4" w:rsidP="00565816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11</w:t>
      </w:r>
      <w:r w:rsidR="0061093A" w:rsidRPr="0068062B">
        <w:rPr>
          <w:color w:val="000000" w:themeColor="text1"/>
        </w:rPr>
        <w:t xml:space="preserve">. </w:t>
      </w:r>
      <w:r w:rsidR="00E639C2" w:rsidRPr="0068062B">
        <w:rPr>
          <w:color w:val="000000" w:themeColor="text1"/>
        </w:rPr>
        <w:t>Список утверждается Администрацией</w:t>
      </w:r>
      <w:r w:rsidR="003C468E" w:rsidRPr="0068062B">
        <w:rPr>
          <w:color w:val="000000" w:themeColor="text1"/>
        </w:rPr>
        <w:t xml:space="preserve"> и подлежит направлению в адрес Министерства в срок до 01 мая </w:t>
      </w:r>
      <w:r w:rsidR="005A12FF" w:rsidRPr="0068062B">
        <w:rPr>
          <w:color w:val="000000" w:themeColor="text1"/>
        </w:rPr>
        <w:t>текущего</w:t>
      </w:r>
      <w:r w:rsidR="003C468E" w:rsidRPr="0068062B">
        <w:rPr>
          <w:color w:val="000000" w:themeColor="text1"/>
        </w:rPr>
        <w:t xml:space="preserve"> года.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bookmarkStart w:id="2" w:name="P397"/>
      <w:bookmarkEnd w:id="2"/>
      <w:r w:rsidRPr="0068062B">
        <w:rPr>
          <w:color w:val="000000" w:themeColor="text1"/>
        </w:rPr>
        <w:t xml:space="preserve">12. Министерство с момента </w:t>
      </w:r>
      <w:r w:rsidR="003C468E" w:rsidRPr="0068062B">
        <w:rPr>
          <w:color w:val="000000" w:themeColor="text1"/>
        </w:rPr>
        <w:t>получения</w:t>
      </w:r>
      <w:r w:rsidRPr="0068062B">
        <w:rPr>
          <w:color w:val="000000" w:themeColor="text1"/>
        </w:rPr>
        <w:t xml:space="preserve"> Списка </w:t>
      </w:r>
      <w:r w:rsidR="003C468E" w:rsidRPr="0068062B">
        <w:rPr>
          <w:color w:val="000000" w:themeColor="text1"/>
        </w:rPr>
        <w:t xml:space="preserve">формирует и </w:t>
      </w:r>
      <w:r w:rsidRPr="0068062B">
        <w:rPr>
          <w:color w:val="000000" w:themeColor="text1"/>
        </w:rPr>
        <w:t xml:space="preserve">утверждает </w:t>
      </w:r>
      <w:r w:rsidR="003C468E" w:rsidRPr="0068062B">
        <w:rPr>
          <w:color w:val="000000" w:themeColor="text1"/>
        </w:rPr>
        <w:t xml:space="preserve">сводный </w:t>
      </w:r>
      <w:r w:rsidR="00C1781F" w:rsidRPr="0068062B">
        <w:rPr>
          <w:color w:val="000000" w:themeColor="text1"/>
        </w:rPr>
        <w:t xml:space="preserve">реестр </w:t>
      </w:r>
      <w:r w:rsidRPr="0068062B">
        <w:rPr>
          <w:color w:val="000000" w:themeColor="text1"/>
        </w:rPr>
        <w:t xml:space="preserve">получателей денежных выплат </w:t>
      </w:r>
      <w:r w:rsidR="00C111ED" w:rsidRPr="0068062B">
        <w:rPr>
          <w:color w:val="000000" w:themeColor="text1"/>
        </w:rPr>
        <w:t xml:space="preserve">по Республике Саха (Якутия) </w:t>
      </w:r>
      <w:r w:rsidRPr="0068062B">
        <w:rPr>
          <w:color w:val="000000" w:themeColor="text1"/>
        </w:rPr>
        <w:t>на текущий финансовый год в пределах выделенных средств на эти цели</w:t>
      </w:r>
      <w:r w:rsidR="00C111ED" w:rsidRPr="0068062B">
        <w:rPr>
          <w:color w:val="000000" w:themeColor="text1"/>
        </w:rPr>
        <w:t xml:space="preserve"> в срок до 15 мая </w:t>
      </w:r>
      <w:r w:rsidR="0098148C" w:rsidRPr="0068062B">
        <w:rPr>
          <w:color w:val="000000" w:themeColor="text1"/>
        </w:rPr>
        <w:t>текущего</w:t>
      </w:r>
      <w:r w:rsidR="00C111ED" w:rsidRPr="0068062B">
        <w:rPr>
          <w:color w:val="000000" w:themeColor="text1"/>
        </w:rPr>
        <w:t xml:space="preserve"> года</w:t>
      </w:r>
      <w:r w:rsidR="00FB3861" w:rsidRPr="0068062B">
        <w:rPr>
          <w:color w:val="000000" w:themeColor="text1"/>
        </w:rPr>
        <w:t xml:space="preserve"> по фо</w:t>
      </w:r>
      <w:r w:rsidR="003943EB" w:rsidRPr="0068062B">
        <w:rPr>
          <w:color w:val="000000" w:themeColor="text1"/>
        </w:rPr>
        <w:t>рме,</w:t>
      </w:r>
      <w:r w:rsidR="00FB3861" w:rsidRPr="0068062B">
        <w:rPr>
          <w:color w:val="000000" w:themeColor="text1"/>
        </w:rPr>
        <w:t xml:space="preserve"> в соответствии с приложением 4 к настоящему Порядку</w:t>
      </w:r>
      <w:r w:rsidRPr="0068062B">
        <w:rPr>
          <w:color w:val="000000" w:themeColor="text1"/>
        </w:rPr>
        <w:t>.</w:t>
      </w:r>
    </w:p>
    <w:p w:rsidR="000737E8" w:rsidRPr="0068062B" w:rsidRDefault="000737E8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Очередность предоставления денежных выплат определяется датой заключения договора двойной продажи, в пределах, выделенных на очередной финансовый год средств на эти цели. В случае наличия совпадения даты очередность устанавливается в алфавитной последовательности фамилии и имени Гражданина.</w:t>
      </w:r>
    </w:p>
    <w:p w:rsidR="000737E8" w:rsidRPr="0068062B" w:rsidRDefault="00E475C4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13. </w:t>
      </w:r>
      <w:r w:rsidR="0015342E" w:rsidRPr="0068062B">
        <w:rPr>
          <w:color w:val="000000" w:themeColor="text1"/>
        </w:rPr>
        <w:t>Министерство в течение 2 рабочий дней с даты утверждения сводного реестра получателей денежной выплаты доводит до Администрации выписки из сводного реестра.</w:t>
      </w:r>
    </w:p>
    <w:p w:rsidR="0015342E" w:rsidRPr="0068062B" w:rsidRDefault="00E475C4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14. </w:t>
      </w:r>
      <w:r w:rsidR="0015342E" w:rsidRPr="0068062B">
        <w:rPr>
          <w:color w:val="000000" w:themeColor="text1"/>
        </w:rPr>
        <w:t xml:space="preserve">Администрация в течение 5 рабочих дней после получения выписки из утвержденного сводного реестра направляет уведомления гражданам, подавшим заявления, об итогах рассмотрения. </w:t>
      </w:r>
    </w:p>
    <w:p w:rsidR="0090306F" w:rsidRPr="0068062B" w:rsidRDefault="00E475C4" w:rsidP="0090306F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15</w:t>
      </w:r>
      <w:r w:rsidR="000737E8" w:rsidRPr="0068062B">
        <w:rPr>
          <w:color w:val="000000" w:themeColor="text1"/>
        </w:rPr>
        <w:t>. Денежная выплата предос</w:t>
      </w:r>
      <w:r w:rsidR="0015342E" w:rsidRPr="0068062B">
        <w:rPr>
          <w:color w:val="000000" w:themeColor="text1"/>
        </w:rPr>
        <w:t>тавляется Гражданину в течение 6</w:t>
      </w:r>
      <w:r w:rsidR="000737E8" w:rsidRPr="0068062B">
        <w:rPr>
          <w:color w:val="000000" w:themeColor="text1"/>
        </w:rPr>
        <w:t>0 рабочих дн</w:t>
      </w:r>
      <w:r w:rsidR="00C51AE7" w:rsidRPr="0068062B">
        <w:rPr>
          <w:color w:val="000000" w:themeColor="text1"/>
        </w:rPr>
        <w:t>ей с момента утверждения сводного реестра</w:t>
      </w:r>
      <w:r w:rsidR="000737E8" w:rsidRPr="0068062B">
        <w:rPr>
          <w:color w:val="000000" w:themeColor="text1"/>
        </w:rPr>
        <w:t xml:space="preserve"> получателей денежных выплат в безналичной форме путем перечисления Министерством средств на лицевой счет пострадавшего гражданина. Перечисление средств на лицевые счета пострадавших граждан оформляется приказом Министерства.</w:t>
      </w:r>
      <w:r w:rsidR="0090306F" w:rsidRPr="0068062B">
        <w:rPr>
          <w:color w:val="000000" w:themeColor="text1"/>
        </w:rPr>
        <w:t xml:space="preserve"> </w:t>
      </w:r>
    </w:p>
    <w:p w:rsidR="0090306F" w:rsidRPr="0068062B" w:rsidRDefault="0090306F" w:rsidP="0090306F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Министерство направляет уведомление о перечислении денежных средств гражданам в адрес Администрации в течение </w:t>
      </w:r>
      <w:r w:rsidR="00893918" w:rsidRPr="0068062B">
        <w:rPr>
          <w:color w:val="000000" w:themeColor="text1"/>
        </w:rPr>
        <w:t>5</w:t>
      </w:r>
      <w:r w:rsidRPr="0068062B">
        <w:rPr>
          <w:color w:val="000000" w:themeColor="text1"/>
        </w:rPr>
        <w:t xml:space="preserve"> рабочих дней с момента перечисления денежных выплат на лицевые счета граждан.</w:t>
      </w:r>
    </w:p>
    <w:p w:rsidR="0090306F" w:rsidRPr="0068062B" w:rsidRDefault="0090306F" w:rsidP="0090306F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 xml:space="preserve">16. </w:t>
      </w:r>
      <w:r w:rsidR="000737E8" w:rsidRPr="0068062B">
        <w:rPr>
          <w:color w:val="000000" w:themeColor="text1"/>
        </w:rPr>
        <w:t xml:space="preserve">В течение 5 рабочих дней после </w:t>
      </w:r>
      <w:r w:rsidR="007F3CF1" w:rsidRPr="0068062B">
        <w:rPr>
          <w:color w:val="000000" w:themeColor="text1"/>
        </w:rPr>
        <w:t xml:space="preserve">получения уведомлений о </w:t>
      </w:r>
      <w:r w:rsidR="000737E8" w:rsidRPr="0068062B">
        <w:rPr>
          <w:color w:val="000000" w:themeColor="text1"/>
        </w:rPr>
        <w:t>предоставления денежных выплат</w:t>
      </w:r>
      <w:r w:rsidR="007F3CF1" w:rsidRPr="0068062B">
        <w:rPr>
          <w:color w:val="000000" w:themeColor="text1"/>
        </w:rPr>
        <w:t>, Администрация</w:t>
      </w:r>
      <w:r w:rsidR="000737E8" w:rsidRPr="0068062B">
        <w:rPr>
          <w:color w:val="000000" w:themeColor="text1"/>
        </w:rPr>
        <w:t xml:space="preserve"> </w:t>
      </w:r>
      <w:r w:rsidR="007F3CF1" w:rsidRPr="0068062B">
        <w:rPr>
          <w:color w:val="000000" w:themeColor="text1"/>
        </w:rPr>
        <w:t xml:space="preserve">исключает </w:t>
      </w:r>
      <w:r w:rsidR="000737E8" w:rsidRPr="0068062B">
        <w:rPr>
          <w:color w:val="000000" w:themeColor="text1"/>
        </w:rPr>
        <w:t xml:space="preserve">из Списка </w:t>
      </w:r>
      <w:r w:rsidR="00E475C4" w:rsidRPr="0068062B">
        <w:rPr>
          <w:color w:val="000000" w:themeColor="text1"/>
        </w:rPr>
        <w:t>граждан, получивших</w:t>
      </w:r>
      <w:r w:rsidR="000737E8" w:rsidRPr="0068062B">
        <w:rPr>
          <w:color w:val="000000" w:themeColor="text1"/>
        </w:rPr>
        <w:t xml:space="preserve"> выплаты.</w:t>
      </w:r>
      <w:r w:rsidRPr="0068062B">
        <w:rPr>
          <w:color w:val="000000" w:themeColor="text1"/>
        </w:rPr>
        <w:t xml:space="preserve"> </w:t>
      </w:r>
    </w:p>
    <w:p w:rsidR="000737E8" w:rsidRPr="0068062B" w:rsidRDefault="0090306F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Контроль целевого использования средств государственного бюджета осуществляется органами финансового контроля Республики Саха (Якутия).</w:t>
      </w:r>
    </w:p>
    <w:p w:rsidR="00F07B20" w:rsidRPr="0068062B" w:rsidRDefault="000737E8" w:rsidP="00F07B20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1</w:t>
      </w:r>
      <w:r w:rsidR="0090306F" w:rsidRPr="0068062B">
        <w:rPr>
          <w:color w:val="000000" w:themeColor="text1"/>
        </w:rPr>
        <w:t>7</w:t>
      </w:r>
      <w:r w:rsidRPr="0068062B">
        <w:rPr>
          <w:color w:val="000000" w:themeColor="text1"/>
        </w:rPr>
        <w:t xml:space="preserve">. Граждане, пострадавшие в результате двойной продажи, включенные в Список, не получившие денежные выплаты в текущем году, сохраняют </w:t>
      </w:r>
      <w:r w:rsidRPr="0068062B">
        <w:rPr>
          <w:color w:val="000000" w:themeColor="text1"/>
        </w:rPr>
        <w:lastRenderedPageBreak/>
        <w:t>право получения на следующий год.</w:t>
      </w:r>
    </w:p>
    <w:p w:rsidR="00F07B20" w:rsidRPr="0068062B" w:rsidRDefault="00F07B20" w:rsidP="00F07B20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18. Гражданин, состоящий в списке, обязан уведомить Администрацию путем подачи заявления об изменении данных в течение 14 календарных дней.</w:t>
      </w:r>
    </w:p>
    <w:p w:rsidR="000737E8" w:rsidRPr="0068062B" w:rsidRDefault="00F07B20" w:rsidP="00F07B20">
      <w:pPr>
        <w:pStyle w:val="ConsPlusNormal"/>
        <w:spacing w:before="280"/>
        <w:ind w:firstLine="540"/>
        <w:jc w:val="both"/>
        <w:rPr>
          <w:color w:val="000000" w:themeColor="text1"/>
        </w:rPr>
      </w:pPr>
      <w:r w:rsidRPr="0068062B">
        <w:rPr>
          <w:color w:val="000000" w:themeColor="text1"/>
        </w:rPr>
        <w:t>Администрация уведомляет Министерство об изменении данных граждан, состоящих в списке в течение 10 календарных дней.</w:t>
      </w:r>
    </w:p>
    <w:p w:rsidR="000737E8" w:rsidRPr="0068062B" w:rsidRDefault="000737E8">
      <w:pPr>
        <w:pStyle w:val="ConsPlusNormal"/>
        <w:jc w:val="both"/>
        <w:rPr>
          <w:color w:val="000000" w:themeColor="text1"/>
        </w:rPr>
      </w:pPr>
    </w:p>
    <w:p w:rsidR="000737E8" w:rsidRPr="0068062B" w:rsidRDefault="000737E8">
      <w:pPr>
        <w:pStyle w:val="ConsPlusNormal"/>
        <w:jc w:val="both"/>
        <w:rPr>
          <w:color w:val="000000" w:themeColor="text1"/>
        </w:rPr>
      </w:pPr>
    </w:p>
    <w:p w:rsidR="000737E8" w:rsidRPr="0068062B" w:rsidRDefault="000737E8">
      <w:pPr>
        <w:pStyle w:val="ConsPlusNormal"/>
        <w:jc w:val="both"/>
        <w:rPr>
          <w:color w:val="000000" w:themeColor="text1"/>
        </w:rPr>
      </w:pPr>
    </w:p>
    <w:p w:rsidR="006825B1" w:rsidRPr="0068062B" w:rsidRDefault="006825B1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 w:val="24"/>
          <w:szCs w:val="24"/>
        </w:rPr>
      </w:pP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Приложение 1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к Порядку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предоставления мер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государственной поддержки гражданам,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вложившим средства в строительство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многоквартирного дома с целью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приобретения в собственность квартиры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(жилого помещения), в отношении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которой (которого) застройщик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заключил два и более договоров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участия в строительстве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000000" w:themeColor="text1"/>
          <w:szCs w:val="28"/>
        </w:rPr>
      </w:pP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000000" w:themeColor="text1"/>
          <w:szCs w:val="28"/>
        </w:rPr>
      </w:pPr>
      <w:r w:rsidRPr="0068062B">
        <w:rPr>
          <w:rFonts w:cs="Times New Roman"/>
          <w:b/>
          <w:bCs/>
          <w:color w:val="000000" w:themeColor="text1"/>
          <w:szCs w:val="28"/>
        </w:rPr>
        <w:t>Сводный перечень</w:t>
      </w:r>
    </w:p>
    <w:p w:rsidR="00A31D04" w:rsidRPr="0068062B" w:rsidRDefault="00A31D04" w:rsidP="00215752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b/>
          <w:bCs/>
          <w:color w:val="000000" w:themeColor="text1"/>
          <w:szCs w:val="28"/>
        </w:rPr>
        <w:t xml:space="preserve">проблемных объектов </w:t>
      </w:r>
      <w:r w:rsidR="00215752" w:rsidRPr="0068062B">
        <w:rPr>
          <w:rFonts w:cs="Times New Roman"/>
          <w:b/>
          <w:bCs/>
          <w:color w:val="000000" w:themeColor="text1"/>
          <w:szCs w:val="28"/>
        </w:rPr>
        <w:t>в отношении жилых помещений которых застройщиком заключены два и более договора участия в строительстве проблемного объекта.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  <w:color w:val="000000" w:themeColor="text1"/>
          <w:szCs w:val="28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85"/>
        <w:gridCol w:w="2268"/>
        <w:gridCol w:w="2551"/>
      </w:tblGrid>
      <w:tr w:rsidR="00384A01" w:rsidRPr="006806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N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Наименование объекта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Застройщик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Адрес</w:t>
            </w:r>
          </w:p>
        </w:tc>
      </w:tr>
      <w:tr w:rsidR="00384A01" w:rsidRPr="006806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4</w:t>
            </w:r>
          </w:p>
        </w:tc>
      </w:tr>
      <w:tr w:rsidR="00384A01" w:rsidRPr="006806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47-квартирный жилой дом с магазином на 1 этаже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ЖСПК "</w:t>
            </w:r>
            <w:proofErr w:type="spellStart"/>
            <w:r w:rsidRPr="0068062B">
              <w:rPr>
                <w:rFonts w:cs="Times New Roman"/>
                <w:color w:val="000000" w:themeColor="text1"/>
                <w:szCs w:val="28"/>
              </w:rPr>
              <w:t>Стерх</w:t>
            </w:r>
            <w:proofErr w:type="spellEnd"/>
            <w:r w:rsidRPr="0068062B">
              <w:rPr>
                <w:rFonts w:cs="Times New Roman"/>
                <w:color w:val="000000" w:themeColor="text1"/>
                <w:szCs w:val="28"/>
              </w:rPr>
              <w:t>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г. Якутск ул. Пекарского, 6</w:t>
            </w:r>
          </w:p>
        </w:tc>
      </w:tr>
      <w:tr w:rsidR="00384A01" w:rsidRPr="006806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04" w:rsidRPr="0068062B" w:rsidRDefault="00A31D04" w:rsidP="0021575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Блокированные жилые дома эконом-класса по Покровс</w:t>
            </w:r>
            <w:r w:rsidR="00215752" w:rsidRPr="0068062B">
              <w:rPr>
                <w:rFonts w:cs="Times New Roman"/>
                <w:color w:val="000000" w:themeColor="text1"/>
                <w:szCs w:val="28"/>
              </w:rPr>
              <w:t>кому тракту 7 км, в г. Якутске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ООО "</w:t>
            </w:r>
            <w:proofErr w:type="spellStart"/>
            <w:r w:rsidRPr="0068062B">
              <w:rPr>
                <w:rFonts w:cs="Times New Roman"/>
                <w:color w:val="000000" w:themeColor="text1"/>
                <w:szCs w:val="28"/>
              </w:rPr>
              <w:t>Теплосервис</w:t>
            </w:r>
            <w:proofErr w:type="spellEnd"/>
            <w:r w:rsidRPr="0068062B">
              <w:rPr>
                <w:rFonts w:cs="Times New Roman"/>
                <w:color w:val="000000" w:themeColor="text1"/>
                <w:szCs w:val="28"/>
              </w:rPr>
              <w:t>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г. Якутск</w:t>
            </w:r>
            <w:r w:rsidR="00215752" w:rsidRPr="0068062B">
              <w:rPr>
                <w:rFonts w:cs="Times New Roman"/>
                <w:color w:val="000000" w:themeColor="text1"/>
                <w:szCs w:val="28"/>
              </w:rPr>
              <w:t xml:space="preserve"> Покровский тракт, 7 км</w:t>
            </w:r>
          </w:p>
        </w:tc>
      </w:tr>
      <w:tr w:rsidR="00384A01" w:rsidRPr="006806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04" w:rsidRPr="0068062B" w:rsidRDefault="00A31D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04" w:rsidRPr="0068062B" w:rsidRDefault="00A31D04" w:rsidP="0021575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Блокированные жилые дома эконом-класса по Покровс</w:t>
            </w:r>
            <w:r w:rsidR="00215752" w:rsidRPr="0068062B">
              <w:rPr>
                <w:rFonts w:cs="Times New Roman"/>
                <w:color w:val="000000" w:themeColor="text1"/>
                <w:szCs w:val="28"/>
              </w:rPr>
              <w:t>кому тракту 7 км, в г. Якутске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04" w:rsidRPr="0068062B" w:rsidRDefault="00A31D04" w:rsidP="0021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ООО "</w:t>
            </w:r>
            <w:proofErr w:type="spellStart"/>
            <w:r w:rsidR="00215752" w:rsidRPr="0068062B">
              <w:rPr>
                <w:rFonts w:cs="Times New Roman"/>
                <w:color w:val="000000" w:themeColor="text1"/>
                <w:szCs w:val="28"/>
              </w:rPr>
              <w:t>Сырдык</w:t>
            </w:r>
            <w:proofErr w:type="spellEnd"/>
            <w:r w:rsidRPr="0068062B">
              <w:rPr>
                <w:rFonts w:cs="Times New Roman"/>
                <w:color w:val="000000" w:themeColor="text1"/>
                <w:szCs w:val="28"/>
              </w:rPr>
              <w:t>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04" w:rsidRPr="0068062B" w:rsidRDefault="00A31D04" w:rsidP="00215752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 w:themeColor="text1"/>
                <w:szCs w:val="28"/>
              </w:rPr>
            </w:pPr>
            <w:r w:rsidRPr="0068062B">
              <w:rPr>
                <w:rFonts w:cs="Times New Roman"/>
                <w:color w:val="000000" w:themeColor="text1"/>
                <w:szCs w:val="28"/>
              </w:rPr>
              <w:t>г.</w:t>
            </w:r>
            <w:r w:rsidR="00215752" w:rsidRPr="0068062B">
              <w:rPr>
                <w:rFonts w:cs="Times New Roman"/>
                <w:color w:val="000000" w:themeColor="text1"/>
                <w:szCs w:val="28"/>
              </w:rPr>
              <w:t xml:space="preserve"> Якутск Покровский тракт, 7 км</w:t>
            </w:r>
          </w:p>
        </w:tc>
      </w:tr>
    </w:tbl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Cs w:val="28"/>
        </w:rPr>
      </w:pP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Cs w:val="28"/>
        </w:rPr>
      </w:pP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Cs w:val="28"/>
        </w:rPr>
      </w:pP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Cs w:val="28"/>
        </w:rPr>
      </w:pP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Cs w:val="28"/>
        </w:rPr>
      </w:pP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Cs w:val="28"/>
        </w:rPr>
      </w:pP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Cs w:val="28"/>
        </w:rPr>
      </w:pP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Cs w:val="28"/>
        </w:rPr>
      </w:pP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Cs w:val="28"/>
        </w:rPr>
      </w:pP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Cs w:val="28"/>
        </w:rPr>
      </w:pP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Cs w:val="28"/>
        </w:rPr>
      </w:pPr>
    </w:p>
    <w:p w:rsidR="00DE26E3" w:rsidRPr="0068062B" w:rsidRDefault="00DE26E3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Cs w:val="28"/>
        </w:rPr>
      </w:pPr>
    </w:p>
    <w:p w:rsidR="00DE26E3" w:rsidRPr="0068062B" w:rsidRDefault="00DE26E3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Cs w:val="28"/>
        </w:rPr>
      </w:pP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Cs w:val="28"/>
        </w:rPr>
      </w:pP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Приложение 2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к Порядку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предоставления мер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государственной поддержки гражданам,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вложившим средства в строительство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многоквартирного дома с целью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приобретения в собственность квартиры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(жилого помещения), в отношении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которой (которого) застройщик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заключил два и более договоров</w:t>
      </w:r>
    </w:p>
    <w:p w:rsidR="00A31D04" w:rsidRPr="0068062B" w:rsidRDefault="00A31D04" w:rsidP="00A31D04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участия в строительстве</w:t>
      </w:r>
    </w:p>
    <w:p w:rsidR="00A1255C" w:rsidRPr="0068062B" w:rsidRDefault="00A1255C" w:rsidP="00503DFF">
      <w:pPr>
        <w:autoSpaceDE w:val="0"/>
        <w:autoSpaceDN w:val="0"/>
        <w:adjustRightInd w:val="0"/>
        <w:spacing w:after="0" w:line="240" w:lineRule="auto"/>
        <w:ind w:left="6237"/>
        <w:rPr>
          <w:rFonts w:cs="Times New Roman"/>
          <w:color w:val="000000" w:themeColor="text1"/>
          <w:sz w:val="24"/>
          <w:szCs w:val="24"/>
        </w:rPr>
      </w:pPr>
    </w:p>
    <w:p w:rsidR="00A1255C" w:rsidRPr="0068062B" w:rsidRDefault="00A31D04" w:rsidP="00503DFF">
      <w:pPr>
        <w:autoSpaceDE w:val="0"/>
        <w:autoSpaceDN w:val="0"/>
        <w:adjustRightInd w:val="0"/>
        <w:spacing w:after="0" w:line="240" w:lineRule="auto"/>
        <w:ind w:left="6237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 xml:space="preserve">Министру </w:t>
      </w:r>
      <w:r w:rsidR="00A1255C" w:rsidRPr="0068062B">
        <w:rPr>
          <w:rFonts w:cs="Times New Roman"/>
          <w:color w:val="000000" w:themeColor="text1"/>
          <w:sz w:val="24"/>
          <w:szCs w:val="24"/>
        </w:rPr>
        <w:t>строительства</w:t>
      </w:r>
    </w:p>
    <w:p w:rsidR="00A31D04" w:rsidRPr="0068062B" w:rsidRDefault="00A31D04" w:rsidP="00503DFF">
      <w:pPr>
        <w:autoSpaceDE w:val="0"/>
        <w:autoSpaceDN w:val="0"/>
        <w:adjustRightInd w:val="0"/>
        <w:spacing w:after="0" w:line="240" w:lineRule="auto"/>
        <w:ind w:left="6237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Республики Саха (Якутия)</w:t>
      </w:r>
    </w:p>
    <w:p w:rsidR="00A31D04" w:rsidRPr="0068062B" w:rsidRDefault="00A31D04" w:rsidP="00503DFF">
      <w:pPr>
        <w:autoSpaceDE w:val="0"/>
        <w:autoSpaceDN w:val="0"/>
        <w:adjustRightInd w:val="0"/>
        <w:spacing w:after="0" w:line="240" w:lineRule="auto"/>
        <w:ind w:left="6237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от _____________________</w:t>
      </w:r>
    </w:p>
    <w:p w:rsidR="00A1255C" w:rsidRPr="0068062B" w:rsidRDefault="00A31D04" w:rsidP="00503DFF">
      <w:pPr>
        <w:autoSpaceDE w:val="0"/>
        <w:autoSpaceDN w:val="0"/>
        <w:adjustRightInd w:val="0"/>
        <w:spacing w:after="0" w:line="240" w:lineRule="auto"/>
        <w:ind w:left="6237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 xml:space="preserve"> _______________________</w:t>
      </w:r>
    </w:p>
    <w:p w:rsidR="00A31D04" w:rsidRPr="0068062B" w:rsidRDefault="00A31D04" w:rsidP="00503DFF">
      <w:pPr>
        <w:autoSpaceDE w:val="0"/>
        <w:autoSpaceDN w:val="0"/>
        <w:adjustRightInd w:val="0"/>
        <w:spacing w:after="0" w:line="240" w:lineRule="auto"/>
        <w:ind w:left="6237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 xml:space="preserve">  _______________________</w:t>
      </w:r>
    </w:p>
    <w:p w:rsidR="00A31D04" w:rsidRPr="0068062B" w:rsidRDefault="00A31D04" w:rsidP="00215752">
      <w:pPr>
        <w:autoSpaceDE w:val="0"/>
        <w:autoSpaceDN w:val="0"/>
        <w:adjustRightInd w:val="0"/>
        <w:spacing w:line="240" w:lineRule="auto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 xml:space="preserve">                                                                   </w:t>
      </w:r>
    </w:p>
    <w:p w:rsidR="00A31D04" w:rsidRPr="0068062B" w:rsidRDefault="00A31D04" w:rsidP="00215752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Заявление</w:t>
      </w:r>
    </w:p>
    <w:p w:rsidR="009A1BE9" w:rsidRPr="0068062B" w:rsidRDefault="00A31D04" w:rsidP="00DE26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Прошу     предоставить     мне     денежную     выплату    в    размере</w:t>
      </w:r>
      <w:r w:rsidR="00215752" w:rsidRPr="0068062B">
        <w:rPr>
          <w:rFonts w:cs="Times New Roman"/>
          <w:color w:val="000000" w:themeColor="text1"/>
          <w:sz w:val="24"/>
          <w:szCs w:val="24"/>
        </w:rPr>
        <w:t xml:space="preserve"> </w:t>
      </w:r>
      <w:r w:rsidR="009A1BE9" w:rsidRPr="0068062B">
        <w:rPr>
          <w:rFonts w:cs="Times New Roman"/>
          <w:color w:val="000000" w:themeColor="text1"/>
          <w:sz w:val="24"/>
          <w:szCs w:val="24"/>
        </w:rPr>
        <w:t>__________________руб. _____________________________</w:t>
      </w:r>
      <w:r w:rsidR="00D42936" w:rsidRPr="0068062B">
        <w:rPr>
          <w:rFonts w:cs="Times New Roman"/>
          <w:color w:val="000000" w:themeColor="text1"/>
          <w:sz w:val="24"/>
          <w:szCs w:val="24"/>
        </w:rPr>
        <w:t>_________________________________</w:t>
      </w:r>
      <w:r w:rsidR="009A1BE9" w:rsidRPr="0068062B">
        <w:rPr>
          <w:rFonts w:cs="Times New Roman"/>
          <w:color w:val="000000" w:themeColor="text1"/>
          <w:sz w:val="24"/>
          <w:szCs w:val="24"/>
        </w:rPr>
        <w:t>__руб.______коп.</w:t>
      </w:r>
      <w:r w:rsidR="009A1BE9" w:rsidRPr="0068062B">
        <w:rPr>
          <w:rFonts w:cs="Times New Roman"/>
          <w:color w:val="000000" w:themeColor="text1"/>
          <w:sz w:val="24"/>
          <w:szCs w:val="24"/>
        </w:rPr>
        <w:br/>
        <w:t xml:space="preserve">                                                            (сумма прописью)</w:t>
      </w:r>
    </w:p>
    <w:p w:rsidR="003E64B4" w:rsidRPr="0068062B" w:rsidRDefault="00481464" w:rsidP="00DE26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 xml:space="preserve">на </w:t>
      </w:r>
      <w:r w:rsidR="003E64B4" w:rsidRPr="0068062B">
        <w:rPr>
          <w:rFonts w:cs="Times New Roman"/>
          <w:color w:val="000000" w:themeColor="text1"/>
          <w:sz w:val="24"/>
          <w:szCs w:val="24"/>
        </w:rPr>
        <w:t xml:space="preserve">лицевой </w:t>
      </w:r>
      <w:r w:rsidRPr="0068062B">
        <w:rPr>
          <w:rFonts w:cs="Times New Roman"/>
          <w:color w:val="000000" w:themeColor="text1"/>
          <w:sz w:val="24"/>
          <w:szCs w:val="24"/>
        </w:rPr>
        <w:t>счет ______________________________________________, открытый в _______________________________________</w:t>
      </w:r>
      <w:r w:rsidR="003E64B4" w:rsidRPr="0068062B">
        <w:rPr>
          <w:rFonts w:cs="Times New Roman"/>
          <w:color w:val="000000" w:themeColor="text1"/>
          <w:sz w:val="24"/>
          <w:szCs w:val="24"/>
        </w:rPr>
        <w:t>________________________________</w:t>
      </w:r>
      <w:r w:rsidRPr="0068062B">
        <w:rPr>
          <w:rFonts w:cs="Times New Roman"/>
          <w:color w:val="000000" w:themeColor="text1"/>
          <w:sz w:val="24"/>
          <w:szCs w:val="24"/>
        </w:rPr>
        <w:t>______</w:t>
      </w:r>
    </w:p>
    <w:p w:rsidR="003E64B4" w:rsidRPr="0068062B" w:rsidRDefault="003E64B4" w:rsidP="003E64B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(наименование кредитного учреждения)</w:t>
      </w:r>
    </w:p>
    <w:p w:rsidR="00A31D04" w:rsidRPr="0068062B" w:rsidRDefault="009A1BE9" w:rsidP="00DE26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 xml:space="preserve">в рамках </w:t>
      </w:r>
      <w:hyperlink r:id="rId9" w:history="1">
        <w:r w:rsidR="00A31D04" w:rsidRPr="0068062B">
          <w:rPr>
            <w:rFonts w:cs="Times New Roman"/>
            <w:color w:val="000000" w:themeColor="text1"/>
            <w:sz w:val="24"/>
            <w:szCs w:val="24"/>
          </w:rPr>
          <w:t>Закона</w:t>
        </w:r>
      </w:hyperlink>
      <w:r w:rsidR="00A31D04" w:rsidRPr="0068062B">
        <w:rPr>
          <w:rFonts w:cs="Times New Roman"/>
          <w:color w:val="000000" w:themeColor="text1"/>
          <w:sz w:val="24"/>
          <w:szCs w:val="24"/>
        </w:rPr>
        <w:t xml:space="preserve">  Республики  Саха (Якутия) от 29</w:t>
      </w:r>
      <w:r w:rsidRPr="0068062B">
        <w:rPr>
          <w:rFonts w:cs="Times New Roman"/>
          <w:color w:val="000000" w:themeColor="text1"/>
          <w:sz w:val="24"/>
          <w:szCs w:val="24"/>
        </w:rPr>
        <w:t xml:space="preserve"> </w:t>
      </w:r>
      <w:r w:rsidR="00A31D04" w:rsidRPr="0068062B">
        <w:rPr>
          <w:rFonts w:cs="Times New Roman"/>
          <w:color w:val="000000" w:themeColor="text1"/>
          <w:sz w:val="24"/>
          <w:szCs w:val="24"/>
        </w:rPr>
        <w:t>марта  2012  г. 1046-З N 993-IV "О мерах государственной поддержки граждан,</w:t>
      </w:r>
      <w:r w:rsidRPr="0068062B">
        <w:rPr>
          <w:rFonts w:cs="Times New Roman"/>
          <w:color w:val="000000" w:themeColor="text1"/>
          <w:sz w:val="24"/>
          <w:szCs w:val="24"/>
        </w:rPr>
        <w:t xml:space="preserve"> </w:t>
      </w:r>
      <w:r w:rsidR="00A31D04" w:rsidRPr="0068062B">
        <w:rPr>
          <w:rFonts w:cs="Times New Roman"/>
          <w:color w:val="000000" w:themeColor="text1"/>
          <w:sz w:val="24"/>
          <w:szCs w:val="24"/>
        </w:rPr>
        <w:t>пострадавших  в результате неисполнения зас</w:t>
      </w:r>
      <w:r w:rsidR="001541E6" w:rsidRPr="0068062B">
        <w:rPr>
          <w:rFonts w:cs="Times New Roman"/>
          <w:color w:val="000000" w:themeColor="text1"/>
          <w:sz w:val="24"/>
          <w:szCs w:val="24"/>
        </w:rPr>
        <w:t>тройщиками своих обязательств", в рамках мероприятия «Государственная поддержка граждан, пострадавших от недобросовестных застройщиков жилья»  основного мероприятия «Повышение доступности жилья» подпрограммы «Обеспечение граждан доступным и комфортным жильем» государственной программы Республики Саха (Якутия) «Обеспечение качественным жильем и повышение качества жилищно-коммунальных услуг  на 2018 - 2022 годы, утвержденной Указом Главы Республики Саха (Якутия) от 25 октября 2017 N 2165:</w:t>
      </w:r>
      <w:r w:rsidR="00A31D04" w:rsidRPr="0068062B">
        <w:rPr>
          <w:rFonts w:cs="Times New Roman"/>
          <w:color w:val="000000" w:themeColor="text1"/>
          <w:sz w:val="24"/>
          <w:szCs w:val="24"/>
        </w:rPr>
        <w:t xml:space="preserve">, </w:t>
      </w:r>
      <w:r w:rsidR="001541E6" w:rsidRPr="0068062B">
        <w:rPr>
          <w:rFonts w:cs="Times New Roman"/>
          <w:color w:val="000000" w:themeColor="text1"/>
          <w:sz w:val="24"/>
          <w:szCs w:val="24"/>
        </w:rPr>
        <w:t xml:space="preserve">в </w:t>
      </w:r>
      <w:r w:rsidR="00D42936" w:rsidRPr="0068062B">
        <w:rPr>
          <w:rFonts w:cs="Times New Roman"/>
          <w:color w:val="000000" w:themeColor="text1"/>
          <w:sz w:val="24"/>
          <w:szCs w:val="24"/>
        </w:rPr>
        <w:t>соответствии</w:t>
      </w:r>
      <w:r w:rsidR="001541E6" w:rsidRPr="0068062B">
        <w:rPr>
          <w:rFonts w:cs="Times New Roman"/>
          <w:color w:val="000000" w:themeColor="text1"/>
          <w:sz w:val="24"/>
          <w:szCs w:val="24"/>
        </w:rPr>
        <w:t xml:space="preserve"> с постановлением Правительства Республики Саха (Якутия) от «____»________2018г. №_______, </w:t>
      </w:r>
      <w:r w:rsidR="00A31D04" w:rsidRPr="0068062B">
        <w:rPr>
          <w:rFonts w:cs="Times New Roman"/>
          <w:color w:val="000000" w:themeColor="text1"/>
          <w:sz w:val="24"/>
          <w:szCs w:val="24"/>
        </w:rPr>
        <w:t>и прилагаю следующие документы:</w:t>
      </w:r>
    </w:p>
    <w:p w:rsidR="00A31D04" w:rsidRPr="0068062B" w:rsidRDefault="00D42936" w:rsidP="00DE26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1</w:t>
      </w:r>
      <w:r w:rsidR="00A31D04" w:rsidRPr="0068062B">
        <w:rPr>
          <w:rFonts w:cs="Times New Roman"/>
          <w:color w:val="000000" w:themeColor="text1"/>
          <w:sz w:val="24"/>
          <w:szCs w:val="24"/>
        </w:rPr>
        <w:t>) документ, удостоверяющий личность;</w:t>
      </w:r>
    </w:p>
    <w:p w:rsidR="00A31D04" w:rsidRPr="0068062B" w:rsidRDefault="00D42936" w:rsidP="00DE26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2</w:t>
      </w:r>
      <w:r w:rsidR="00A31D04" w:rsidRPr="0068062B">
        <w:rPr>
          <w:rFonts w:cs="Times New Roman"/>
          <w:color w:val="000000" w:themeColor="text1"/>
          <w:sz w:val="24"/>
          <w:szCs w:val="24"/>
        </w:rPr>
        <w:t>) заключенный договор участия в строительстве;</w:t>
      </w:r>
    </w:p>
    <w:p w:rsidR="00A31D04" w:rsidRPr="0068062B" w:rsidRDefault="00D42936" w:rsidP="00DE26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3</w:t>
      </w:r>
      <w:r w:rsidR="00A31D04" w:rsidRPr="0068062B">
        <w:rPr>
          <w:rFonts w:cs="Times New Roman"/>
          <w:color w:val="000000" w:themeColor="text1"/>
          <w:sz w:val="24"/>
          <w:szCs w:val="24"/>
        </w:rPr>
        <w:t>) судебный акт;</w:t>
      </w:r>
    </w:p>
    <w:p w:rsidR="00A31D04" w:rsidRPr="0068062B" w:rsidRDefault="00D42936" w:rsidP="00DE26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lastRenderedPageBreak/>
        <w:t xml:space="preserve">4)   платежные документы, подтверждающие внесение денежных </w:t>
      </w:r>
      <w:r w:rsidR="00A31D04" w:rsidRPr="0068062B">
        <w:rPr>
          <w:rFonts w:cs="Times New Roman"/>
          <w:color w:val="000000" w:themeColor="text1"/>
          <w:sz w:val="24"/>
          <w:szCs w:val="24"/>
        </w:rPr>
        <w:t>средств</w:t>
      </w:r>
    </w:p>
    <w:p w:rsidR="00A31D04" w:rsidRPr="0068062B" w:rsidRDefault="00A31D04" w:rsidP="00DE26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застройщику на приобретение жилого помещения;</w:t>
      </w:r>
    </w:p>
    <w:p w:rsidR="00A31D04" w:rsidRPr="0068062B" w:rsidRDefault="00D42936" w:rsidP="00DE26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5</w:t>
      </w:r>
      <w:r w:rsidR="00A31D04" w:rsidRPr="0068062B">
        <w:rPr>
          <w:rFonts w:cs="Times New Roman"/>
          <w:color w:val="000000" w:themeColor="text1"/>
          <w:sz w:val="24"/>
          <w:szCs w:val="24"/>
        </w:rPr>
        <w:t xml:space="preserve">)   постановление   об   окончании   </w:t>
      </w:r>
      <w:r w:rsidRPr="0068062B">
        <w:rPr>
          <w:rFonts w:cs="Times New Roman"/>
          <w:color w:val="000000" w:themeColor="text1"/>
          <w:sz w:val="24"/>
          <w:szCs w:val="24"/>
        </w:rPr>
        <w:t xml:space="preserve">исполнительного   производства </w:t>
      </w:r>
      <w:r w:rsidR="00A31D04" w:rsidRPr="0068062B">
        <w:rPr>
          <w:rFonts w:cs="Times New Roman"/>
          <w:color w:val="000000" w:themeColor="text1"/>
          <w:sz w:val="24"/>
          <w:szCs w:val="24"/>
        </w:rPr>
        <w:t>в</w:t>
      </w:r>
      <w:r w:rsidRPr="0068062B">
        <w:rPr>
          <w:rFonts w:cs="Times New Roman"/>
          <w:color w:val="000000" w:themeColor="text1"/>
          <w:sz w:val="24"/>
          <w:szCs w:val="24"/>
        </w:rPr>
        <w:t xml:space="preserve"> соответствии со </w:t>
      </w:r>
      <w:hyperlink r:id="rId10" w:history="1">
        <w:r w:rsidR="00A31D04" w:rsidRPr="0068062B">
          <w:rPr>
            <w:rFonts w:cs="Times New Roman"/>
            <w:color w:val="000000" w:themeColor="text1"/>
            <w:sz w:val="24"/>
            <w:szCs w:val="24"/>
          </w:rPr>
          <w:t>статьей  46</w:t>
        </w:r>
      </w:hyperlink>
      <w:r w:rsidR="00A31D04" w:rsidRPr="0068062B">
        <w:rPr>
          <w:rFonts w:cs="Times New Roman"/>
          <w:color w:val="000000" w:themeColor="text1"/>
          <w:sz w:val="24"/>
          <w:szCs w:val="24"/>
        </w:rPr>
        <w:t xml:space="preserve">  Федерального  закона  от  2  октября 2007 г.</w:t>
      </w:r>
      <w:r w:rsidRPr="0068062B">
        <w:rPr>
          <w:rFonts w:cs="Times New Roman"/>
          <w:color w:val="000000" w:themeColor="text1"/>
          <w:sz w:val="24"/>
          <w:szCs w:val="24"/>
        </w:rPr>
        <w:t xml:space="preserve"> </w:t>
      </w:r>
      <w:r w:rsidR="00A31D04" w:rsidRPr="0068062B">
        <w:rPr>
          <w:rFonts w:cs="Times New Roman"/>
          <w:color w:val="000000" w:themeColor="text1"/>
          <w:sz w:val="24"/>
          <w:szCs w:val="24"/>
        </w:rPr>
        <w:t>N 229-ФЗ "</w:t>
      </w:r>
      <w:r w:rsidR="001541E6" w:rsidRPr="0068062B">
        <w:rPr>
          <w:rFonts w:cs="Times New Roman"/>
          <w:color w:val="000000" w:themeColor="text1"/>
          <w:sz w:val="24"/>
          <w:szCs w:val="24"/>
        </w:rPr>
        <w:t>Об исполнительном производстве";</w:t>
      </w:r>
    </w:p>
    <w:p w:rsidR="00D42936" w:rsidRPr="0068062B" w:rsidRDefault="00D42936" w:rsidP="00DE26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 xml:space="preserve">6) письменное согласие на обработку персональных данных в соответствии с Федеральным </w:t>
      </w:r>
      <w:hyperlink r:id="rId11" w:history="1">
        <w:r w:rsidRPr="0068062B">
          <w:rPr>
            <w:rFonts w:cs="Times New Roman"/>
            <w:color w:val="000000" w:themeColor="text1"/>
            <w:sz w:val="24"/>
            <w:szCs w:val="24"/>
          </w:rPr>
          <w:t>законом</w:t>
        </w:r>
      </w:hyperlink>
      <w:r w:rsidRPr="0068062B">
        <w:rPr>
          <w:rFonts w:cs="Times New Roman"/>
          <w:color w:val="000000" w:themeColor="text1"/>
          <w:sz w:val="24"/>
          <w:szCs w:val="24"/>
        </w:rPr>
        <w:t xml:space="preserve"> от 27 июля 2006 г. N</w:t>
      </w:r>
      <w:r w:rsidR="003E64B4" w:rsidRPr="0068062B">
        <w:rPr>
          <w:rFonts w:cs="Times New Roman"/>
          <w:color w:val="000000" w:themeColor="text1"/>
          <w:sz w:val="24"/>
          <w:szCs w:val="24"/>
        </w:rPr>
        <w:t xml:space="preserve"> 152-ФЗ "О персональных данных"?</w:t>
      </w:r>
    </w:p>
    <w:p w:rsidR="003E64B4" w:rsidRPr="0068062B" w:rsidRDefault="003E64B4" w:rsidP="00DE26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7) банковские реквизиты для перечисления денежной выплаты.</w:t>
      </w:r>
    </w:p>
    <w:p w:rsidR="00A31D04" w:rsidRPr="0068062B" w:rsidRDefault="00A31D04" w:rsidP="00DE26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</w:p>
    <w:p w:rsidR="00A31D04" w:rsidRPr="0068062B" w:rsidRDefault="00A31D04" w:rsidP="00DE26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_______________                 __________________/_______________________/</w:t>
      </w:r>
    </w:p>
    <w:p w:rsidR="00A31D04" w:rsidRPr="0068062B" w:rsidRDefault="00A31D04" w:rsidP="00DE26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0"/>
          <w:szCs w:val="20"/>
        </w:rPr>
      </w:pPr>
      <w:r w:rsidRPr="0068062B">
        <w:rPr>
          <w:rFonts w:cs="Times New Roman"/>
          <w:color w:val="000000" w:themeColor="text1"/>
          <w:sz w:val="24"/>
          <w:szCs w:val="24"/>
        </w:rPr>
        <w:t xml:space="preserve">    </w:t>
      </w:r>
      <w:r w:rsidR="00D42936" w:rsidRPr="0068062B">
        <w:rPr>
          <w:rFonts w:cs="Times New Roman"/>
          <w:color w:val="000000" w:themeColor="text1"/>
          <w:sz w:val="24"/>
          <w:szCs w:val="24"/>
        </w:rPr>
        <w:t xml:space="preserve">    </w:t>
      </w:r>
      <w:r w:rsidRPr="0068062B">
        <w:rPr>
          <w:rFonts w:cs="Times New Roman"/>
          <w:color w:val="000000" w:themeColor="text1"/>
          <w:sz w:val="24"/>
          <w:szCs w:val="24"/>
        </w:rPr>
        <w:t xml:space="preserve"> </w:t>
      </w:r>
      <w:r w:rsidRPr="0068062B">
        <w:rPr>
          <w:rFonts w:cs="Times New Roman"/>
          <w:color w:val="000000" w:themeColor="text1"/>
          <w:sz w:val="20"/>
          <w:szCs w:val="20"/>
        </w:rPr>
        <w:t xml:space="preserve">Дата                       </w:t>
      </w:r>
      <w:r w:rsidR="00D42936" w:rsidRPr="0068062B">
        <w:rPr>
          <w:rFonts w:cs="Times New Roman"/>
          <w:color w:val="000000" w:themeColor="text1"/>
          <w:sz w:val="20"/>
          <w:szCs w:val="20"/>
        </w:rPr>
        <w:t xml:space="preserve">                </w:t>
      </w:r>
      <w:r w:rsidRPr="0068062B">
        <w:rPr>
          <w:rFonts w:cs="Times New Roman"/>
          <w:color w:val="000000" w:themeColor="text1"/>
          <w:sz w:val="20"/>
          <w:szCs w:val="20"/>
        </w:rPr>
        <w:t xml:space="preserve">   </w:t>
      </w:r>
      <w:r w:rsidR="00D42936" w:rsidRPr="0068062B">
        <w:rPr>
          <w:rFonts w:cs="Times New Roman"/>
          <w:color w:val="000000" w:themeColor="text1"/>
          <w:sz w:val="20"/>
          <w:szCs w:val="20"/>
        </w:rPr>
        <w:t xml:space="preserve">           (</w:t>
      </w:r>
      <w:r w:rsidRPr="0068062B">
        <w:rPr>
          <w:rFonts w:cs="Times New Roman"/>
          <w:color w:val="000000" w:themeColor="text1"/>
          <w:sz w:val="20"/>
          <w:szCs w:val="20"/>
        </w:rPr>
        <w:t>подпись</w:t>
      </w:r>
      <w:r w:rsidR="00D42936" w:rsidRPr="0068062B">
        <w:rPr>
          <w:rFonts w:cs="Times New Roman"/>
          <w:color w:val="000000" w:themeColor="text1"/>
          <w:sz w:val="20"/>
          <w:szCs w:val="20"/>
        </w:rPr>
        <w:t>)</w:t>
      </w:r>
      <w:r w:rsidRPr="0068062B">
        <w:rPr>
          <w:rFonts w:cs="Times New Roman"/>
          <w:color w:val="000000" w:themeColor="text1"/>
          <w:sz w:val="20"/>
          <w:szCs w:val="20"/>
        </w:rPr>
        <w:t xml:space="preserve">    </w:t>
      </w:r>
      <w:r w:rsidR="00D42936" w:rsidRPr="0068062B">
        <w:rPr>
          <w:rFonts w:cs="Times New Roman"/>
          <w:color w:val="000000" w:themeColor="text1"/>
          <w:sz w:val="20"/>
          <w:szCs w:val="20"/>
        </w:rPr>
        <w:t xml:space="preserve">         </w:t>
      </w:r>
      <w:r w:rsidRPr="0068062B">
        <w:rPr>
          <w:rFonts w:cs="Times New Roman"/>
          <w:color w:val="000000" w:themeColor="text1"/>
          <w:sz w:val="20"/>
          <w:szCs w:val="20"/>
        </w:rPr>
        <w:t xml:space="preserve">         </w:t>
      </w:r>
      <w:r w:rsidR="00D42936" w:rsidRPr="0068062B">
        <w:rPr>
          <w:rFonts w:cs="Times New Roman"/>
          <w:color w:val="000000" w:themeColor="text1"/>
          <w:sz w:val="20"/>
          <w:szCs w:val="20"/>
        </w:rPr>
        <w:t>(</w:t>
      </w:r>
      <w:r w:rsidRPr="0068062B">
        <w:rPr>
          <w:rFonts w:cs="Times New Roman"/>
          <w:color w:val="000000" w:themeColor="text1"/>
          <w:sz w:val="20"/>
          <w:szCs w:val="20"/>
        </w:rPr>
        <w:t>Ф.И.О.</w:t>
      </w:r>
      <w:r w:rsidR="00D42936" w:rsidRPr="0068062B">
        <w:rPr>
          <w:rFonts w:cs="Times New Roman"/>
          <w:color w:val="000000" w:themeColor="text1"/>
          <w:sz w:val="20"/>
          <w:szCs w:val="20"/>
        </w:rPr>
        <w:t>)</w:t>
      </w:r>
    </w:p>
    <w:p w:rsidR="00BA5E5B" w:rsidRPr="0068062B" w:rsidRDefault="00BA5E5B" w:rsidP="00DE26E3">
      <w:pPr>
        <w:spacing w:after="0"/>
        <w:rPr>
          <w:color w:val="000000" w:themeColor="text1"/>
        </w:rPr>
        <w:sectPr w:rsidR="00BA5E5B" w:rsidRPr="0068062B" w:rsidSect="00BA5E5B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B90435" w:rsidRPr="0068062B" w:rsidRDefault="00B90435" w:rsidP="00B90435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lastRenderedPageBreak/>
        <w:t>Приложение</w:t>
      </w:r>
      <w:r w:rsidR="00E30263" w:rsidRPr="0068062B">
        <w:rPr>
          <w:rFonts w:cs="Times New Roman"/>
          <w:color w:val="000000" w:themeColor="text1"/>
          <w:sz w:val="24"/>
          <w:szCs w:val="24"/>
        </w:rPr>
        <w:t xml:space="preserve"> 3</w:t>
      </w:r>
    </w:p>
    <w:p w:rsidR="00B90435" w:rsidRPr="0068062B" w:rsidRDefault="00B90435" w:rsidP="00B90435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к Порядку</w:t>
      </w:r>
    </w:p>
    <w:p w:rsidR="00B90435" w:rsidRPr="0068062B" w:rsidRDefault="00B90435" w:rsidP="00B90435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предоставления мер</w:t>
      </w:r>
    </w:p>
    <w:p w:rsidR="00B90435" w:rsidRPr="0068062B" w:rsidRDefault="00B90435" w:rsidP="00B90435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государственной поддержки гражданам,</w:t>
      </w:r>
    </w:p>
    <w:p w:rsidR="00B90435" w:rsidRPr="0068062B" w:rsidRDefault="00B90435" w:rsidP="00B90435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вложившим средства в строительство</w:t>
      </w:r>
    </w:p>
    <w:p w:rsidR="00B90435" w:rsidRPr="0068062B" w:rsidRDefault="00B90435" w:rsidP="00B90435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многоквартирного дома с целью</w:t>
      </w:r>
    </w:p>
    <w:p w:rsidR="00B90435" w:rsidRPr="0068062B" w:rsidRDefault="00B90435" w:rsidP="00B90435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приобретения в собственность квартиры</w:t>
      </w:r>
    </w:p>
    <w:p w:rsidR="00B90435" w:rsidRPr="0068062B" w:rsidRDefault="00B90435" w:rsidP="00B90435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(жилого помещения), в отношении</w:t>
      </w:r>
    </w:p>
    <w:p w:rsidR="00B90435" w:rsidRPr="0068062B" w:rsidRDefault="00B90435" w:rsidP="00B90435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которой (которого) застройщик</w:t>
      </w:r>
    </w:p>
    <w:p w:rsidR="00B90435" w:rsidRPr="0068062B" w:rsidRDefault="00B90435" w:rsidP="00B90435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заключил два и более договоров</w:t>
      </w:r>
    </w:p>
    <w:p w:rsidR="00B90435" w:rsidRPr="0068062B" w:rsidRDefault="00B90435" w:rsidP="00B90435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Cs w:val="28"/>
        </w:rPr>
      </w:pPr>
      <w:r w:rsidRPr="0068062B">
        <w:rPr>
          <w:rFonts w:cs="Times New Roman"/>
          <w:color w:val="000000" w:themeColor="text1"/>
          <w:sz w:val="24"/>
          <w:szCs w:val="24"/>
        </w:rPr>
        <w:t>участия в строительстве</w:t>
      </w:r>
    </w:p>
    <w:p w:rsidR="00B90435" w:rsidRPr="0068062B" w:rsidRDefault="00B90435" w:rsidP="00B90435">
      <w:pPr>
        <w:autoSpaceDE w:val="0"/>
        <w:autoSpaceDN w:val="0"/>
        <w:adjustRightInd w:val="0"/>
        <w:spacing w:line="240" w:lineRule="auto"/>
        <w:ind w:left="6237"/>
        <w:rPr>
          <w:rFonts w:cs="Times New Roman"/>
          <w:color w:val="000000" w:themeColor="text1"/>
          <w:sz w:val="24"/>
          <w:szCs w:val="24"/>
        </w:rPr>
      </w:pPr>
    </w:p>
    <w:p w:rsidR="00AA2E6B" w:rsidRPr="0068062B" w:rsidRDefault="00B90435" w:rsidP="00B90435">
      <w:pPr>
        <w:pStyle w:val="ConsPlusNormal"/>
        <w:spacing w:before="280"/>
        <w:ind w:firstLine="540"/>
        <w:jc w:val="center"/>
        <w:rPr>
          <w:color w:val="000000" w:themeColor="text1"/>
        </w:rPr>
      </w:pPr>
      <w:r w:rsidRPr="0068062B">
        <w:rPr>
          <w:color w:val="000000" w:themeColor="text1"/>
        </w:rPr>
        <w:t>Список граждан-претендентов на получение денежной выплаты из государственного бюджета Республики Саха (Якутия), заключивших договоры на строительство жилых помещений, в отношении которых (которого) застройщиком заключены два и более договора участия в строительстве проблемного объекта</w:t>
      </w:r>
      <w:r w:rsidR="00AA2E6B" w:rsidRPr="0068062B">
        <w:rPr>
          <w:color w:val="000000" w:themeColor="text1"/>
        </w:rPr>
        <w:t xml:space="preserve"> в _______ году</w:t>
      </w:r>
    </w:p>
    <w:p w:rsidR="00AA2E6B" w:rsidRPr="0068062B" w:rsidRDefault="00AA2E6B" w:rsidP="00AA2E6B">
      <w:pPr>
        <w:pStyle w:val="ConsPlusNormal"/>
        <w:ind w:firstLine="540"/>
        <w:jc w:val="center"/>
        <w:rPr>
          <w:color w:val="000000" w:themeColor="text1"/>
        </w:rPr>
      </w:pPr>
      <w:r w:rsidRPr="0068062B">
        <w:rPr>
          <w:color w:val="000000" w:themeColor="text1"/>
        </w:rPr>
        <w:t>по__________________________________________________</w:t>
      </w:r>
    </w:p>
    <w:p w:rsidR="00B90435" w:rsidRPr="0068062B" w:rsidRDefault="00AA2E6B" w:rsidP="00AA2E6B">
      <w:pPr>
        <w:pStyle w:val="ConsPlusNormal"/>
        <w:ind w:firstLine="540"/>
        <w:jc w:val="center"/>
        <w:rPr>
          <w:color w:val="000000" w:themeColor="text1"/>
        </w:rPr>
      </w:pPr>
      <w:r w:rsidRPr="0068062B">
        <w:rPr>
          <w:color w:val="000000" w:themeColor="text1"/>
        </w:rPr>
        <w:t>(наименование муниципального образования (городского округа))</w:t>
      </w:r>
      <w:r w:rsidR="00B90435" w:rsidRPr="0068062B">
        <w:rPr>
          <w:color w:val="000000" w:themeColor="text1"/>
        </w:rPr>
        <w:t xml:space="preserve"> </w:t>
      </w:r>
    </w:p>
    <w:p w:rsidR="00BA5E5B" w:rsidRPr="0068062B" w:rsidRDefault="00BA5E5B" w:rsidP="00BA5E5B">
      <w:pPr>
        <w:rPr>
          <w:color w:val="000000" w:themeColor="text1"/>
        </w:rPr>
      </w:pPr>
    </w:p>
    <w:tbl>
      <w:tblPr>
        <w:tblStyle w:val="a6"/>
        <w:tblW w:w="1630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559"/>
        <w:gridCol w:w="1985"/>
        <w:gridCol w:w="1842"/>
        <w:gridCol w:w="2268"/>
        <w:gridCol w:w="1418"/>
        <w:gridCol w:w="1701"/>
        <w:gridCol w:w="1701"/>
        <w:gridCol w:w="1848"/>
      </w:tblGrid>
      <w:tr w:rsidR="00FF3E42" w:rsidRPr="0068062B" w:rsidTr="00905B1B">
        <w:trPr>
          <w:jc w:val="center"/>
        </w:trPr>
        <w:tc>
          <w:tcPr>
            <w:tcW w:w="562" w:type="dxa"/>
          </w:tcPr>
          <w:p w:rsidR="00FF3E42" w:rsidRPr="0068062B" w:rsidRDefault="00FF3E42" w:rsidP="00FF3E4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№п/п</w:t>
            </w:r>
          </w:p>
        </w:tc>
        <w:tc>
          <w:tcPr>
            <w:tcW w:w="1418" w:type="dxa"/>
          </w:tcPr>
          <w:p w:rsidR="00FF3E42" w:rsidRPr="0068062B" w:rsidRDefault="00FF3E42" w:rsidP="00FF3E4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дата, № заключения договора</w:t>
            </w:r>
          </w:p>
        </w:tc>
        <w:tc>
          <w:tcPr>
            <w:tcW w:w="1559" w:type="dxa"/>
          </w:tcPr>
          <w:p w:rsidR="00FF3E42" w:rsidRPr="0068062B" w:rsidRDefault="00FF3E42" w:rsidP="00FF3E4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дата, № заявления</w:t>
            </w:r>
          </w:p>
        </w:tc>
        <w:tc>
          <w:tcPr>
            <w:tcW w:w="1985" w:type="dxa"/>
          </w:tcPr>
          <w:p w:rsidR="00FF3E42" w:rsidRPr="0068062B" w:rsidRDefault="00FF3E42" w:rsidP="00FF3E4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Ф.И.О.</w:t>
            </w:r>
          </w:p>
        </w:tc>
        <w:tc>
          <w:tcPr>
            <w:tcW w:w="1842" w:type="dxa"/>
          </w:tcPr>
          <w:p w:rsidR="00FF3E42" w:rsidRPr="0068062B" w:rsidRDefault="00FF3E42" w:rsidP="00FF3E4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Наименование застройщика</w:t>
            </w:r>
          </w:p>
        </w:tc>
        <w:tc>
          <w:tcPr>
            <w:tcW w:w="2268" w:type="dxa"/>
          </w:tcPr>
          <w:p w:rsidR="00FF3E42" w:rsidRPr="0068062B" w:rsidRDefault="00FF3E42" w:rsidP="00FF3E4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Адрес объекта</w:t>
            </w:r>
          </w:p>
        </w:tc>
        <w:tc>
          <w:tcPr>
            <w:tcW w:w="1418" w:type="dxa"/>
          </w:tcPr>
          <w:p w:rsidR="00FF3E42" w:rsidRPr="0068062B" w:rsidRDefault="00FF3E42" w:rsidP="00FF3E4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Площадь жилого помещения</w:t>
            </w:r>
          </w:p>
        </w:tc>
        <w:tc>
          <w:tcPr>
            <w:tcW w:w="1701" w:type="dxa"/>
          </w:tcPr>
          <w:p w:rsidR="00FF3E42" w:rsidRPr="0068062B" w:rsidRDefault="00FF3E42" w:rsidP="00FF3E4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Стоимость жилого помещения договору, руб.</w:t>
            </w:r>
          </w:p>
        </w:tc>
        <w:tc>
          <w:tcPr>
            <w:tcW w:w="1701" w:type="dxa"/>
          </w:tcPr>
          <w:p w:rsidR="00FF3E42" w:rsidRPr="0068062B" w:rsidRDefault="00FF3E42" w:rsidP="00FF3E4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Сумма денежной выплаты, руб.</w:t>
            </w:r>
          </w:p>
        </w:tc>
        <w:tc>
          <w:tcPr>
            <w:tcW w:w="1848" w:type="dxa"/>
          </w:tcPr>
          <w:p w:rsidR="00FF3E42" w:rsidRPr="0068062B" w:rsidRDefault="00FF3E42" w:rsidP="00FF3E4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Решение суда</w:t>
            </w:r>
          </w:p>
        </w:tc>
      </w:tr>
      <w:tr w:rsidR="00384A01" w:rsidRPr="0068062B" w:rsidTr="00905B1B">
        <w:trPr>
          <w:jc w:val="center"/>
        </w:trPr>
        <w:tc>
          <w:tcPr>
            <w:tcW w:w="562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8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384A01" w:rsidRPr="0068062B" w:rsidTr="00905B1B">
        <w:trPr>
          <w:jc w:val="center"/>
        </w:trPr>
        <w:tc>
          <w:tcPr>
            <w:tcW w:w="562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8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5645A" w:rsidRPr="0068062B" w:rsidTr="00905B1B">
        <w:trPr>
          <w:jc w:val="center"/>
        </w:trPr>
        <w:tc>
          <w:tcPr>
            <w:tcW w:w="562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8" w:type="dxa"/>
          </w:tcPr>
          <w:p w:rsidR="00B90435" w:rsidRPr="0068062B" w:rsidRDefault="00B90435" w:rsidP="00BA5E5B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B90435" w:rsidRPr="0068062B" w:rsidRDefault="00B90435" w:rsidP="00BA5E5B">
      <w:pPr>
        <w:rPr>
          <w:color w:val="000000" w:themeColor="text1"/>
        </w:rPr>
      </w:pPr>
    </w:p>
    <w:p w:rsidR="00905B1B" w:rsidRPr="0068062B" w:rsidRDefault="00905B1B" w:rsidP="00BA5E5B">
      <w:pPr>
        <w:rPr>
          <w:color w:val="000000" w:themeColor="text1"/>
        </w:rPr>
      </w:pPr>
    </w:p>
    <w:p w:rsidR="00905B1B" w:rsidRPr="0068062B" w:rsidRDefault="00905B1B" w:rsidP="00905B1B">
      <w:pPr>
        <w:ind w:left="284"/>
        <w:rPr>
          <w:color w:val="000000" w:themeColor="text1"/>
        </w:rPr>
      </w:pPr>
    </w:p>
    <w:p w:rsidR="000B7CFD" w:rsidRPr="0068062B" w:rsidRDefault="000B7CFD" w:rsidP="00905B1B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 w:val="24"/>
          <w:szCs w:val="24"/>
        </w:rPr>
      </w:pPr>
    </w:p>
    <w:p w:rsidR="00905B1B" w:rsidRPr="0068062B" w:rsidRDefault="00905B1B" w:rsidP="00905B1B">
      <w:pPr>
        <w:autoSpaceDE w:val="0"/>
        <w:autoSpaceDN w:val="0"/>
        <w:adjustRightInd w:val="0"/>
        <w:spacing w:after="0" w:line="240" w:lineRule="auto"/>
        <w:ind w:left="3828"/>
        <w:jc w:val="right"/>
        <w:outlineLvl w:val="0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lastRenderedPageBreak/>
        <w:t>Приложение</w:t>
      </w:r>
      <w:r w:rsidR="00E30263" w:rsidRPr="0068062B">
        <w:rPr>
          <w:rFonts w:cs="Times New Roman"/>
          <w:color w:val="000000" w:themeColor="text1"/>
          <w:sz w:val="24"/>
          <w:szCs w:val="24"/>
        </w:rPr>
        <w:t xml:space="preserve"> 4</w:t>
      </w:r>
    </w:p>
    <w:p w:rsidR="00905B1B" w:rsidRPr="0068062B" w:rsidRDefault="00905B1B" w:rsidP="00905B1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к Порядку</w:t>
      </w:r>
    </w:p>
    <w:p w:rsidR="00905B1B" w:rsidRPr="0068062B" w:rsidRDefault="00905B1B" w:rsidP="00905B1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предоставления мер</w:t>
      </w:r>
    </w:p>
    <w:p w:rsidR="00905B1B" w:rsidRPr="0068062B" w:rsidRDefault="00905B1B" w:rsidP="00905B1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государственной поддержки гражданам,</w:t>
      </w:r>
    </w:p>
    <w:p w:rsidR="00905B1B" w:rsidRPr="0068062B" w:rsidRDefault="00905B1B" w:rsidP="00905B1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вложившим средства в строительство</w:t>
      </w:r>
    </w:p>
    <w:p w:rsidR="00905B1B" w:rsidRPr="0068062B" w:rsidRDefault="00905B1B" w:rsidP="00905B1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многоквартирного дома с целью</w:t>
      </w:r>
    </w:p>
    <w:p w:rsidR="00905B1B" w:rsidRPr="0068062B" w:rsidRDefault="00905B1B" w:rsidP="00905B1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приобретения в собственность квартиры</w:t>
      </w:r>
    </w:p>
    <w:p w:rsidR="00905B1B" w:rsidRPr="0068062B" w:rsidRDefault="00905B1B" w:rsidP="00905B1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(жилого помещения), в отношении</w:t>
      </w:r>
    </w:p>
    <w:p w:rsidR="00905B1B" w:rsidRPr="0068062B" w:rsidRDefault="00905B1B" w:rsidP="00905B1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которой (которого) застройщик</w:t>
      </w:r>
    </w:p>
    <w:p w:rsidR="00905B1B" w:rsidRPr="0068062B" w:rsidRDefault="00905B1B" w:rsidP="00905B1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 w:val="24"/>
          <w:szCs w:val="24"/>
        </w:rPr>
      </w:pPr>
      <w:r w:rsidRPr="0068062B">
        <w:rPr>
          <w:rFonts w:cs="Times New Roman"/>
          <w:color w:val="000000" w:themeColor="text1"/>
          <w:sz w:val="24"/>
          <w:szCs w:val="24"/>
        </w:rPr>
        <w:t>заключил два и более договоров</w:t>
      </w:r>
    </w:p>
    <w:p w:rsidR="00905B1B" w:rsidRPr="0068062B" w:rsidRDefault="00905B1B" w:rsidP="00905B1B">
      <w:pPr>
        <w:autoSpaceDE w:val="0"/>
        <w:autoSpaceDN w:val="0"/>
        <w:adjustRightInd w:val="0"/>
        <w:spacing w:after="0" w:line="240" w:lineRule="auto"/>
        <w:ind w:left="3828"/>
        <w:jc w:val="right"/>
        <w:rPr>
          <w:rFonts w:cs="Times New Roman"/>
          <w:color w:val="000000" w:themeColor="text1"/>
          <w:szCs w:val="28"/>
        </w:rPr>
      </w:pPr>
      <w:r w:rsidRPr="0068062B">
        <w:rPr>
          <w:rFonts w:cs="Times New Roman"/>
          <w:color w:val="000000" w:themeColor="text1"/>
          <w:sz w:val="24"/>
          <w:szCs w:val="24"/>
        </w:rPr>
        <w:t>участия в строительстве</w:t>
      </w:r>
    </w:p>
    <w:p w:rsidR="00905B1B" w:rsidRPr="0068062B" w:rsidRDefault="00905B1B" w:rsidP="00905B1B">
      <w:pPr>
        <w:autoSpaceDE w:val="0"/>
        <w:autoSpaceDN w:val="0"/>
        <w:adjustRightInd w:val="0"/>
        <w:spacing w:line="240" w:lineRule="auto"/>
        <w:ind w:left="6237"/>
        <w:rPr>
          <w:rFonts w:cs="Times New Roman"/>
          <w:color w:val="000000" w:themeColor="text1"/>
          <w:sz w:val="24"/>
          <w:szCs w:val="24"/>
        </w:rPr>
      </w:pPr>
    </w:p>
    <w:p w:rsidR="00905B1B" w:rsidRPr="0068062B" w:rsidRDefault="00E30263" w:rsidP="00905B1B">
      <w:pPr>
        <w:pStyle w:val="ConsPlusNormal"/>
        <w:spacing w:before="280"/>
        <w:ind w:firstLine="540"/>
        <w:jc w:val="center"/>
        <w:rPr>
          <w:color w:val="000000" w:themeColor="text1"/>
        </w:rPr>
      </w:pPr>
      <w:r w:rsidRPr="0068062B">
        <w:rPr>
          <w:color w:val="000000" w:themeColor="text1"/>
        </w:rPr>
        <w:t>Сводный реестр</w:t>
      </w:r>
      <w:r w:rsidR="00905B1B" w:rsidRPr="0068062B">
        <w:rPr>
          <w:color w:val="000000" w:themeColor="text1"/>
        </w:rPr>
        <w:t xml:space="preserve"> граждан-</w:t>
      </w:r>
      <w:r w:rsidRPr="0068062B">
        <w:rPr>
          <w:color w:val="000000" w:themeColor="text1"/>
        </w:rPr>
        <w:t>получателей</w:t>
      </w:r>
      <w:r w:rsidR="00905B1B" w:rsidRPr="0068062B">
        <w:rPr>
          <w:color w:val="000000" w:themeColor="text1"/>
        </w:rPr>
        <w:t xml:space="preserve"> денежной выплаты из государственного бюджета Республики Саха (Якутия), заключивших договоры на строительство жилых помещений, в отношении которых (которого) застройщиком заключены два и более договора участия в строительстве проблемного объекта в _______ году</w:t>
      </w:r>
    </w:p>
    <w:p w:rsidR="00905B1B" w:rsidRPr="0068062B" w:rsidRDefault="00905B1B" w:rsidP="00905B1B">
      <w:pPr>
        <w:rPr>
          <w:color w:val="000000" w:themeColor="text1"/>
        </w:rPr>
      </w:pPr>
    </w:p>
    <w:tbl>
      <w:tblPr>
        <w:tblStyle w:val="a6"/>
        <w:tblW w:w="16155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559"/>
        <w:gridCol w:w="1276"/>
        <w:gridCol w:w="2126"/>
        <w:gridCol w:w="1843"/>
        <w:gridCol w:w="1843"/>
        <w:gridCol w:w="1417"/>
        <w:gridCol w:w="1559"/>
        <w:gridCol w:w="1418"/>
        <w:gridCol w:w="1134"/>
      </w:tblGrid>
      <w:tr w:rsidR="00384A01" w:rsidRPr="00384A01" w:rsidTr="000B7CFD">
        <w:trPr>
          <w:jc w:val="center"/>
        </w:trPr>
        <w:tc>
          <w:tcPr>
            <w:tcW w:w="562" w:type="dxa"/>
          </w:tcPr>
          <w:p w:rsidR="00E30263" w:rsidRPr="0068062B" w:rsidRDefault="00E30263" w:rsidP="003D7D5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№п/п</w:t>
            </w:r>
          </w:p>
        </w:tc>
        <w:tc>
          <w:tcPr>
            <w:tcW w:w="1418" w:type="dxa"/>
          </w:tcPr>
          <w:p w:rsidR="00E30263" w:rsidRPr="0068062B" w:rsidRDefault="00E30263" w:rsidP="003D7D5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дата, № заключения договора</w:t>
            </w:r>
          </w:p>
        </w:tc>
        <w:tc>
          <w:tcPr>
            <w:tcW w:w="1559" w:type="dxa"/>
          </w:tcPr>
          <w:p w:rsidR="00E30263" w:rsidRPr="0068062B" w:rsidRDefault="00E30263" w:rsidP="003D7D5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дата, № заявления</w:t>
            </w:r>
          </w:p>
        </w:tc>
        <w:tc>
          <w:tcPr>
            <w:tcW w:w="1276" w:type="dxa"/>
          </w:tcPr>
          <w:p w:rsidR="00E30263" w:rsidRPr="0068062B" w:rsidRDefault="00E30263" w:rsidP="003D7D5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Ф.И.О.</w:t>
            </w:r>
          </w:p>
        </w:tc>
        <w:tc>
          <w:tcPr>
            <w:tcW w:w="2126" w:type="dxa"/>
          </w:tcPr>
          <w:p w:rsidR="00E30263" w:rsidRPr="0068062B" w:rsidRDefault="00E30263" w:rsidP="003D7D5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Орган местного самоуправления, на основании решения которого гражданин включен в список претендентов получателей выплаты</w:t>
            </w:r>
          </w:p>
        </w:tc>
        <w:tc>
          <w:tcPr>
            <w:tcW w:w="1843" w:type="dxa"/>
          </w:tcPr>
          <w:p w:rsidR="00E30263" w:rsidRPr="0068062B" w:rsidRDefault="00E30263" w:rsidP="003D7D5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Наименование застройщика</w:t>
            </w:r>
          </w:p>
        </w:tc>
        <w:tc>
          <w:tcPr>
            <w:tcW w:w="1843" w:type="dxa"/>
          </w:tcPr>
          <w:p w:rsidR="00E30263" w:rsidRPr="0068062B" w:rsidRDefault="00E30263" w:rsidP="003D7D5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Адрес объекта</w:t>
            </w:r>
          </w:p>
        </w:tc>
        <w:tc>
          <w:tcPr>
            <w:tcW w:w="1417" w:type="dxa"/>
          </w:tcPr>
          <w:p w:rsidR="00E30263" w:rsidRPr="0068062B" w:rsidRDefault="00E30263" w:rsidP="003D7D5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Площадь жилого помещения</w:t>
            </w:r>
          </w:p>
        </w:tc>
        <w:tc>
          <w:tcPr>
            <w:tcW w:w="1559" w:type="dxa"/>
          </w:tcPr>
          <w:p w:rsidR="00E30263" w:rsidRPr="0068062B" w:rsidRDefault="00FF3E42" w:rsidP="003D7D5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 xml:space="preserve">Стоимость </w:t>
            </w:r>
            <w:r w:rsidR="00E30263" w:rsidRPr="0068062B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68062B">
              <w:rPr>
                <w:color w:val="000000" w:themeColor="text1"/>
                <w:sz w:val="20"/>
                <w:szCs w:val="20"/>
              </w:rPr>
              <w:t xml:space="preserve">жилого помещения </w:t>
            </w:r>
            <w:r w:rsidR="00E30263" w:rsidRPr="0068062B">
              <w:rPr>
                <w:color w:val="000000" w:themeColor="text1"/>
                <w:sz w:val="20"/>
                <w:szCs w:val="20"/>
              </w:rPr>
              <w:t>договору, руб.</w:t>
            </w:r>
          </w:p>
        </w:tc>
        <w:tc>
          <w:tcPr>
            <w:tcW w:w="1418" w:type="dxa"/>
          </w:tcPr>
          <w:p w:rsidR="00E30263" w:rsidRPr="0068062B" w:rsidRDefault="00FF3E42" w:rsidP="003D7D5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Сумма денежной выплаты</w:t>
            </w:r>
            <w:r w:rsidR="00E30263" w:rsidRPr="0068062B">
              <w:rPr>
                <w:color w:val="000000" w:themeColor="text1"/>
                <w:sz w:val="20"/>
                <w:szCs w:val="20"/>
              </w:rPr>
              <w:t>, руб.</w:t>
            </w:r>
          </w:p>
        </w:tc>
        <w:tc>
          <w:tcPr>
            <w:tcW w:w="1134" w:type="dxa"/>
          </w:tcPr>
          <w:p w:rsidR="00E30263" w:rsidRPr="00384A01" w:rsidRDefault="00E30263" w:rsidP="003D7D5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062B">
              <w:rPr>
                <w:color w:val="000000" w:themeColor="text1"/>
                <w:sz w:val="20"/>
                <w:szCs w:val="20"/>
              </w:rPr>
              <w:t>Решение суда</w:t>
            </w:r>
          </w:p>
        </w:tc>
      </w:tr>
      <w:tr w:rsidR="00384A01" w:rsidRPr="00384A01" w:rsidTr="000B7CFD">
        <w:trPr>
          <w:jc w:val="center"/>
        </w:trPr>
        <w:tc>
          <w:tcPr>
            <w:tcW w:w="562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384A01" w:rsidRPr="00384A01" w:rsidTr="000B7CFD">
        <w:trPr>
          <w:jc w:val="center"/>
        </w:trPr>
        <w:tc>
          <w:tcPr>
            <w:tcW w:w="562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E30263" w:rsidRPr="00384A01" w:rsidTr="000B7CFD">
        <w:trPr>
          <w:jc w:val="center"/>
        </w:trPr>
        <w:tc>
          <w:tcPr>
            <w:tcW w:w="562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E30263" w:rsidRPr="00384A01" w:rsidRDefault="00E30263" w:rsidP="003D7D5F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905B1B" w:rsidRPr="00384A01" w:rsidRDefault="00905B1B" w:rsidP="00E30263">
      <w:pPr>
        <w:rPr>
          <w:color w:val="000000" w:themeColor="text1"/>
        </w:rPr>
      </w:pPr>
    </w:p>
    <w:sectPr w:rsidR="00905B1B" w:rsidRPr="00384A01" w:rsidSect="00905B1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C17490"/>
    <w:multiLevelType w:val="hybridMultilevel"/>
    <w:tmpl w:val="8C286468"/>
    <w:lvl w:ilvl="0" w:tplc="2F0EAB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7E8"/>
    <w:rsid w:val="00036FA6"/>
    <w:rsid w:val="00044EAC"/>
    <w:rsid w:val="0005645A"/>
    <w:rsid w:val="000737E8"/>
    <w:rsid w:val="000B7CFD"/>
    <w:rsid w:val="000D5E42"/>
    <w:rsid w:val="000E1968"/>
    <w:rsid w:val="000E2DDC"/>
    <w:rsid w:val="00137380"/>
    <w:rsid w:val="0015342E"/>
    <w:rsid w:val="001541E6"/>
    <w:rsid w:val="00183301"/>
    <w:rsid w:val="001D3ADB"/>
    <w:rsid w:val="0020116B"/>
    <w:rsid w:val="00215752"/>
    <w:rsid w:val="00273557"/>
    <w:rsid w:val="002A386F"/>
    <w:rsid w:val="002C797C"/>
    <w:rsid w:val="002F49A8"/>
    <w:rsid w:val="00384A01"/>
    <w:rsid w:val="003943EB"/>
    <w:rsid w:val="00396654"/>
    <w:rsid w:val="003C468E"/>
    <w:rsid w:val="003E64B4"/>
    <w:rsid w:val="0042356D"/>
    <w:rsid w:val="004629E8"/>
    <w:rsid w:val="00467F6B"/>
    <w:rsid w:val="00481464"/>
    <w:rsid w:val="004C3F61"/>
    <w:rsid w:val="00503DFF"/>
    <w:rsid w:val="00525801"/>
    <w:rsid w:val="00536407"/>
    <w:rsid w:val="00541465"/>
    <w:rsid w:val="00555585"/>
    <w:rsid w:val="00565816"/>
    <w:rsid w:val="00582185"/>
    <w:rsid w:val="005A12FF"/>
    <w:rsid w:val="0061093A"/>
    <w:rsid w:val="00636C1A"/>
    <w:rsid w:val="00672F74"/>
    <w:rsid w:val="0068062B"/>
    <w:rsid w:val="006825B1"/>
    <w:rsid w:val="006A28EF"/>
    <w:rsid w:val="006D3559"/>
    <w:rsid w:val="006D46E8"/>
    <w:rsid w:val="006F439B"/>
    <w:rsid w:val="007770B2"/>
    <w:rsid w:val="00790363"/>
    <w:rsid w:val="007B6E36"/>
    <w:rsid w:val="007C0BD2"/>
    <w:rsid w:val="007E0ECC"/>
    <w:rsid w:val="007F3CF1"/>
    <w:rsid w:val="007F7EFC"/>
    <w:rsid w:val="00893918"/>
    <w:rsid w:val="0090306F"/>
    <w:rsid w:val="00905B1B"/>
    <w:rsid w:val="009309E2"/>
    <w:rsid w:val="0098148C"/>
    <w:rsid w:val="009A1BE9"/>
    <w:rsid w:val="009A37A3"/>
    <w:rsid w:val="009F1472"/>
    <w:rsid w:val="00A1255C"/>
    <w:rsid w:val="00A31D04"/>
    <w:rsid w:val="00A857A5"/>
    <w:rsid w:val="00A85C67"/>
    <w:rsid w:val="00AA2E6B"/>
    <w:rsid w:val="00B402A5"/>
    <w:rsid w:val="00B90435"/>
    <w:rsid w:val="00BA5E5B"/>
    <w:rsid w:val="00BA61EF"/>
    <w:rsid w:val="00BC56A2"/>
    <w:rsid w:val="00BE53A7"/>
    <w:rsid w:val="00C111ED"/>
    <w:rsid w:val="00C11B4C"/>
    <w:rsid w:val="00C1781F"/>
    <w:rsid w:val="00C51AE7"/>
    <w:rsid w:val="00CB6540"/>
    <w:rsid w:val="00CC5345"/>
    <w:rsid w:val="00CE6BF9"/>
    <w:rsid w:val="00D42936"/>
    <w:rsid w:val="00D6738C"/>
    <w:rsid w:val="00D81AF9"/>
    <w:rsid w:val="00DE26E3"/>
    <w:rsid w:val="00E14BEA"/>
    <w:rsid w:val="00E30263"/>
    <w:rsid w:val="00E339FC"/>
    <w:rsid w:val="00E43A4F"/>
    <w:rsid w:val="00E475C4"/>
    <w:rsid w:val="00E639C2"/>
    <w:rsid w:val="00EF1BBC"/>
    <w:rsid w:val="00F07B20"/>
    <w:rsid w:val="00F70BE3"/>
    <w:rsid w:val="00FB114F"/>
    <w:rsid w:val="00FB3861"/>
    <w:rsid w:val="00FF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A25645-6C0A-49DA-89E8-9F5F06FB9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37E8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0737E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737E8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b/>
      <w:szCs w:val="20"/>
      <w:lang w:eastAsia="ru-RU"/>
    </w:rPr>
  </w:style>
  <w:style w:type="paragraph" w:customStyle="1" w:styleId="ConsPlusCell">
    <w:name w:val="ConsPlusCell"/>
    <w:rsid w:val="000737E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37E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737E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37E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37E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E6B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373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37380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B90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69698FBECE63EED8F8A90E5C1AB518F8DF3CA74A35F6F64E1D7E93BD1PBS1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69698FBECE63EED8F8A90E5C1AB518F8DF3C878A15E6F64E1D7E93BD1B1D2C30EE0B9CC5278CE79PFS0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69698FBECE63EED8F8A8EE8D7C70D8686F09270A0526735BB88B26686B8D894P4S9G" TargetMode="External"/><Relationship Id="rId11" Type="http://schemas.openxmlformats.org/officeDocument/2006/relationships/hyperlink" Target="consultantplus://offline/ref=D2881FB64A35CFFEE8ED8FB28953C1F0A0F5B8ED56469933D86332E5BC3546F" TargetMode="External"/><Relationship Id="rId5" Type="http://schemas.openxmlformats.org/officeDocument/2006/relationships/hyperlink" Target="consultantplus://offline/ref=969698FBECE63EED8F8A8EE8D7C70D8686F09270A0526735BB88B26686B8D894P4S9G" TargetMode="External"/><Relationship Id="rId10" Type="http://schemas.openxmlformats.org/officeDocument/2006/relationships/hyperlink" Target="consultantplus://offline/ref=BE50992376439679F8C6310ED1CF1DDCD6C4300F939266C9EBFF3DD108A3892FBE658B43390825B1sEr1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E50992376439679F8C62F03C7A341D5DDC76A07929E6E98B1A0668C5FAA8378sFr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11</Pages>
  <Words>2768</Words>
  <Characters>15783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94</cp:revision>
  <cp:lastPrinted>2018-12-12T07:02:00Z</cp:lastPrinted>
  <dcterms:created xsi:type="dcterms:W3CDTF">2018-10-12T06:18:00Z</dcterms:created>
  <dcterms:modified xsi:type="dcterms:W3CDTF">2018-12-12T09:55:00Z</dcterms:modified>
</cp:coreProperties>
</file>