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3A4" w:rsidRPr="004E745E" w:rsidRDefault="00097952" w:rsidP="00737DDB">
      <w:pPr>
        <w:pStyle w:val="a5"/>
        <w:ind w:firstLine="0"/>
        <w:jc w:val="center"/>
      </w:pPr>
      <w:r>
        <w:rPr>
          <w:noProof/>
          <w:color w:val="FFFFFF"/>
        </w:rPr>
        <w:drawing>
          <wp:inline distT="0" distB="0" distL="0" distR="0">
            <wp:extent cx="771525" cy="787400"/>
            <wp:effectExtent l="0" t="0" r="9525" b="0"/>
            <wp:docPr id="1" name="Рисунок 1" descr="Описание: http://asmf/orders/tem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http://asmf/orders/templ.jpg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87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A4" w:rsidRPr="00004112" w:rsidRDefault="006003A4">
      <w:pPr>
        <w:pStyle w:val="a5"/>
        <w:jc w:val="center"/>
      </w:pPr>
      <w:r w:rsidRPr="00004112">
        <w:rPr>
          <w:b/>
          <w:bCs/>
          <w:sz w:val="36"/>
          <w:szCs w:val="36"/>
        </w:rPr>
        <w:t>Министерство финансов Республики Саха (Якутия)</w:t>
      </w:r>
      <w:r w:rsidRPr="00004112">
        <w:br/>
      </w:r>
      <w:r w:rsidRPr="00004112">
        <w:br/>
      </w:r>
      <w:proofErr w:type="gramStart"/>
      <w:r w:rsidRPr="00004112">
        <w:rPr>
          <w:b/>
          <w:bCs/>
          <w:sz w:val="36"/>
          <w:szCs w:val="36"/>
        </w:rPr>
        <w:t>П</w:t>
      </w:r>
      <w:proofErr w:type="gramEnd"/>
      <w:r w:rsidRPr="00004112">
        <w:rPr>
          <w:b/>
          <w:bCs/>
          <w:sz w:val="36"/>
          <w:szCs w:val="36"/>
        </w:rPr>
        <w:t xml:space="preserve"> Р И К А З</w:t>
      </w:r>
    </w:p>
    <w:tbl>
      <w:tblPr>
        <w:tblW w:w="0" w:type="auto"/>
        <w:jc w:val="center"/>
        <w:tblBorders>
          <w:bottom w:val="doub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4"/>
      </w:tblGrid>
      <w:tr w:rsidR="00737DDB" w:rsidRPr="00004112">
        <w:trPr>
          <w:jc w:val="center"/>
        </w:trPr>
        <w:tc>
          <w:tcPr>
            <w:tcW w:w="9284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:rsidR="006003A4" w:rsidRPr="00004112" w:rsidRDefault="006003A4">
            <w:pPr>
              <w:ind w:firstLine="0"/>
            </w:pPr>
            <w:r w:rsidRPr="00004112">
              <w:t> </w:t>
            </w:r>
          </w:p>
        </w:tc>
      </w:tr>
    </w:tbl>
    <w:p w:rsidR="006003A4" w:rsidRPr="00004112" w:rsidRDefault="006003A4">
      <w:pPr>
        <w:ind w:firstLine="0"/>
        <w:jc w:val="center"/>
        <w:rPr>
          <w:vanish/>
        </w:rPr>
      </w:pPr>
    </w:p>
    <w:tbl>
      <w:tblPr>
        <w:tblW w:w="10163" w:type="dxa"/>
        <w:jc w:val="center"/>
        <w:tblCellSpacing w:w="15" w:type="dxa"/>
        <w:tblInd w:w="-4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81"/>
        <w:gridCol w:w="4582"/>
      </w:tblGrid>
      <w:tr w:rsidR="00DD6F9E" w:rsidRPr="00004112" w:rsidTr="006641FB">
        <w:trPr>
          <w:trHeight w:val="270"/>
          <w:tblCellSpacing w:w="15" w:type="dxa"/>
          <w:jc w:val="center"/>
        </w:trPr>
        <w:tc>
          <w:tcPr>
            <w:tcW w:w="5536" w:type="dxa"/>
            <w:shd w:val="clear" w:color="auto" w:fill="FFFFFF"/>
            <w:vAlign w:val="center"/>
            <w:hideMark/>
          </w:tcPr>
          <w:p w:rsidR="006003A4" w:rsidRPr="003A5F47" w:rsidRDefault="006003A4" w:rsidP="000A1B0C">
            <w:pPr>
              <w:spacing w:before="240"/>
              <w:ind w:left="528" w:firstLine="0"/>
            </w:pPr>
            <w:r w:rsidRPr="00004112">
              <w:rPr>
                <w:i/>
                <w:iCs/>
              </w:rPr>
              <w:t> «</w:t>
            </w:r>
            <w:r w:rsidR="00737DDB" w:rsidRPr="00004112">
              <w:rPr>
                <w:i/>
                <w:iCs/>
                <w:lang w:val="en-US"/>
              </w:rPr>
              <w:t>___</w:t>
            </w:r>
            <w:r w:rsidR="003A5F47">
              <w:rPr>
                <w:i/>
                <w:iCs/>
              </w:rPr>
              <w:t xml:space="preserve">» </w:t>
            </w:r>
            <w:r w:rsidR="00F44D94">
              <w:rPr>
                <w:i/>
                <w:iCs/>
              </w:rPr>
              <w:t>июл</w:t>
            </w:r>
            <w:r w:rsidR="000A1B0C">
              <w:rPr>
                <w:i/>
                <w:iCs/>
              </w:rPr>
              <w:t>я</w:t>
            </w:r>
            <w:r w:rsidR="00A77D9D" w:rsidRPr="00004112">
              <w:rPr>
                <w:i/>
                <w:iCs/>
                <w:lang w:val="en-US"/>
              </w:rPr>
              <w:t xml:space="preserve"> 20</w:t>
            </w:r>
            <w:r w:rsidR="003A5F47">
              <w:rPr>
                <w:i/>
                <w:iCs/>
              </w:rPr>
              <w:t>1</w:t>
            </w:r>
            <w:r w:rsidR="004A3764">
              <w:rPr>
                <w:i/>
                <w:iCs/>
              </w:rPr>
              <w:t>9</w:t>
            </w:r>
            <w:r w:rsidR="003A5F47">
              <w:rPr>
                <w:i/>
                <w:iCs/>
              </w:rPr>
              <w:t xml:space="preserve"> г.</w:t>
            </w:r>
          </w:p>
        </w:tc>
        <w:tc>
          <w:tcPr>
            <w:tcW w:w="4537" w:type="dxa"/>
            <w:shd w:val="clear" w:color="auto" w:fill="FFFFFF"/>
            <w:vAlign w:val="center"/>
            <w:hideMark/>
          </w:tcPr>
          <w:p w:rsidR="006003A4" w:rsidRPr="00004112" w:rsidRDefault="002A7695" w:rsidP="00C47F81">
            <w:pPr>
              <w:ind w:firstLine="2043"/>
              <w:rPr>
                <w:lang w:val="en-US"/>
              </w:rPr>
            </w:pPr>
            <w:r>
              <w:rPr>
                <w:i/>
                <w:iCs/>
              </w:rPr>
              <w:t xml:space="preserve"> </w:t>
            </w:r>
            <w:r w:rsidR="006003A4" w:rsidRPr="00004112">
              <w:rPr>
                <w:i/>
                <w:iCs/>
              </w:rPr>
              <w:t xml:space="preserve">№ </w:t>
            </w:r>
            <w:r>
              <w:rPr>
                <w:i/>
                <w:iCs/>
                <w:lang w:val="en-US"/>
              </w:rPr>
              <w:t>01-04</w:t>
            </w:r>
            <w:r w:rsidR="006003A4" w:rsidRPr="00004112">
              <w:rPr>
                <w:i/>
                <w:iCs/>
              </w:rPr>
              <w:t xml:space="preserve"> /</w:t>
            </w:r>
            <w:r w:rsidR="00737DDB" w:rsidRPr="00004112">
              <w:rPr>
                <w:i/>
                <w:iCs/>
                <w:lang w:val="en-US"/>
              </w:rPr>
              <w:t>________</w:t>
            </w:r>
          </w:p>
        </w:tc>
      </w:tr>
      <w:tr w:rsidR="00DD6F9E" w:rsidRPr="00004112" w:rsidTr="006641FB">
        <w:trPr>
          <w:trHeight w:val="642"/>
          <w:tblCellSpacing w:w="15" w:type="dxa"/>
          <w:jc w:val="center"/>
        </w:trPr>
        <w:tc>
          <w:tcPr>
            <w:tcW w:w="10103" w:type="dxa"/>
            <w:gridSpan w:val="2"/>
            <w:shd w:val="clear" w:color="auto" w:fill="FFFFFF"/>
            <w:vAlign w:val="center"/>
            <w:hideMark/>
          </w:tcPr>
          <w:p w:rsidR="006003A4" w:rsidRPr="00004112" w:rsidRDefault="00737DDB">
            <w:pPr>
              <w:pStyle w:val="a5"/>
              <w:jc w:val="center"/>
            </w:pPr>
            <w:r w:rsidRPr="00004112">
              <w:rPr>
                <w:b/>
                <w:bCs/>
              </w:rPr>
              <w:t>г. Якутск</w:t>
            </w:r>
          </w:p>
        </w:tc>
      </w:tr>
      <w:tr w:rsidR="00DD6F9E" w:rsidRPr="00004112" w:rsidTr="006641FB">
        <w:trPr>
          <w:trHeight w:val="482"/>
          <w:tblCellSpacing w:w="15" w:type="dxa"/>
          <w:jc w:val="center"/>
        </w:trPr>
        <w:tc>
          <w:tcPr>
            <w:tcW w:w="10103" w:type="dxa"/>
            <w:gridSpan w:val="2"/>
            <w:shd w:val="clear" w:color="auto" w:fill="FFFFFF"/>
            <w:vAlign w:val="center"/>
            <w:hideMark/>
          </w:tcPr>
          <w:p w:rsidR="006003A4" w:rsidRPr="00004112" w:rsidRDefault="005879B4" w:rsidP="00374325">
            <w:pPr>
              <w:pStyle w:val="a5"/>
              <w:jc w:val="center"/>
            </w:pPr>
            <w:r w:rsidRPr="005879B4">
              <w:rPr>
                <w:b/>
                <w:bCs/>
              </w:rPr>
              <w:t xml:space="preserve">О </w:t>
            </w:r>
            <w:r w:rsidR="00374325">
              <w:rPr>
                <w:b/>
                <w:bCs/>
              </w:rPr>
              <w:t>признании утратившим силу приказ Министерства финансов Республики Саха (Якутия) от 21 августа 2015 года № 01-04/0762-Н</w:t>
            </w:r>
          </w:p>
        </w:tc>
      </w:tr>
      <w:tr w:rsidR="00DD6F9E" w:rsidRPr="00004112" w:rsidTr="006641FB">
        <w:trPr>
          <w:trHeight w:val="502"/>
          <w:tblCellSpacing w:w="15" w:type="dxa"/>
          <w:jc w:val="center"/>
        </w:trPr>
        <w:tc>
          <w:tcPr>
            <w:tcW w:w="10103" w:type="dxa"/>
            <w:gridSpan w:val="2"/>
            <w:shd w:val="clear" w:color="auto" w:fill="FFFFFF"/>
            <w:vAlign w:val="center"/>
            <w:hideMark/>
          </w:tcPr>
          <w:p w:rsidR="005B46DF" w:rsidRPr="00AC1E35" w:rsidRDefault="00374325" w:rsidP="00374325">
            <w:pPr>
              <w:pStyle w:val="a5"/>
              <w:spacing w:before="150" w:beforeAutospacing="0"/>
              <w:jc w:val="both"/>
            </w:pPr>
            <w:r>
              <w:t>В соответствии с заключением Департамента по государственно-правовым вопросам Администрации Главы Республики Саха (Якутия) и Правительства Республики Саха (Якутия) от 15.04.2019 года №А7-222-ОП/ГР</w:t>
            </w:r>
            <w:r w:rsidR="00AC1E35">
              <w:t>,</w:t>
            </w:r>
            <w:r>
              <w:t xml:space="preserve"> в целях </w:t>
            </w:r>
            <w:proofErr w:type="gramStart"/>
            <w:r>
              <w:t>приведения нормативных правовых актов Министерства финансов Республики</w:t>
            </w:r>
            <w:proofErr w:type="gramEnd"/>
            <w:r>
              <w:t xml:space="preserve"> Саха (Якутия) в соответствие с действующим законодательством,</w:t>
            </w:r>
          </w:p>
        </w:tc>
      </w:tr>
      <w:tr w:rsidR="00004112" w:rsidRPr="00004112" w:rsidTr="006641FB">
        <w:trPr>
          <w:trHeight w:val="343"/>
          <w:tblCellSpacing w:w="15" w:type="dxa"/>
          <w:jc w:val="center"/>
        </w:trPr>
        <w:tc>
          <w:tcPr>
            <w:tcW w:w="10103" w:type="dxa"/>
            <w:gridSpan w:val="2"/>
            <w:shd w:val="clear" w:color="auto" w:fill="FFFFFF"/>
            <w:vAlign w:val="center"/>
            <w:hideMark/>
          </w:tcPr>
          <w:p w:rsidR="006003A4" w:rsidRPr="00004112" w:rsidRDefault="00A77D9D" w:rsidP="009555A9">
            <w:pPr>
              <w:pStyle w:val="a5"/>
              <w:spacing w:after="105" w:afterAutospacing="0"/>
              <w:ind w:firstLine="0"/>
            </w:pPr>
            <w:r w:rsidRPr="00004112">
              <w:t xml:space="preserve">          </w:t>
            </w:r>
            <w:bookmarkStart w:id="0" w:name="_GoBack"/>
            <w:bookmarkEnd w:id="0"/>
            <w:proofErr w:type="gramStart"/>
            <w:r w:rsidR="009555A9" w:rsidRPr="00004112">
              <w:t>п</w:t>
            </w:r>
            <w:proofErr w:type="gramEnd"/>
            <w:r w:rsidRPr="00004112">
              <w:t xml:space="preserve"> р и к а з ы в а ю</w:t>
            </w:r>
            <w:r w:rsidR="006003A4" w:rsidRPr="00004112">
              <w:t>:</w:t>
            </w:r>
          </w:p>
        </w:tc>
      </w:tr>
      <w:tr w:rsidR="00737DDB" w:rsidRPr="00004112" w:rsidTr="004F73CE">
        <w:trPr>
          <w:trHeight w:val="4026"/>
          <w:tblCellSpacing w:w="15" w:type="dxa"/>
          <w:jc w:val="center"/>
        </w:trPr>
        <w:tc>
          <w:tcPr>
            <w:tcW w:w="10103" w:type="dxa"/>
            <w:gridSpan w:val="2"/>
            <w:shd w:val="clear" w:color="auto" w:fill="auto"/>
            <w:vAlign w:val="center"/>
            <w:hideMark/>
          </w:tcPr>
          <w:p w:rsidR="00CC38D0" w:rsidRDefault="003A5F47" w:rsidP="00374325">
            <w:pPr>
              <w:pStyle w:val="a5"/>
              <w:spacing w:before="0" w:beforeAutospacing="0" w:after="240" w:afterAutospacing="0"/>
              <w:jc w:val="both"/>
            </w:pPr>
            <w:r>
              <w:t xml:space="preserve">1. </w:t>
            </w:r>
            <w:proofErr w:type="gramStart"/>
            <w:r w:rsidR="00374325">
              <w:t xml:space="preserve">Признать утратившим силу приказ Министерства финансов Республики Саха (Якутия) от 21 августа 2015 года №01-04/0762-Н «Об утверждении административного регламента Министерства финансов Республики Саха (Якутия) исполнения государственной функции по предоставлению бюджетных кредитов юридическим лицам за счет средств государственного </w:t>
            </w:r>
            <w:r w:rsidR="00A67192">
              <w:t>бюджета Республики Саха (Якутия) для целей закупки и доставки топлива, муки и других товаров по перечню, утверждаемому нормативным правовым актом Правительства Российской</w:t>
            </w:r>
            <w:proofErr w:type="gramEnd"/>
            <w:r w:rsidR="00A67192">
              <w:t xml:space="preserve"> Федерации, в районы Крайнего Севера и приравненные к ним местности с ограниченным сроком завоза грузов»;</w:t>
            </w:r>
          </w:p>
          <w:p w:rsidR="00454792" w:rsidRDefault="00454792" w:rsidP="00454792">
            <w:pPr>
              <w:pStyle w:val="a5"/>
              <w:spacing w:before="0" w:beforeAutospacing="0" w:after="0" w:afterAutospacing="0"/>
              <w:ind w:firstLine="601"/>
              <w:jc w:val="both"/>
            </w:pPr>
            <w:r>
              <w:t>2. Департаменту производственных отраслей</w:t>
            </w:r>
            <w:r>
              <w:t xml:space="preserve"> (</w:t>
            </w:r>
            <w:r>
              <w:t>Мохова Л.П</w:t>
            </w:r>
            <w:r>
              <w:t>.):</w:t>
            </w:r>
          </w:p>
          <w:p w:rsidR="00454792" w:rsidRDefault="00454792" w:rsidP="00454792">
            <w:pPr>
              <w:pStyle w:val="a5"/>
              <w:spacing w:before="0" w:beforeAutospacing="0" w:after="0" w:afterAutospacing="0"/>
              <w:ind w:firstLine="601"/>
              <w:jc w:val="both"/>
            </w:pPr>
            <w:r>
              <w:t>2.1. Направить настоящий приказ не позднее 3 рабочих дней со дня его подписания для государственной регистрации и для размещения (опубликования) на «</w:t>
            </w:r>
            <w:proofErr w:type="gramStart"/>
            <w:r>
              <w:t>Официальном</w:t>
            </w:r>
            <w:proofErr w:type="gramEnd"/>
            <w:r>
              <w:t xml:space="preserve"> интернет-портале правовой информации» (www.pravo.gov.ru) в Департамент по государственно-правовым вопросам Администрации Главы Республики Саха (Якутия) и Правительства Республики Саха (Якутия);</w:t>
            </w:r>
          </w:p>
          <w:p w:rsidR="00454792" w:rsidRDefault="00454792" w:rsidP="00454792">
            <w:pPr>
              <w:pStyle w:val="a5"/>
              <w:spacing w:before="0" w:beforeAutospacing="0" w:after="0" w:afterAutospacing="0"/>
              <w:ind w:firstLine="601"/>
              <w:jc w:val="both"/>
            </w:pPr>
            <w:r>
              <w:t xml:space="preserve">2.2. </w:t>
            </w:r>
            <w:proofErr w:type="gramStart"/>
            <w:r>
              <w:t>Направить в 7-дневный срок после дня первого официального опубликования приказа на «Официальном интернет-портале правовой информации» (www.pravo.gov.ru) в Управление Министерства юстиции Российской Федерации по Республике Саха (Якутия) его копию, а также сведения об источниках его официального опубликования для включения приказа в федеральный регистр и проведения экспертизы в электронном виде в порядке, установленном Правительством Российской Федерации.</w:t>
            </w:r>
            <w:proofErr w:type="gramEnd"/>
          </w:p>
          <w:p w:rsidR="00454792" w:rsidRDefault="00454792" w:rsidP="00454792">
            <w:pPr>
              <w:pStyle w:val="a5"/>
              <w:spacing w:before="0" w:beforeAutospacing="0" w:after="0" w:afterAutospacing="0"/>
              <w:ind w:firstLine="601"/>
              <w:jc w:val="both"/>
            </w:pPr>
          </w:p>
          <w:p w:rsidR="00454792" w:rsidRDefault="00454792" w:rsidP="00454792">
            <w:pPr>
              <w:pStyle w:val="a5"/>
              <w:spacing w:before="0" w:beforeAutospacing="0" w:after="0" w:afterAutospacing="0"/>
              <w:ind w:firstLine="601"/>
              <w:jc w:val="both"/>
            </w:pPr>
            <w:r>
              <w:t xml:space="preserve">3. Департаменту информационных технологий в сфере управления бюджетным процессом (Павлова Л.А.) в течение 10 дней со дня государственной регистрации </w:t>
            </w:r>
            <w:proofErr w:type="gramStart"/>
            <w:r>
              <w:t>разместить</w:t>
            </w:r>
            <w:proofErr w:type="gramEnd"/>
            <w:r>
              <w:t xml:space="preserve"> настоящий приказ на официальном сайте Министерства финансов Республики Саха (Якутия).</w:t>
            </w:r>
          </w:p>
          <w:p w:rsidR="009C7FEA" w:rsidRDefault="009C7FEA" w:rsidP="00CC38D0"/>
          <w:p w:rsidR="00953A8C" w:rsidRDefault="00454792" w:rsidP="002972C1">
            <w:pPr>
              <w:pStyle w:val="a5"/>
              <w:spacing w:before="0" w:beforeAutospacing="0" w:after="240" w:afterAutospacing="0"/>
              <w:jc w:val="both"/>
            </w:pPr>
            <w:r>
              <w:t>4</w:t>
            </w:r>
            <w:r w:rsidR="00070367" w:rsidRPr="00004112">
              <w:t xml:space="preserve">. </w:t>
            </w:r>
            <w:r w:rsidR="005B14D7">
              <w:t xml:space="preserve">Организационно-контрольному отделу (Никифорова П.И.) внести изменения в базу </w:t>
            </w:r>
            <w:r w:rsidR="005B14D7">
              <w:lastRenderedPageBreak/>
              <w:t>данных приказов по основной деятельности Министерства финансов Республики Саха (Якутия).</w:t>
            </w:r>
          </w:p>
          <w:p w:rsidR="00C47F81" w:rsidRPr="00004112" w:rsidRDefault="00454792" w:rsidP="00FD2B6B">
            <w:pPr>
              <w:jc w:val="both"/>
            </w:pPr>
            <w:r>
              <w:t>5</w:t>
            </w:r>
            <w:r w:rsidR="00070367" w:rsidRPr="00004112">
              <w:t xml:space="preserve">. </w:t>
            </w:r>
            <w:proofErr w:type="gramStart"/>
            <w:r w:rsidR="005B14D7">
              <w:t>Контроль за</w:t>
            </w:r>
            <w:proofErr w:type="gramEnd"/>
            <w:r w:rsidR="005B14D7">
              <w:t xml:space="preserve"> исполнением настоящего приказа возложить на заместителя министра финансов Республики Саха (Якутия)</w:t>
            </w:r>
            <w:r>
              <w:t xml:space="preserve"> В.Н. </w:t>
            </w:r>
            <w:proofErr w:type="spellStart"/>
            <w:r>
              <w:t>Пушмина</w:t>
            </w:r>
            <w:proofErr w:type="spellEnd"/>
            <w:r w:rsidR="009F4E5E" w:rsidRPr="009F4E5E">
              <w:t>.</w:t>
            </w:r>
          </w:p>
          <w:p w:rsidR="009C7FEA" w:rsidRDefault="009C7FEA" w:rsidP="002972C1">
            <w:pPr>
              <w:ind w:firstLine="0"/>
              <w:rPr>
                <w:b/>
              </w:rPr>
            </w:pPr>
          </w:p>
          <w:p w:rsidR="009C7FEA" w:rsidRDefault="009C7FEA" w:rsidP="00C47F81">
            <w:pPr>
              <w:rPr>
                <w:b/>
              </w:rPr>
            </w:pPr>
          </w:p>
          <w:p w:rsidR="00454792" w:rsidRDefault="00454792" w:rsidP="00C47F81">
            <w:pPr>
              <w:rPr>
                <w:b/>
              </w:rPr>
            </w:pPr>
          </w:p>
          <w:p w:rsidR="00454792" w:rsidRDefault="00454792" w:rsidP="00C47F81">
            <w:pPr>
              <w:rPr>
                <w:b/>
              </w:rPr>
            </w:pPr>
          </w:p>
          <w:p w:rsidR="00454792" w:rsidRDefault="00454792" w:rsidP="00C47F81">
            <w:pPr>
              <w:rPr>
                <w:b/>
              </w:rPr>
            </w:pPr>
          </w:p>
          <w:p w:rsidR="00454792" w:rsidRDefault="00454792" w:rsidP="00C47F81">
            <w:pPr>
              <w:rPr>
                <w:b/>
              </w:rPr>
            </w:pPr>
          </w:p>
          <w:p w:rsidR="00454792" w:rsidRDefault="00454792" w:rsidP="00C47F81">
            <w:pPr>
              <w:rPr>
                <w:b/>
              </w:rPr>
            </w:pPr>
          </w:p>
          <w:p w:rsidR="00454792" w:rsidRDefault="00454792" w:rsidP="00C47F81">
            <w:pPr>
              <w:rPr>
                <w:b/>
              </w:rPr>
            </w:pPr>
          </w:p>
          <w:p w:rsidR="00C47F81" w:rsidRPr="00004112" w:rsidRDefault="00454792" w:rsidP="00C47F81">
            <w:pPr>
              <w:rPr>
                <w:b/>
              </w:rPr>
            </w:pPr>
            <w:r>
              <w:rPr>
                <w:b/>
              </w:rPr>
              <w:t xml:space="preserve">МИНИСТР                        </w:t>
            </w:r>
            <w:r w:rsidR="00C47F81" w:rsidRPr="00004112">
              <w:rPr>
                <w:b/>
              </w:rPr>
              <w:tab/>
              <w:t xml:space="preserve">                                                         </w:t>
            </w:r>
            <w:r w:rsidR="00CE0717">
              <w:rPr>
                <w:b/>
              </w:rPr>
              <w:t>В.</w:t>
            </w:r>
            <w:r>
              <w:rPr>
                <w:b/>
              </w:rPr>
              <w:t>А</w:t>
            </w:r>
            <w:r w:rsidR="00CE0717">
              <w:rPr>
                <w:b/>
              </w:rPr>
              <w:t xml:space="preserve">. </w:t>
            </w:r>
            <w:r>
              <w:rPr>
                <w:b/>
              </w:rPr>
              <w:t>ЖОНДОРОВ</w:t>
            </w:r>
          </w:p>
          <w:p w:rsidR="00C47F81" w:rsidRDefault="00C47F81" w:rsidP="009208E8">
            <w:pPr>
              <w:rPr>
                <w:sz w:val="20"/>
                <w:szCs w:val="20"/>
              </w:rPr>
            </w:pPr>
          </w:p>
          <w:p w:rsidR="00DD6A9D" w:rsidRDefault="00DD6A9D" w:rsidP="009208E8">
            <w:pPr>
              <w:rPr>
                <w:sz w:val="20"/>
                <w:szCs w:val="20"/>
              </w:rPr>
            </w:pPr>
          </w:p>
          <w:p w:rsidR="00B45AB9" w:rsidRDefault="00B45AB9" w:rsidP="009208E8">
            <w:pPr>
              <w:rPr>
                <w:sz w:val="20"/>
                <w:szCs w:val="20"/>
              </w:rPr>
            </w:pPr>
          </w:p>
          <w:p w:rsidR="00FD2B6B" w:rsidRDefault="00FD2B6B" w:rsidP="009208E8">
            <w:pPr>
              <w:rPr>
                <w:sz w:val="20"/>
                <w:szCs w:val="20"/>
              </w:rPr>
            </w:pPr>
          </w:p>
          <w:p w:rsidR="00FD2B6B" w:rsidRDefault="00FD2B6B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454792">
            <w:pPr>
              <w:ind w:firstLine="0"/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Default="00454792" w:rsidP="009208E8">
            <w:pPr>
              <w:rPr>
                <w:sz w:val="20"/>
                <w:szCs w:val="20"/>
              </w:rPr>
            </w:pPr>
          </w:p>
          <w:p w:rsidR="00454792" w:rsidRPr="00004112" w:rsidRDefault="00454792" w:rsidP="009208E8">
            <w:pPr>
              <w:rPr>
                <w:sz w:val="20"/>
                <w:szCs w:val="20"/>
              </w:rPr>
            </w:pPr>
          </w:p>
        </w:tc>
      </w:tr>
    </w:tbl>
    <w:p w:rsidR="003922B6" w:rsidRPr="00004112" w:rsidRDefault="009C7FEA" w:rsidP="007973E3">
      <w:pPr>
        <w:ind w:firstLine="0"/>
      </w:pPr>
      <w:r>
        <w:rPr>
          <w:sz w:val="20"/>
          <w:szCs w:val="20"/>
        </w:rPr>
        <w:lastRenderedPageBreak/>
        <w:t>Автор: Васильев Ю.Ю.</w:t>
      </w:r>
      <w:r w:rsidR="009208E8" w:rsidRPr="00004112">
        <w:rPr>
          <w:sz w:val="20"/>
          <w:szCs w:val="20"/>
        </w:rPr>
        <w:t xml:space="preserve">, 34-39-20, </w:t>
      </w:r>
      <w:proofErr w:type="spellStart"/>
      <w:r w:rsidR="009208E8" w:rsidRPr="00004112">
        <w:rPr>
          <w:sz w:val="20"/>
          <w:szCs w:val="20"/>
        </w:rPr>
        <w:t>вн</w:t>
      </w:r>
      <w:proofErr w:type="spellEnd"/>
      <w:r w:rsidR="009208E8" w:rsidRPr="00004112">
        <w:rPr>
          <w:sz w:val="20"/>
          <w:szCs w:val="20"/>
        </w:rPr>
        <w:t>. 68-161</w:t>
      </w:r>
    </w:p>
    <w:sectPr w:rsidR="003922B6" w:rsidRPr="00004112" w:rsidSect="00DD6F9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B6B" w:rsidRDefault="00FD2B6B" w:rsidP="006E6E1E">
      <w:r>
        <w:separator/>
      </w:r>
    </w:p>
  </w:endnote>
  <w:endnote w:type="continuationSeparator" w:id="0">
    <w:p w:rsidR="00FD2B6B" w:rsidRDefault="00FD2B6B" w:rsidP="006E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B6B" w:rsidRDefault="00FD2B6B" w:rsidP="006E6E1E">
      <w:r>
        <w:separator/>
      </w:r>
    </w:p>
  </w:footnote>
  <w:footnote w:type="continuationSeparator" w:id="0">
    <w:p w:rsidR="00FD2B6B" w:rsidRDefault="00FD2B6B" w:rsidP="006E6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D27CF"/>
    <w:multiLevelType w:val="multilevel"/>
    <w:tmpl w:val="E5CC3F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">
    <w:nsid w:val="141D48BA"/>
    <w:multiLevelType w:val="hybridMultilevel"/>
    <w:tmpl w:val="7278F60E"/>
    <w:lvl w:ilvl="0" w:tplc="664AAE68">
      <w:start w:val="1"/>
      <w:numFmt w:val="decimal"/>
      <w:lvlText w:val="%1)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1F634208"/>
    <w:multiLevelType w:val="hybridMultilevel"/>
    <w:tmpl w:val="400A4542"/>
    <w:lvl w:ilvl="0" w:tplc="664AAE6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23E00FEC"/>
    <w:multiLevelType w:val="multilevel"/>
    <w:tmpl w:val="1F52E1A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4">
    <w:nsid w:val="679C1C3A"/>
    <w:multiLevelType w:val="hybridMultilevel"/>
    <w:tmpl w:val="226CF148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5A9"/>
    <w:rsid w:val="000001F2"/>
    <w:rsid w:val="00004112"/>
    <w:rsid w:val="00070367"/>
    <w:rsid w:val="00071144"/>
    <w:rsid w:val="00075FC7"/>
    <w:rsid w:val="000858F0"/>
    <w:rsid w:val="00097952"/>
    <w:rsid w:val="000A1B0C"/>
    <w:rsid w:val="000D3214"/>
    <w:rsid w:val="000F05FC"/>
    <w:rsid w:val="000F6C51"/>
    <w:rsid w:val="001006B0"/>
    <w:rsid w:val="00105585"/>
    <w:rsid w:val="0012676E"/>
    <w:rsid w:val="00136790"/>
    <w:rsid w:val="00147352"/>
    <w:rsid w:val="00157675"/>
    <w:rsid w:val="001775FD"/>
    <w:rsid w:val="001A06DF"/>
    <w:rsid w:val="00203317"/>
    <w:rsid w:val="00235174"/>
    <w:rsid w:val="00252D19"/>
    <w:rsid w:val="00254159"/>
    <w:rsid w:val="002652C4"/>
    <w:rsid w:val="00290655"/>
    <w:rsid w:val="00295DC2"/>
    <w:rsid w:val="002972C1"/>
    <w:rsid w:val="002A225E"/>
    <w:rsid w:val="002A7695"/>
    <w:rsid w:val="002B64CE"/>
    <w:rsid w:val="002C1CDD"/>
    <w:rsid w:val="002E58B5"/>
    <w:rsid w:val="002E68C0"/>
    <w:rsid w:val="00310D91"/>
    <w:rsid w:val="00321347"/>
    <w:rsid w:val="00343592"/>
    <w:rsid w:val="00354757"/>
    <w:rsid w:val="00363836"/>
    <w:rsid w:val="00367927"/>
    <w:rsid w:val="00374325"/>
    <w:rsid w:val="00384F20"/>
    <w:rsid w:val="003922B6"/>
    <w:rsid w:val="003A1C1A"/>
    <w:rsid w:val="003A5F47"/>
    <w:rsid w:val="003A5F98"/>
    <w:rsid w:val="003B0B29"/>
    <w:rsid w:val="003F560A"/>
    <w:rsid w:val="0040483D"/>
    <w:rsid w:val="00407ECE"/>
    <w:rsid w:val="00412037"/>
    <w:rsid w:val="00417205"/>
    <w:rsid w:val="00441503"/>
    <w:rsid w:val="00441F13"/>
    <w:rsid w:val="00454792"/>
    <w:rsid w:val="004725E3"/>
    <w:rsid w:val="004A3764"/>
    <w:rsid w:val="004B1B99"/>
    <w:rsid w:val="004D5D26"/>
    <w:rsid w:val="004E43C0"/>
    <w:rsid w:val="004E583E"/>
    <w:rsid w:val="004E745E"/>
    <w:rsid w:val="004F2548"/>
    <w:rsid w:val="004F73CE"/>
    <w:rsid w:val="00521A21"/>
    <w:rsid w:val="00533A5C"/>
    <w:rsid w:val="005458E9"/>
    <w:rsid w:val="005879B4"/>
    <w:rsid w:val="00592FD5"/>
    <w:rsid w:val="005A7C37"/>
    <w:rsid w:val="005B14D7"/>
    <w:rsid w:val="005B46DF"/>
    <w:rsid w:val="005B5B46"/>
    <w:rsid w:val="005C0D3E"/>
    <w:rsid w:val="005C3E4C"/>
    <w:rsid w:val="005D303E"/>
    <w:rsid w:val="005D3D76"/>
    <w:rsid w:val="005E298F"/>
    <w:rsid w:val="005E59FF"/>
    <w:rsid w:val="006003A4"/>
    <w:rsid w:val="00600EBD"/>
    <w:rsid w:val="00606DF6"/>
    <w:rsid w:val="00636272"/>
    <w:rsid w:val="006641FB"/>
    <w:rsid w:val="006646D1"/>
    <w:rsid w:val="00666642"/>
    <w:rsid w:val="0067215A"/>
    <w:rsid w:val="006A3B3A"/>
    <w:rsid w:val="006A486A"/>
    <w:rsid w:val="006B6F96"/>
    <w:rsid w:val="006B7C68"/>
    <w:rsid w:val="006E6E1E"/>
    <w:rsid w:val="006F4E45"/>
    <w:rsid w:val="00737DDB"/>
    <w:rsid w:val="00744C20"/>
    <w:rsid w:val="00760C25"/>
    <w:rsid w:val="00767376"/>
    <w:rsid w:val="00777CFC"/>
    <w:rsid w:val="00793CB2"/>
    <w:rsid w:val="007973E3"/>
    <w:rsid w:val="008144A4"/>
    <w:rsid w:val="008545B9"/>
    <w:rsid w:val="00862B86"/>
    <w:rsid w:val="00866C05"/>
    <w:rsid w:val="00877E4A"/>
    <w:rsid w:val="00880965"/>
    <w:rsid w:val="008835CD"/>
    <w:rsid w:val="008971DF"/>
    <w:rsid w:val="008A0E05"/>
    <w:rsid w:val="008B634A"/>
    <w:rsid w:val="008B7FE8"/>
    <w:rsid w:val="009208E8"/>
    <w:rsid w:val="009236FA"/>
    <w:rsid w:val="00924121"/>
    <w:rsid w:val="00953A8C"/>
    <w:rsid w:val="009555A9"/>
    <w:rsid w:val="009625BB"/>
    <w:rsid w:val="00962699"/>
    <w:rsid w:val="00987113"/>
    <w:rsid w:val="00995636"/>
    <w:rsid w:val="009C50D7"/>
    <w:rsid w:val="009C7FEA"/>
    <w:rsid w:val="009D3ECE"/>
    <w:rsid w:val="009E643D"/>
    <w:rsid w:val="009F4E5E"/>
    <w:rsid w:val="00A24F8A"/>
    <w:rsid w:val="00A44384"/>
    <w:rsid w:val="00A67192"/>
    <w:rsid w:val="00A77D9D"/>
    <w:rsid w:val="00A77F40"/>
    <w:rsid w:val="00A92146"/>
    <w:rsid w:val="00AA2F42"/>
    <w:rsid w:val="00AC1E35"/>
    <w:rsid w:val="00AE244A"/>
    <w:rsid w:val="00B23514"/>
    <w:rsid w:val="00B27534"/>
    <w:rsid w:val="00B45AB9"/>
    <w:rsid w:val="00B53299"/>
    <w:rsid w:val="00B77AE6"/>
    <w:rsid w:val="00B943B9"/>
    <w:rsid w:val="00B96D35"/>
    <w:rsid w:val="00BB0F48"/>
    <w:rsid w:val="00BD24EE"/>
    <w:rsid w:val="00BF44C1"/>
    <w:rsid w:val="00C004B6"/>
    <w:rsid w:val="00C11A17"/>
    <w:rsid w:val="00C23DAB"/>
    <w:rsid w:val="00C44E7B"/>
    <w:rsid w:val="00C47F81"/>
    <w:rsid w:val="00C6707A"/>
    <w:rsid w:val="00C71527"/>
    <w:rsid w:val="00CC38D0"/>
    <w:rsid w:val="00CC70D9"/>
    <w:rsid w:val="00CE0717"/>
    <w:rsid w:val="00CF5A12"/>
    <w:rsid w:val="00D27C1E"/>
    <w:rsid w:val="00D451FB"/>
    <w:rsid w:val="00D543CC"/>
    <w:rsid w:val="00D7190A"/>
    <w:rsid w:val="00D82C06"/>
    <w:rsid w:val="00D8727F"/>
    <w:rsid w:val="00DD6A9D"/>
    <w:rsid w:val="00DD6F9E"/>
    <w:rsid w:val="00DE2DE7"/>
    <w:rsid w:val="00DF0377"/>
    <w:rsid w:val="00DF4DA3"/>
    <w:rsid w:val="00E137AA"/>
    <w:rsid w:val="00E8653E"/>
    <w:rsid w:val="00E956A1"/>
    <w:rsid w:val="00EC35BD"/>
    <w:rsid w:val="00EE6D4B"/>
    <w:rsid w:val="00EE7420"/>
    <w:rsid w:val="00F01818"/>
    <w:rsid w:val="00F203DC"/>
    <w:rsid w:val="00F32005"/>
    <w:rsid w:val="00F44D94"/>
    <w:rsid w:val="00F54240"/>
    <w:rsid w:val="00F57C70"/>
    <w:rsid w:val="00F65831"/>
    <w:rsid w:val="00F70ECD"/>
    <w:rsid w:val="00F7146A"/>
    <w:rsid w:val="00F90B4E"/>
    <w:rsid w:val="00F95560"/>
    <w:rsid w:val="00FB510C"/>
    <w:rsid w:val="00FD1B13"/>
    <w:rsid w:val="00FD2B6B"/>
    <w:rsid w:val="00FE147A"/>
    <w:rsid w:val="00FF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60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0000FF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37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7DD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E6E1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6E6E1E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E6E1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6E6E1E"/>
    <w:rPr>
      <w:sz w:val="24"/>
      <w:szCs w:val="24"/>
    </w:rPr>
  </w:style>
  <w:style w:type="character" w:styleId="ac">
    <w:name w:val="Subtle Emphasis"/>
    <w:uiPriority w:val="19"/>
    <w:qFormat/>
    <w:rsid w:val="003A1C1A"/>
    <w:rPr>
      <w:i/>
      <w:iCs/>
      <w:color w:val="808080"/>
    </w:rPr>
  </w:style>
  <w:style w:type="table" w:styleId="ad">
    <w:name w:val="Table Grid"/>
    <w:basedOn w:val="a1"/>
    <w:uiPriority w:val="59"/>
    <w:rsid w:val="003922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60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0000FF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37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7DD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E6E1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6E6E1E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E6E1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6E6E1E"/>
    <w:rPr>
      <w:sz w:val="24"/>
      <w:szCs w:val="24"/>
    </w:rPr>
  </w:style>
  <w:style w:type="character" w:styleId="ac">
    <w:name w:val="Subtle Emphasis"/>
    <w:uiPriority w:val="19"/>
    <w:qFormat/>
    <w:rsid w:val="003A1C1A"/>
    <w:rPr>
      <w:i/>
      <w:iCs/>
      <w:color w:val="808080"/>
    </w:rPr>
  </w:style>
  <w:style w:type="table" w:styleId="ad">
    <w:name w:val="Table Grid"/>
    <w:basedOn w:val="a1"/>
    <w:uiPriority w:val="59"/>
    <w:rsid w:val="003922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22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http://asmf/orders/templ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F77B0-F630-4382-BD0F-2250B6B69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2</Pages>
  <Words>336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M:\wwwroot\orders\Новая папка\ps_print1.asp</vt:lpstr>
    </vt:vector>
  </TitlesOfParts>
  <Company/>
  <LinksUpToDate>false</LinksUpToDate>
  <CharactersWithSpaces>2836</CharactersWithSpaces>
  <SharedDoc>false</SharedDoc>
  <HLinks>
    <vt:vector size="6" baseType="variant">
      <vt:variant>
        <vt:i4>1310721</vt:i4>
      </vt:variant>
      <vt:variant>
        <vt:i4>2182</vt:i4>
      </vt:variant>
      <vt:variant>
        <vt:i4>1025</vt:i4>
      </vt:variant>
      <vt:variant>
        <vt:i4>1</vt:i4>
      </vt:variant>
      <vt:variant>
        <vt:lpwstr>http://asmf/orders/templ.jpg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M:\wwwroot\orders\Новая папка\ps_print1.asp</dc:title>
  <dc:creator>Postnikov</dc:creator>
  <cp:lastModifiedBy>Васильев Юрий Юрьевич</cp:lastModifiedBy>
  <cp:revision>16</cp:revision>
  <cp:lastPrinted>2019-05-06T09:58:00Z</cp:lastPrinted>
  <dcterms:created xsi:type="dcterms:W3CDTF">2019-03-06T06:08:00Z</dcterms:created>
  <dcterms:modified xsi:type="dcterms:W3CDTF">2019-07-03T08:07:00Z</dcterms:modified>
</cp:coreProperties>
</file>