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23C2" w:rsidRPr="00FC23C2" w:rsidRDefault="00FC23C2" w:rsidP="00FC23C2">
      <w:pPr>
        <w:pStyle w:val="ConsPlusNormal"/>
        <w:spacing w:line="360" w:lineRule="exact"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FC23C2">
        <w:rPr>
          <w:rFonts w:ascii="Times New Roman" w:hAnsi="Times New Roman" w:cs="Times New Roman"/>
          <w:sz w:val="28"/>
          <w:szCs w:val="28"/>
        </w:rPr>
        <w:t xml:space="preserve">Проект </w:t>
      </w:r>
    </w:p>
    <w:p w:rsidR="00FC23C2" w:rsidRPr="00FC23C2" w:rsidRDefault="00FC23C2" w:rsidP="00FC23C2">
      <w:pPr>
        <w:spacing w:after="0" w:line="36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23C2" w:rsidRPr="00FC23C2" w:rsidRDefault="00FC23C2" w:rsidP="00FC23C2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23C2">
        <w:rPr>
          <w:rFonts w:ascii="Times New Roman" w:hAnsi="Times New Roman" w:cs="Times New Roman"/>
          <w:b/>
          <w:sz w:val="28"/>
          <w:szCs w:val="28"/>
        </w:rPr>
        <w:t>УКАЗ</w:t>
      </w:r>
    </w:p>
    <w:p w:rsidR="00FC23C2" w:rsidRPr="00FC23C2" w:rsidRDefault="00FC23C2" w:rsidP="00FC23C2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23C2" w:rsidRPr="00FC23C2" w:rsidRDefault="00FC23C2" w:rsidP="00FC23C2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23C2">
        <w:rPr>
          <w:rFonts w:ascii="Times New Roman" w:hAnsi="Times New Roman" w:cs="Times New Roman"/>
          <w:b/>
          <w:sz w:val="28"/>
          <w:szCs w:val="28"/>
        </w:rPr>
        <w:t>ГЛАВЫ РЕСПУБЛИКИ САХА (ЯКУТИЯ)</w:t>
      </w:r>
    </w:p>
    <w:p w:rsidR="00FC23C2" w:rsidRPr="00FC23C2" w:rsidRDefault="00FC23C2" w:rsidP="00FC23C2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23C2" w:rsidRDefault="00FC23C2" w:rsidP="00FC23C2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23C2">
        <w:rPr>
          <w:rFonts w:ascii="Times New Roman" w:hAnsi="Times New Roman" w:cs="Times New Roman"/>
          <w:b/>
          <w:sz w:val="28"/>
          <w:szCs w:val="28"/>
        </w:rPr>
        <w:t xml:space="preserve">О </w:t>
      </w:r>
      <w:r>
        <w:rPr>
          <w:rFonts w:ascii="Times New Roman" w:hAnsi="Times New Roman" w:cs="Times New Roman"/>
          <w:b/>
          <w:sz w:val="28"/>
          <w:szCs w:val="28"/>
        </w:rPr>
        <w:t xml:space="preserve">признании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утратившими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силу указов </w:t>
      </w:r>
    </w:p>
    <w:p w:rsidR="00FC23C2" w:rsidRPr="00FC23C2" w:rsidRDefault="00FC23C2" w:rsidP="00FC23C2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23C2">
        <w:rPr>
          <w:rFonts w:ascii="Times New Roman" w:hAnsi="Times New Roman" w:cs="Times New Roman"/>
          <w:b/>
          <w:sz w:val="28"/>
          <w:szCs w:val="28"/>
        </w:rPr>
        <w:t>Главы Республики Саха (Якутия)</w:t>
      </w:r>
    </w:p>
    <w:p w:rsidR="00FC23C2" w:rsidRPr="00FC23C2" w:rsidRDefault="00FC23C2" w:rsidP="00FC23C2">
      <w:pPr>
        <w:pStyle w:val="ConsPlusTitle"/>
        <w:widowControl/>
        <w:spacing w:line="276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FC23C2" w:rsidRPr="00FC23C2" w:rsidRDefault="00952A04" w:rsidP="00FC23C2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952A04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В связи с необходимостью обеспечения сбалансированности и устойчивости государственного бюджета Республики Саха (Якутия) </w:t>
      </w:r>
      <w:proofErr w:type="gramStart"/>
      <w:r w:rsidRPr="00952A04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п</w:t>
      </w:r>
      <w:proofErr w:type="gramEnd"/>
      <w:r w:rsidRPr="00952A04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о с т а н о в л я ю:</w:t>
      </w:r>
    </w:p>
    <w:p w:rsidR="00FC23C2" w:rsidRDefault="00FC23C2" w:rsidP="00FC23C2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FC23C2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1. </w:t>
      </w: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Признать утратившими силу:</w:t>
      </w:r>
    </w:p>
    <w:p w:rsidR="00FC23C2" w:rsidRPr="00FC23C2" w:rsidRDefault="00FC23C2" w:rsidP="00FC23C2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FC23C2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Указ Главы Республики Саха (Якутия) от 24 июля 2014 г. № 2795 </w:t>
      </w:r>
      <w:r w:rsidR="00912D3A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«</w:t>
      </w:r>
      <w:r w:rsidRPr="00FC23C2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Об учреждении единовременных денежных поощрений Главы Республики Саха (Якутия) педагогическим работникам и обучающимся профессиональных образовательных организаций, гранта Главы Республики Саха (Якутия) инновационному профессиональному образовательному учреждению</w:t>
      </w:r>
      <w:r w:rsidR="00912D3A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»</w:t>
      </w:r>
      <w:r w:rsidRPr="00FC23C2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;</w:t>
      </w:r>
    </w:p>
    <w:p w:rsidR="00FC23C2" w:rsidRDefault="00FC23C2" w:rsidP="00FC23C2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FC23C2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Указ Главы </w:t>
      </w:r>
      <w:r w:rsidR="00912D3A" w:rsidRPr="00FC23C2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Республики Саха (Якутия)</w:t>
      </w:r>
      <w:r w:rsidRPr="00FC23C2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от 18</w:t>
      </w:r>
      <w:r w:rsidR="00912D3A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декабря </w:t>
      </w:r>
      <w:r w:rsidRPr="00FC23C2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2014</w:t>
      </w:r>
      <w:r w:rsidR="00912D3A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г.</w:t>
      </w:r>
      <w:r w:rsidRPr="00FC23C2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</w:t>
      </w:r>
      <w:r w:rsidR="00912D3A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№</w:t>
      </w:r>
      <w:r w:rsidRPr="00FC23C2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234</w:t>
      </w:r>
      <w:r w:rsidR="00912D3A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«</w:t>
      </w:r>
      <w:r w:rsidRPr="00FC23C2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Об учреждении грантов Главы Республики Саха (Якутия) для общеобразовательных организаций</w:t>
      </w:r>
      <w:r w:rsidR="00912D3A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»;</w:t>
      </w:r>
    </w:p>
    <w:p w:rsidR="00FC23C2" w:rsidRDefault="00912D3A" w:rsidP="00FC23C2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Указ Главы </w:t>
      </w:r>
      <w:r w:rsidRPr="00FC23C2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Республики Саха (Якутия)</w:t>
      </w: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от 14 января 2015 г. №</w:t>
      </w:r>
      <w:r w:rsidR="00FC23C2" w:rsidRPr="00FC23C2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283</w:t>
      </w: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«</w:t>
      </w:r>
      <w:r w:rsidR="00FC23C2" w:rsidRPr="00FC23C2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Об учреждении премии Главы Республики Саха (Якутия) лучшему учителю</w:t>
      </w: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»;</w:t>
      </w:r>
    </w:p>
    <w:p w:rsidR="00FC23C2" w:rsidRDefault="00FC23C2" w:rsidP="00FC23C2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FC23C2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Указ Главы </w:t>
      </w:r>
      <w:r w:rsidR="00912D3A" w:rsidRPr="00FC23C2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Республики Саха (Якутия)</w:t>
      </w:r>
      <w:r w:rsidRPr="00FC23C2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от 28</w:t>
      </w:r>
      <w:r w:rsidR="00912D3A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января </w:t>
      </w:r>
      <w:r w:rsidRPr="00FC23C2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2016</w:t>
      </w:r>
      <w:r w:rsidR="00912D3A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г.</w:t>
      </w:r>
      <w:r w:rsidRPr="00FC23C2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</w:t>
      </w:r>
      <w:r w:rsidR="00912D3A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№</w:t>
      </w:r>
      <w:r w:rsidRPr="00FC23C2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932</w:t>
      </w:r>
      <w:r w:rsidR="00912D3A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«</w:t>
      </w:r>
      <w:r w:rsidRPr="00FC23C2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Об учреждении премии Главы Республики Саха (Якутия) лучшим педагогическим работникам дошкольного образования и лучшим педагогическим работникам дополнительного образования детей</w:t>
      </w:r>
      <w:r w:rsidR="00912D3A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».</w:t>
      </w:r>
    </w:p>
    <w:p w:rsidR="00FC23C2" w:rsidRPr="00FC23C2" w:rsidRDefault="00FC23C2" w:rsidP="00FC23C2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FC23C2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2. Опубликовать настоящий Указ в официальных средствах массовой информации.</w:t>
      </w:r>
    </w:p>
    <w:p w:rsidR="00FC23C2" w:rsidRPr="00FC23C2" w:rsidRDefault="00FC23C2" w:rsidP="00FC23C2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bookmarkStart w:id="0" w:name="_GoBack"/>
      <w:bookmarkEnd w:id="0"/>
    </w:p>
    <w:p w:rsidR="00FC23C2" w:rsidRPr="00FC23C2" w:rsidRDefault="00FC23C2" w:rsidP="00FC23C2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</w:p>
    <w:p w:rsidR="00FC23C2" w:rsidRPr="00FC23C2" w:rsidRDefault="00FC23C2" w:rsidP="00FC23C2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sz w:val="28"/>
          <w:szCs w:val="28"/>
        </w:rPr>
      </w:pPr>
      <w:r w:rsidRPr="00FC23C2">
        <w:rPr>
          <w:rFonts w:ascii="Times New Roman" w:hAnsi="Times New Roman" w:cs="Times New Roman"/>
          <w:sz w:val="28"/>
          <w:szCs w:val="28"/>
        </w:rPr>
        <w:t>Глава Республики Саха (Якутия)</w:t>
      </w:r>
      <w:r w:rsidRPr="00FC23C2">
        <w:rPr>
          <w:rFonts w:ascii="Times New Roman" w:hAnsi="Times New Roman" w:cs="Times New Roman"/>
          <w:sz w:val="28"/>
          <w:szCs w:val="28"/>
        </w:rPr>
        <w:tab/>
      </w:r>
      <w:r w:rsidRPr="00FC23C2">
        <w:rPr>
          <w:rFonts w:ascii="Times New Roman" w:hAnsi="Times New Roman" w:cs="Times New Roman"/>
          <w:sz w:val="28"/>
          <w:szCs w:val="28"/>
        </w:rPr>
        <w:tab/>
      </w:r>
      <w:r w:rsidRPr="00FC23C2">
        <w:rPr>
          <w:rFonts w:ascii="Times New Roman" w:hAnsi="Times New Roman" w:cs="Times New Roman"/>
          <w:sz w:val="28"/>
          <w:szCs w:val="28"/>
        </w:rPr>
        <w:tab/>
      </w:r>
      <w:r w:rsidRPr="00FC23C2">
        <w:rPr>
          <w:rFonts w:ascii="Times New Roman" w:hAnsi="Times New Roman" w:cs="Times New Roman"/>
          <w:sz w:val="28"/>
          <w:szCs w:val="28"/>
        </w:rPr>
        <w:tab/>
      </w:r>
      <w:r w:rsidRPr="00FC23C2">
        <w:rPr>
          <w:rFonts w:ascii="Times New Roman" w:hAnsi="Times New Roman" w:cs="Times New Roman"/>
          <w:sz w:val="28"/>
          <w:szCs w:val="28"/>
        </w:rPr>
        <w:tab/>
        <w:t>А.НИКОЛАЕВ</w:t>
      </w:r>
    </w:p>
    <w:p w:rsidR="00E3650C" w:rsidRPr="00FC23C2" w:rsidRDefault="00E3650C">
      <w:pPr>
        <w:rPr>
          <w:sz w:val="28"/>
          <w:szCs w:val="28"/>
        </w:rPr>
      </w:pPr>
    </w:p>
    <w:sectPr w:rsidR="00E3650C" w:rsidRPr="00FC23C2" w:rsidSect="00FC2C80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23C2"/>
    <w:rsid w:val="005B0441"/>
    <w:rsid w:val="00912D3A"/>
    <w:rsid w:val="00952A04"/>
    <w:rsid w:val="00E3650C"/>
    <w:rsid w:val="00FC2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3C2"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FC23C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Normal">
    <w:name w:val="ConsPlusNormal"/>
    <w:rsid w:val="00FC23C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FC23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3C2"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FC23C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Normal">
    <w:name w:val="ConsPlusNormal"/>
    <w:rsid w:val="00FC23C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FC23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Лыткина Ирина Федоровна</dc:creator>
  <cp:lastModifiedBy>Лыткина Ирина Федоровна</cp:lastModifiedBy>
  <cp:revision>3</cp:revision>
  <dcterms:created xsi:type="dcterms:W3CDTF">2019-11-26T03:00:00Z</dcterms:created>
  <dcterms:modified xsi:type="dcterms:W3CDTF">2019-12-12T01:29:00Z</dcterms:modified>
</cp:coreProperties>
</file>