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3FA" w:rsidRDefault="00674957" w:rsidP="00F443FA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  <w:r w:rsidRPr="00D32746">
        <w:rPr>
          <w:rFonts w:ascii="Times New Roman" w:hAnsi="Times New Roman" w:cs="Times New Roman"/>
          <w:sz w:val="26"/>
          <w:szCs w:val="26"/>
        </w:rPr>
        <w:t>Проект</w:t>
      </w:r>
    </w:p>
    <w:p w:rsidR="00F443FA" w:rsidRPr="00D32746" w:rsidRDefault="00F443FA" w:rsidP="00F443FA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</w:p>
    <w:p w:rsidR="00626D7D" w:rsidRDefault="00626D7D" w:rsidP="00674957">
      <w:pPr>
        <w:pStyle w:val="ConsPlusNonformat"/>
        <w:spacing w:line="360" w:lineRule="exact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_Toc316581824"/>
      <w:bookmarkStart w:id="1" w:name="_Toc316582205"/>
      <w:bookmarkStart w:id="2" w:name="_Toc316588100"/>
      <w:bookmarkStart w:id="3" w:name="_Toc316590596"/>
      <w:bookmarkStart w:id="4" w:name="_Toc317017905"/>
      <w:bookmarkStart w:id="5" w:name="_Toc317027048"/>
      <w:bookmarkStart w:id="6" w:name="_Toc325088964"/>
      <w:bookmarkStart w:id="7" w:name="_Toc325128501"/>
      <w:bookmarkStart w:id="8" w:name="_Toc325289131"/>
      <w:bookmarkStart w:id="9" w:name="_Toc332301562"/>
      <w:bookmarkStart w:id="10" w:name="_Toc332616978"/>
    </w:p>
    <w:p w:rsidR="00674957" w:rsidRPr="00D32746" w:rsidRDefault="00674957" w:rsidP="00674957">
      <w:pPr>
        <w:pStyle w:val="ConsPlusNonformat"/>
        <w:spacing w:line="360" w:lineRule="exact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32746">
        <w:rPr>
          <w:rFonts w:ascii="Times New Roman" w:hAnsi="Times New Roman" w:cs="Times New Roman"/>
          <w:b/>
          <w:sz w:val="28"/>
          <w:szCs w:val="28"/>
        </w:rPr>
        <w:t>ПРАВИТЕЛЬСТВО РЕСПУБЛИКИ САХА (ЯКУТИЯ)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:rsidR="00674957" w:rsidRPr="00D32746" w:rsidRDefault="00674957" w:rsidP="00674957">
      <w:pPr>
        <w:pStyle w:val="ConsPlusNonformat"/>
        <w:spacing w:line="360" w:lineRule="exact"/>
        <w:jc w:val="center"/>
        <w:rPr>
          <w:rFonts w:ascii="Times New Roman" w:hAnsi="Times New Roman" w:cs="Times New Roman"/>
          <w:sz w:val="24"/>
          <w:szCs w:val="24"/>
        </w:rPr>
      </w:pPr>
      <w:bookmarkStart w:id="11" w:name="_GoBack"/>
      <w:bookmarkEnd w:id="11"/>
    </w:p>
    <w:p w:rsidR="00674957" w:rsidRPr="00D32746" w:rsidRDefault="00674957" w:rsidP="00674957">
      <w:pPr>
        <w:pStyle w:val="1"/>
        <w:spacing w:after="480"/>
        <w:rPr>
          <w:rFonts w:ascii="Times New Roman" w:hAnsi="Times New Roman"/>
        </w:rPr>
      </w:pPr>
      <w:bookmarkStart w:id="12" w:name="_Toc316581825"/>
      <w:bookmarkStart w:id="13" w:name="_Toc316582206"/>
      <w:bookmarkStart w:id="14" w:name="_Toc316588101"/>
      <w:bookmarkStart w:id="15" w:name="_Toc316590597"/>
      <w:bookmarkStart w:id="16" w:name="_Toc317017906"/>
      <w:bookmarkStart w:id="17" w:name="_Toc317027049"/>
      <w:bookmarkStart w:id="18" w:name="_Toc325088965"/>
      <w:bookmarkStart w:id="19" w:name="_Toc325128502"/>
      <w:bookmarkStart w:id="20" w:name="_Toc325289132"/>
      <w:bookmarkStart w:id="21" w:name="_Toc332301563"/>
      <w:bookmarkStart w:id="22" w:name="_Toc332616979"/>
      <w:r w:rsidRPr="00D32746">
        <w:rPr>
          <w:rFonts w:ascii="Times New Roman" w:hAnsi="Times New Roman"/>
        </w:rPr>
        <w:t>ПОСТАНОВЛЕНИЕ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</w:p>
    <w:p w:rsidR="00674957" w:rsidRPr="00D32746" w:rsidRDefault="00674957" w:rsidP="00674957">
      <w:pPr>
        <w:pStyle w:val="ConsPlusNonformat"/>
        <w:spacing w:after="480" w:line="360" w:lineRule="exact"/>
        <w:jc w:val="center"/>
        <w:rPr>
          <w:rFonts w:ascii="Times New Roman" w:hAnsi="Times New Roman" w:cs="Times New Roman"/>
          <w:sz w:val="26"/>
          <w:szCs w:val="26"/>
        </w:rPr>
      </w:pPr>
      <w:r w:rsidRPr="00D32746">
        <w:rPr>
          <w:rFonts w:ascii="Times New Roman" w:hAnsi="Times New Roman" w:cs="Times New Roman"/>
          <w:sz w:val="26"/>
          <w:szCs w:val="26"/>
        </w:rPr>
        <w:t>от «____» ____________20__ г. № ____</w:t>
      </w:r>
    </w:p>
    <w:p w:rsidR="006006B6" w:rsidRDefault="00F86421" w:rsidP="00C801D5">
      <w:pPr>
        <w:pStyle w:val="Style2"/>
        <w:widowControl/>
        <w:spacing w:line="276" w:lineRule="auto"/>
        <w:rPr>
          <w:rStyle w:val="FontStyle23"/>
          <w:sz w:val="28"/>
          <w:szCs w:val="28"/>
        </w:rPr>
      </w:pPr>
      <w:r>
        <w:rPr>
          <w:rStyle w:val="FontStyle23"/>
          <w:sz w:val="28"/>
          <w:szCs w:val="28"/>
        </w:rPr>
        <w:t>О внесении изменени</w:t>
      </w:r>
      <w:r w:rsidR="00C7106A">
        <w:rPr>
          <w:rStyle w:val="FontStyle23"/>
          <w:sz w:val="28"/>
          <w:szCs w:val="28"/>
        </w:rPr>
        <w:t>й</w:t>
      </w:r>
      <w:r>
        <w:rPr>
          <w:rStyle w:val="FontStyle23"/>
          <w:sz w:val="28"/>
          <w:szCs w:val="28"/>
        </w:rPr>
        <w:t xml:space="preserve"> в постановление Правительства Республики Саха</w:t>
      </w:r>
      <w:r w:rsidR="007D7C7F">
        <w:rPr>
          <w:rStyle w:val="FontStyle23"/>
          <w:sz w:val="28"/>
          <w:szCs w:val="28"/>
        </w:rPr>
        <w:t> </w:t>
      </w:r>
      <w:r>
        <w:rPr>
          <w:rStyle w:val="FontStyle23"/>
          <w:sz w:val="28"/>
          <w:szCs w:val="28"/>
        </w:rPr>
        <w:t>(Якутия</w:t>
      </w:r>
      <w:r w:rsidR="00053FB2" w:rsidRPr="00053FB2">
        <w:rPr>
          <w:rStyle w:val="FontStyle23"/>
          <w:sz w:val="28"/>
          <w:szCs w:val="28"/>
        </w:rPr>
        <w:t>)</w:t>
      </w:r>
      <w:r>
        <w:rPr>
          <w:rStyle w:val="FontStyle23"/>
          <w:sz w:val="28"/>
          <w:szCs w:val="28"/>
        </w:rPr>
        <w:t xml:space="preserve"> </w:t>
      </w:r>
      <w:r w:rsidRPr="00F86421">
        <w:rPr>
          <w:rStyle w:val="FontStyle23"/>
          <w:sz w:val="28"/>
          <w:szCs w:val="28"/>
        </w:rPr>
        <w:t>от 23.11.2015 № 467 «Об утверждении перечня имущества, относящегося к объектам инженерной инфраструктуры жилищно-коммунального комплекса, в отношении которого организации освобождаются от налогообложения на имущество»</w:t>
      </w:r>
    </w:p>
    <w:p w:rsidR="005F0CA2" w:rsidRPr="00AE0DAB" w:rsidRDefault="005F0CA2" w:rsidP="005F0CA2">
      <w:pPr>
        <w:pStyle w:val="Style2"/>
        <w:widowControl/>
        <w:spacing w:before="163" w:line="276" w:lineRule="auto"/>
        <w:ind w:left="749"/>
        <w:rPr>
          <w:sz w:val="28"/>
          <w:szCs w:val="28"/>
        </w:rPr>
      </w:pPr>
    </w:p>
    <w:p w:rsidR="006006B6" w:rsidRPr="00AE0DAB" w:rsidRDefault="006006B6" w:rsidP="00D04AC8">
      <w:pPr>
        <w:pStyle w:val="Style14"/>
        <w:widowControl/>
        <w:spacing w:line="276" w:lineRule="auto"/>
        <w:ind w:firstLine="696"/>
        <w:rPr>
          <w:rStyle w:val="FontStyle24"/>
          <w:sz w:val="28"/>
          <w:szCs w:val="28"/>
        </w:rPr>
      </w:pPr>
      <w:r w:rsidRPr="00AE0DAB">
        <w:rPr>
          <w:rStyle w:val="FontStyle24"/>
          <w:sz w:val="28"/>
          <w:szCs w:val="28"/>
        </w:rPr>
        <w:t xml:space="preserve">В </w:t>
      </w:r>
      <w:r w:rsidR="00F86421">
        <w:rPr>
          <w:rStyle w:val="FontStyle24"/>
          <w:sz w:val="28"/>
          <w:szCs w:val="28"/>
        </w:rPr>
        <w:t xml:space="preserve">целях приведения в соответствие </w:t>
      </w:r>
      <w:r w:rsidR="007D7C7F" w:rsidRPr="007D7C7F">
        <w:rPr>
          <w:rStyle w:val="FontStyle24"/>
          <w:sz w:val="28"/>
          <w:szCs w:val="28"/>
        </w:rPr>
        <w:t>Закон</w:t>
      </w:r>
      <w:r w:rsidR="00BC56C3">
        <w:rPr>
          <w:rStyle w:val="FontStyle24"/>
          <w:sz w:val="28"/>
          <w:szCs w:val="28"/>
        </w:rPr>
        <w:t>у</w:t>
      </w:r>
      <w:r w:rsidR="007D7C7F" w:rsidRPr="007D7C7F">
        <w:rPr>
          <w:rStyle w:val="FontStyle24"/>
          <w:sz w:val="28"/>
          <w:szCs w:val="28"/>
        </w:rPr>
        <w:t xml:space="preserve"> Республики Саха (Якутия) от </w:t>
      </w:r>
      <w:r w:rsidR="00BC56C3">
        <w:rPr>
          <w:rStyle w:val="FontStyle24"/>
          <w:sz w:val="28"/>
          <w:szCs w:val="28"/>
        </w:rPr>
        <w:t xml:space="preserve">               </w:t>
      </w:r>
      <w:r w:rsidR="007D7C7F">
        <w:rPr>
          <w:rStyle w:val="FontStyle24"/>
          <w:sz w:val="28"/>
          <w:szCs w:val="28"/>
        </w:rPr>
        <w:t xml:space="preserve">7 ноября 2013 г. 1231-З </w:t>
      </w:r>
      <w:r w:rsidR="00C24F54">
        <w:rPr>
          <w:rStyle w:val="FontStyle24"/>
          <w:sz w:val="28"/>
          <w:szCs w:val="28"/>
        </w:rPr>
        <w:t>№</w:t>
      </w:r>
      <w:r w:rsidR="007D7C7F">
        <w:rPr>
          <w:rStyle w:val="FontStyle24"/>
          <w:sz w:val="28"/>
          <w:szCs w:val="28"/>
        </w:rPr>
        <w:t xml:space="preserve"> 17-V «</w:t>
      </w:r>
      <w:r w:rsidR="007D7C7F" w:rsidRPr="007D7C7F">
        <w:rPr>
          <w:rStyle w:val="FontStyle24"/>
          <w:sz w:val="28"/>
          <w:szCs w:val="28"/>
        </w:rPr>
        <w:t>О налоговой политике Республики Саха</w:t>
      </w:r>
      <w:r w:rsidR="007D7C7F">
        <w:rPr>
          <w:rStyle w:val="FontStyle24"/>
          <w:sz w:val="28"/>
          <w:szCs w:val="28"/>
        </w:rPr>
        <w:t> </w:t>
      </w:r>
      <w:r w:rsidR="007D7C7F" w:rsidRPr="007D7C7F">
        <w:rPr>
          <w:rStyle w:val="FontStyle24"/>
          <w:sz w:val="28"/>
          <w:szCs w:val="28"/>
        </w:rPr>
        <w:t>(Якути</w:t>
      </w:r>
      <w:r w:rsidR="007D7C7F">
        <w:rPr>
          <w:rStyle w:val="FontStyle24"/>
          <w:sz w:val="28"/>
          <w:szCs w:val="28"/>
        </w:rPr>
        <w:t xml:space="preserve">я)» </w:t>
      </w:r>
      <w:r w:rsidR="00F86421">
        <w:rPr>
          <w:sz w:val="28"/>
          <w:szCs w:val="28"/>
        </w:rPr>
        <w:t xml:space="preserve">Правительство Республики Саха (Якутия) </w:t>
      </w:r>
      <w:proofErr w:type="gramStart"/>
      <w:r w:rsidR="00674957" w:rsidRPr="00D32746">
        <w:rPr>
          <w:sz w:val="28"/>
          <w:szCs w:val="28"/>
        </w:rPr>
        <w:t>п</w:t>
      </w:r>
      <w:proofErr w:type="gramEnd"/>
      <w:r w:rsidR="00674957" w:rsidRPr="00D32746">
        <w:rPr>
          <w:sz w:val="28"/>
          <w:szCs w:val="28"/>
        </w:rPr>
        <w:t xml:space="preserve"> о с т а н о в л я е т:</w:t>
      </w:r>
    </w:p>
    <w:p w:rsidR="00E914FA" w:rsidRDefault="00C24F54" w:rsidP="007D7C7F">
      <w:pPr>
        <w:pStyle w:val="Style17"/>
        <w:widowControl/>
        <w:numPr>
          <w:ilvl w:val="0"/>
          <w:numId w:val="3"/>
        </w:numPr>
        <w:tabs>
          <w:tab w:val="left" w:pos="1276"/>
        </w:tabs>
        <w:spacing w:line="276" w:lineRule="auto"/>
        <w:ind w:left="0" w:firstLine="715"/>
        <w:rPr>
          <w:rStyle w:val="FontStyle24"/>
          <w:sz w:val="28"/>
          <w:szCs w:val="28"/>
        </w:rPr>
      </w:pPr>
      <w:r>
        <w:rPr>
          <w:rStyle w:val="FontStyle24"/>
          <w:sz w:val="28"/>
          <w:szCs w:val="28"/>
        </w:rPr>
        <w:t xml:space="preserve">Внести в </w:t>
      </w:r>
      <w:r w:rsidR="00E914FA" w:rsidRPr="00E914FA">
        <w:rPr>
          <w:rStyle w:val="FontStyle24"/>
          <w:sz w:val="28"/>
          <w:szCs w:val="28"/>
        </w:rPr>
        <w:t>постановлени</w:t>
      </w:r>
      <w:r>
        <w:rPr>
          <w:rStyle w:val="FontStyle24"/>
          <w:sz w:val="28"/>
          <w:szCs w:val="28"/>
        </w:rPr>
        <w:t>е</w:t>
      </w:r>
      <w:r w:rsidR="00E914FA" w:rsidRPr="00E914FA">
        <w:rPr>
          <w:rStyle w:val="FontStyle24"/>
          <w:sz w:val="28"/>
          <w:szCs w:val="28"/>
        </w:rPr>
        <w:t xml:space="preserve"> Правительства Республик</w:t>
      </w:r>
      <w:r w:rsidR="007D7C7F">
        <w:rPr>
          <w:rStyle w:val="FontStyle24"/>
          <w:sz w:val="28"/>
          <w:szCs w:val="28"/>
        </w:rPr>
        <w:t xml:space="preserve">и Саха (Якутия) от 23.11.2015 </w:t>
      </w:r>
      <w:r w:rsidR="00E914FA" w:rsidRPr="00E914FA">
        <w:rPr>
          <w:rStyle w:val="FontStyle24"/>
          <w:sz w:val="28"/>
          <w:szCs w:val="28"/>
        </w:rPr>
        <w:t>№</w:t>
      </w:r>
      <w:r w:rsidR="007D7C7F">
        <w:rPr>
          <w:rStyle w:val="FontStyle24"/>
          <w:sz w:val="28"/>
          <w:szCs w:val="28"/>
        </w:rPr>
        <w:t> </w:t>
      </w:r>
      <w:r w:rsidR="00E914FA" w:rsidRPr="00E914FA">
        <w:rPr>
          <w:rStyle w:val="FontStyle24"/>
          <w:sz w:val="28"/>
          <w:szCs w:val="28"/>
        </w:rPr>
        <w:t>467 «Об утверждении перечня имущества, относящегося к объектам инженерной инфраструктуры жилищно-коммунального комплекса, в отношении которого организации освобождаются от налогообложения на имущество</w:t>
      </w:r>
      <w:r>
        <w:rPr>
          <w:rStyle w:val="FontStyle24"/>
          <w:sz w:val="28"/>
          <w:szCs w:val="28"/>
        </w:rPr>
        <w:t>» следующие изменения:</w:t>
      </w:r>
    </w:p>
    <w:p w:rsidR="00C24F54" w:rsidRDefault="00C24F54" w:rsidP="00C24F54">
      <w:pPr>
        <w:pStyle w:val="Style17"/>
        <w:widowControl/>
        <w:tabs>
          <w:tab w:val="left" w:pos="1276"/>
        </w:tabs>
        <w:spacing w:line="276" w:lineRule="auto"/>
        <w:rPr>
          <w:rStyle w:val="FontStyle24"/>
          <w:sz w:val="28"/>
          <w:szCs w:val="28"/>
        </w:rPr>
      </w:pPr>
      <w:r>
        <w:rPr>
          <w:rStyle w:val="FontStyle24"/>
          <w:sz w:val="28"/>
          <w:szCs w:val="28"/>
        </w:rPr>
        <w:t xml:space="preserve">1.1. </w:t>
      </w:r>
      <w:r w:rsidRPr="00E914FA">
        <w:rPr>
          <w:rStyle w:val="FontStyle24"/>
          <w:sz w:val="28"/>
          <w:szCs w:val="28"/>
        </w:rPr>
        <w:t>В</w:t>
      </w:r>
      <w:r>
        <w:rPr>
          <w:rStyle w:val="FontStyle24"/>
          <w:sz w:val="28"/>
          <w:szCs w:val="28"/>
        </w:rPr>
        <w:t xml:space="preserve"> преамбуле</w:t>
      </w:r>
      <w:r w:rsidRPr="00E914FA">
        <w:rPr>
          <w:rStyle w:val="FontStyle24"/>
          <w:sz w:val="28"/>
          <w:szCs w:val="28"/>
        </w:rPr>
        <w:t xml:space="preserve"> </w:t>
      </w:r>
      <w:r>
        <w:rPr>
          <w:rStyle w:val="FontStyle24"/>
          <w:sz w:val="28"/>
          <w:szCs w:val="28"/>
        </w:rPr>
        <w:t xml:space="preserve">слова </w:t>
      </w:r>
      <w:r w:rsidRPr="007D7C7F">
        <w:rPr>
          <w:rStyle w:val="FontStyle24"/>
          <w:sz w:val="28"/>
          <w:szCs w:val="28"/>
        </w:rPr>
        <w:t xml:space="preserve">«пунктом 7 части 5 статьи 3 Закона» </w:t>
      </w:r>
      <w:r>
        <w:rPr>
          <w:rStyle w:val="FontStyle24"/>
          <w:sz w:val="28"/>
          <w:szCs w:val="28"/>
        </w:rPr>
        <w:t>заменить с</w:t>
      </w:r>
      <w:r w:rsidRPr="007D7C7F">
        <w:rPr>
          <w:rStyle w:val="FontStyle24"/>
          <w:sz w:val="28"/>
          <w:szCs w:val="28"/>
        </w:rPr>
        <w:t>лова</w:t>
      </w:r>
      <w:r>
        <w:rPr>
          <w:rStyle w:val="FontStyle24"/>
          <w:sz w:val="28"/>
          <w:szCs w:val="28"/>
        </w:rPr>
        <w:t>ми</w:t>
      </w:r>
      <w:r w:rsidRPr="007D7C7F">
        <w:rPr>
          <w:rStyle w:val="FontStyle24"/>
          <w:sz w:val="28"/>
          <w:szCs w:val="28"/>
        </w:rPr>
        <w:t xml:space="preserve"> «пунктом 5 части 5 статьи 3 Закона»</w:t>
      </w:r>
      <w:r w:rsidR="00BC56C3">
        <w:rPr>
          <w:rStyle w:val="FontStyle24"/>
          <w:sz w:val="28"/>
          <w:szCs w:val="28"/>
        </w:rPr>
        <w:t>.</w:t>
      </w:r>
    </w:p>
    <w:p w:rsidR="00C24F54" w:rsidRDefault="00C24F54" w:rsidP="00C24F54">
      <w:pPr>
        <w:pStyle w:val="Style17"/>
        <w:widowControl/>
        <w:tabs>
          <w:tab w:val="left" w:pos="1276"/>
        </w:tabs>
        <w:spacing w:line="276" w:lineRule="auto"/>
        <w:rPr>
          <w:rStyle w:val="FontStyle24"/>
          <w:sz w:val="28"/>
          <w:szCs w:val="28"/>
        </w:rPr>
      </w:pPr>
      <w:r>
        <w:rPr>
          <w:rStyle w:val="FontStyle24"/>
          <w:sz w:val="28"/>
          <w:szCs w:val="28"/>
        </w:rPr>
        <w:t xml:space="preserve">1.2. </w:t>
      </w:r>
      <w:r w:rsidR="00BC56C3">
        <w:rPr>
          <w:rStyle w:val="FontStyle24"/>
          <w:sz w:val="28"/>
          <w:szCs w:val="28"/>
        </w:rPr>
        <w:t>П</w:t>
      </w:r>
      <w:r>
        <w:rPr>
          <w:rStyle w:val="FontStyle24"/>
          <w:sz w:val="28"/>
          <w:szCs w:val="28"/>
        </w:rPr>
        <w:t xml:space="preserve">ункт </w:t>
      </w:r>
      <w:r w:rsidRPr="00C24F54">
        <w:rPr>
          <w:rStyle w:val="FontStyle24"/>
          <w:sz w:val="28"/>
          <w:szCs w:val="28"/>
        </w:rPr>
        <w:t>2</w:t>
      </w:r>
      <w:r>
        <w:rPr>
          <w:rStyle w:val="FontStyle24"/>
          <w:sz w:val="28"/>
          <w:szCs w:val="28"/>
        </w:rPr>
        <w:t xml:space="preserve"> изложить в следующей редакции:</w:t>
      </w:r>
    </w:p>
    <w:p w:rsidR="00C24F54" w:rsidRDefault="00C24F54" w:rsidP="00C24F54">
      <w:pPr>
        <w:pStyle w:val="Style17"/>
        <w:widowControl/>
        <w:tabs>
          <w:tab w:val="left" w:pos="1276"/>
        </w:tabs>
        <w:spacing w:line="276" w:lineRule="auto"/>
        <w:rPr>
          <w:rStyle w:val="FontStyle24"/>
          <w:sz w:val="28"/>
          <w:szCs w:val="28"/>
        </w:rPr>
      </w:pPr>
      <w:r>
        <w:rPr>
          <w:rStyle w:val="FontStyle24"/>
          <w:sz w:val="28"/>
          <w:szCs w:val="28"/>
        </w:rPr>
        <w:t>«2.</w:t>
      </w:r>
      <w:r w:rsidRPr="00C24F54">
        <w:rPr>
          <w:rStyle w:val="FontStyle24"/>
          <w:sz w:val="28"/>
          <w:szCs w:val="28"/>
        </w:rPr>
        <w:t xml:space="preserve"> </w:t>
      </w:r>
      <w:proofErr w:type="gramStart"/>
      <w:r w:rsidRPr="00C24F54">
        <w:rPr>
          <w:rStyle w:val="FontStyle24"/>
          <w:sz w:val="28"/>
          <w:szCs w:val="28"/>
        </w:rPr>
        <w:t xml:space="preserve">Министерству жилищно-коммунального хозяйства и энергетики Республики Саха (Якутия) (Садовников Д.Д.) в </w:t>
      </w:r>
      <w:r>
        <w:rPr>
          <w:rStyle w:val="FontStyle24"/>
          <w:sz w:val="28"/>
          <w:szCs w:val="28"/>
        </w:rPr>
        <w:t>порядке и сроки, определяемые</w:t>
      </w:r>
      <w:r w:rsidRPr="00C24F54">
        <w:rPr>
          <w:rStyle w:val="FontStyle24"/>
          <w:sz w:val="28"/>
          <w:szCs w:val="28"/>
        </w:rPr>
        <w:t xml:space="preserve"> </w:t>
      </w:r>
      <w:r>
        <w:rPr>
          <w:rStyle w:val="FontStyle24"/>
          <w:sz w:val="28"/>
          <w:szCs w:val="28"/>
        </w:rPr>
        <w:t xml:space="preserve">решением Главы Республики Саха (Якутия), </w:t>
      </w:r>
      <w:r w:rsidRPr="00C24F54">
        <w:rPr>
          <w:rStyle w:val="FontStyle24"/>
          <w:sz w:val="28"/>
          <w:szCs w:val="28"/>
        </w:rPr>
        <w:t>предст</w:t>
      </w:r>
      <w:r>
        <w:rPr>
          <w:rStyle w:val="FontStyle24"/>
          <w:sz w:val="28"/>
          <w:szCs w:val="28"/>
        </w:rPr>
        <w:t>авлять</w:t>
      </w:r>
      <w:r w:rsidRPr="00C24F54">
        <w:rPr>
          <w:rStyle w:val="FontStyle24"/>
          <w:sz w:val="28"/>
          <w:szCs w:val="28"/>
        </w:rPr>
        <w:t xml:space="preserve"> в Министерство экон</w:t>
      </w:r>
      <w:r w:rsidR="00C07D59">
        <w:rPr>
          <w:rStyle w:val="FontStyle24"/>
          <w:sz w:val="28"/>
          <w:szCs w:val="28"/>
        </w:rPr>
        <w:t>омики Республики Саха (Якутия) оценку</w:t>
      </w:r>
      <w:r w:rsidRPr="00C24F54">
        <w:rPr>
          <w:rStyle w:val="FontStyle24"/>
          <w:sz w:val="28"/>
          <w:szCs w:val="28"/>
        </w:rPr>
        <w:t xml:space="preserve"> эффективности</w:t>
      </w:r>
      <w:r>
        <w:rPr>
          <w:rStyle w:val="FontStyle24"/>
          <w:sz w:val="28"/>
          <w:szCs w:val="28"/>
        </w:rPr>
        <w:t xml:space="preserve"> налогового расхода, обусловленного нал</w:t>
      </w:r>
      <w:r w:rsidRPr="00C24F54">
        <w:rPr>
          <w:rStyle w:val="FontStyle24"/>
          <w:sz w:val="28"/>
          <w:szCs w:val="28"/>
        </w:rPr>
        <w:t xml:space="preserve">оговой </w:t>
      </w:r>
      <w:r>
        <w:rPr>
          <w:rStyle w:val="FontStyle24"/>
          <w:sz w:val="28"/>
          <w:szCs w:val="28"/>
        </w:rPr>
        <w:t>льготой, установленной пунктом 5</w:t>
      </w:r>
      <w:r w:rsidRPr="00C24F54">
        <w:rPr>
          <w:rStyle w:val="FontStyle24"/>
          <w:sz w:val="28"/>
          <w:szCs w:val="28"/>
        </w:rPr>
        <w:t xml:space="preserve"> части 5 статьи 3 Закона Республики Саха (Якут</w:t>
      </w:r>
      <w:r>
        <w:rPr>
          <w:rStyle w:val="FontStyle24"/>
          <w:sz w:val="28"/>
          <w:szCs w:val="28"/>
        </w:rPr>
        <w:t>ия) от 7 ноября 2013 г. 1231-З №</w:t>
      </w:r>
      <w:r w:rsidRPr="00C24F54">
        <w:rPr>
          <w:rStyle w:val="FontStyle24"/>
          <w:sz w:val="28"/>
          <w:szCs w:val="28"/>
        </w:rPr>
        <w:t xml:space="preserve"> 17-V </w:t>
      </w:r>
      <w:r>
        <w:rPr>
          <w:rStyle w:val="FontStyle24"/>
          <w:sz w:val="28"/>
          <w:szCs w:val="28"/>
        </w:rPr>
        <w:t>«</w:t>
      </w:r>
      <w:r w:rsidRPr="00C24F54">
        <w:rPr>
          <w:rStyle w:val="FontStyle24"/>
          <w:sz w:val="28"/>
          <w:szCs w:val="28"/>
        </w:rPr>
        <w:t>О налоговой политике Республики Саха (Якутия)</w:t>
      </w:r>
      <w:r>
        <w:rPr>
          <w:rStyle w:val="FontStyle24"/>
          <w:sz w:val="28"/>
          <w:szCs w:val="28"/>
        </w:rPr>
        <w:t>»</w:t>
      </w:r>
      <w:r w:rsidR="00BC56C3">
        <w:rPr>
          <w:rStyle w:val="FontStyle24"/>
          <w:sz w:val="28"/>
          <w:szCs w:val="28"/>
        </w:rPr>
        <w:t>»</w:t>
      </w:r>
      <w:r w:rsidRPr="00C24F54">
        <w:rPr>
          <w:rStyle w:val="FontStyle24"/>
          <w:sz w:val="28"/>
          <w:szCs w:val="28"/>
        </w:rPr>
        <w:t>.</w:t>
      </w:r>
      <w:proofErr w:type="gramEnd"/>
    </w:p>
    <w:p w:rsidR="00626D7D" w:rsidRPr="00626D7D" w:rsidRDefault="00626D7D" w:rsidP="007D7C7F">
      <w:pPr>
        <w:pStyle w:val="a7"/>
        <w:numPr>
          <w:ilvl w:val="0"/>
          <w:numId w:val="3"/>
        </w:numPr>
        <w:tabs>
          <w:tab w:val="left" w:pos="1276"/>
        </w:tabs>
        <w:ind w:left="0" w:firstLine="715"/>
        <w:jc w:val="both"/>
        <w:rPr>
          <w:rStyle w:val="FontStyle24"/>
          <w:sz w:val="28"/>
          <w:szCs w:val="28"/>
        </w:rPr>
      </w:pPr>
      <w:r w:rsidRPr="00626D7D">
        <w:rPr>
          <w:rStyle w:val="FontStyle24"/>
          <w:sz w:val="28"/>
          <w:szCs w:val="28"/>
        </w:rPr>
        <w:t>Настоящее постановление вступает в силу со дня</w:t>
      </w:r>
      <w:r w:rsidR="007D7C7F">
        <w:rPr>
          <w:rStyle w:val="FontStyle24"/>
          <w:sz w:val="28"/>
          <w:szCs w:val="28"/>
        </w:rPr>
        <w:t xml:space="preserve"> его официального опубликования.</w:t>
      </w:r>
    </w:p>
    <w:p w:rsidR="00CC1CEC" w:rsidRPr="00AB45C8" w:rsidRDefault="00157697" w:rsidP="007D7C7F">
      <w:pPr>
        <w:pStyle w:val="a7"/>
        <w:numPr>
          <w:ilvl w:val="0"/>
          <w:numId w:val="3"/>
        </w:numPr>
        <w:tabs>
          <w:tab w:val="left" w:pos="1276"/>
        </w:tabs>
        <w:spacing w:after="0"/>
        <w:ind w:left="0" w:firstLine="714"/>
        <w:jc w:val="both"/>
        <w:rPr>
          <w:rStyle w:val="FontStyle24"/>
          <w:sz w:val="28"/>
          <w:szCs w:val="28"/>
        </w:rPr>
      </w:pPr>
      <w:r w:rsidRPr="00AB45C8">
        <w:rPr>
          <w:rStyle w:val="FontStyle24"/>
          <w:sz w:val="28"/>
          <w:szCs w:val="28"/>
        </w:rPr>
        <w:t xml:space="preserve"> </w:t>
      </w:r>
      <w:r w:rsidR="00674957" w:rsidRPr="00AB45C8">
        <w:rPr>
          <w:rStyle w:val="FontStyle24"/>
          <w:sz w:val="28"/>
          <w:szCs w:val="28"/>
        </w:rPr>
        <w:t>Контроль исполнения настоящего постановления возложить на первого заместителя Председателя Правительства Республики Саха (Якутия)</w:t>
      </w:r>
      <w:r w:rsidR="006006B6" w:rsidRPr="00AB45C8">
        <w:rPr>
          <w:rStyle w:val="FontStyle24"/>
          <w:sz w:val="28"/>
          <w:szCs w:val="28"/>
        </w:rPr>
        <w:t xml:space="preserve"> </w:t>
      </w:r>
      <w:proofErr w:type="spellStart"/>
      <w:r w:rsidR="00674957" w:rsidRPr="00AB45C8">
        <w:rPr>
          <w:rStyle w:val="FontStyle24"/>
          <w:sz w:val="28"/>
          <w:szCs w:val="28"/>
        </w:rPr>
        <w:t>Колодезникова</w:t>
      </w:r>
      <w:proofErr w:type="spellEnd"/>
      <w:r w:rsidR="00674957" w:rsidRPr="00AB45C8">
        <w:rPr>
          <w:rStyle w:val="FontStyle24"/>
          <w:sz w:val="28"/>
          <w:szCs w:val="28"/>
        </w:rPr>
        <w:t xml:space="preserve"> А.З</w:t>
      </w:r>
      <w:r w:rsidR="00BD03EB" w:rsidRPr="00AB45C8">
        <w:rPr>
          <w:rStyle w:val="FontStyle24"/>
          <w:sz w:val="28"/>
          <w:szCs w:val="28"/>
        </w:rPr>
        <w:t>.</w:t>
      </w:r>
    </w:p>
    <w:p w:rsidR="006006B6" w:rsidRDefault="00157697" w:rsidP="007D7C7F">
      <w:pPr>
        <w:pStyle w:val="Style17"/>
        <w:widowControl/>
        <w:numPr>
          <w:ilvl w:val="0"/>
          <w:numId w:val="3"/>
        </w:numPr>
        <w:tabs>
          <w:tab w:val="left" w:pos="1276"/>
        </w:tabs>
        <w:spacing w:line="276" w:lineRule="auto"/>
        <w:ind w:left="0" w:firstLine="714"/>
        <w:rPr>
          <w:rStyle w:val="FontStyle24"/>
          <w:sz w:val="28"/>
          <w:szCs w:val="28"/>
        </w:rPr>
      </w:pPr>
      <w:r w:rsidRPr="00CC1CEC">
        <w:rPr>
          <w:rStyle w:val="FontStyle24"/>
          <w:sz w:val="28"/>
          <w:szCs w:val="28"/>
        </w:rPr>
        <w:lastRenderedPageBreak/>
        <w:t xml:space="preserve"> </w:t>
      </w:r>
      <w:r w:rsidR="006006B6" w:rsidRPr="00CC1CEC">
        <w:rPr>
          <w:rStyle w:val="FontStyle24"/>
          <w:sz w:val="28"/>
          <w:szCs w:val="28"/>
        </w:rPr>
        <w:t>Опубликовать настоящ</w:t>
      </w:r>
      <w:r w:rsidR="004D0D91">
        <w:rPr>
          <w:rStyle w:val="FontStyle24"/>
          <w:sz w:val="28"/>
          <w:szCs w:val="28"/>
        </w:rPr>
        <w:t>ее</w:t>
      </w:r>
      <w:r w:rsidR="006006B6" w:rsidRPr="00CC1CEC">
        <w:rPr>
          <w:rStyle w:val="FontStyle24"/>
          <w:sz w:val="28"/>
          <w:szCs w:val="28"/>
        </w:rPr>
        <w:t xml:space="preserve"> </w:t>
      </w:r>
      <w:r w:rsidR="004D0D91">
        <w:rPr>
          <w:rStyle w:val="FontStyle24"/>
          <w:sz w:val="28"/>
          <w:szCs w:val="28"/>
        </w:rPr>
        <w:t>постановление</w:t>
      </w:r>
      <w:r w:rsidR="006006B6" w:rsidRPr="00CC1CEC">
        <w:rPr>
          <w:rStyle w:val="FontStyle24"/>
          <w:sz w:val="28"/>
          <w:szCs w:val="28"/>
        </w:rPr>
        <w:t xml:space="preserve"> в официальных средствах массовой информации.</w:t>
      </w:r>
    </w:p>
    <w:p w:rsidR="00CC1CEC" w:rsidRDefault="00CC1CEC" w:rsidP="00CC1CEC">
      <w:pPr>
        <w:pStyle w:val="Style17"/>
        <w:widowControl/>
        <w:tabs>
          <w:tab w:val="left" w:pos="989"/>
        </w:tabs>
        <w:spacing w:line="276" w:lineRule="auto"/>
        <w:rPr>
          <w:rStyle w:val="FontStyle24"/>
          <w:sz w:val="28"/>
          <w:szCs w:val="28"/>
        </w:rPr>
      </w:pPr>
    </w:p>
    <w:p w:rsidR="00CC1CEC" w:rsidRPr="00CC1CEC" w:rsidRDefault="00CC1CEC" w:rsidP="00CC1CEC">
      <w:pPr>
        <w:pStyle w:val="Style17"/>
        <w:widowControl/>
        <w:tabs>
          <w:tab w:val="left" w:pos="989"/>
        </w:tabs>
        <w:spacing w:line="276" w:lineRule="auto"/>
        <w:rPr>
          <w:rStyle w:val="FontStyle24"/>
          <w:sz w:val="28"/>
          <w:szCs w:val="28"/>
        </w:rPr>
      </w:pPr>
    </w:p>
    <w:p w:rsidR="00674957" w:rsidRPr="00A96F99" w:rsidRDefault="00674957" w:rsidP="00674957">
      <w:pPr>
        <w:ind w:firstLine="709"/>
        <w:outlineLvl w:val="0"/>
        <w:rPr>
          <w:rStyle w:val="FontStyle24"/>
          <w:sz w:val="28"/>
          <w:szCs w:val="28"/>
        </w:rPr>
      </w:pPr>
      <w:r w:rsidRPr="00D32746">
        <w:rPr>
          <w:sz w:val="28"/>
          <w:szCs w:val="28"/>
        </w:rPr>
        <w:t>Председател</w:t>
      </w:r>
      <w:r w:rsidR="00AB45C8">
        <w:rPr>
          <w:sz w:val="28"/>
          <w:szCs w:val="28"/>
        </w:rPr>
        <w:t>ь</w:t>
      </w:r>
      <w:r w:rsidRPr="00D32746">
        <w:rPr>
          <w:sz w:val="28"/>
          <w:szCs w:val="28"/>
        </w:rPr>
        <w:t xml:space="preserve"> </w:t>
      </w:r>
      <w:r w:rsidRPr="00A96F99">
        <w:rPr>
          <w:rStyle w:val="FontStyle24"/>
          <w:sz w:val="28"/>
          <w:szCs w:val="28"/>
        </w:rPr>
        <w:t xml:space="preserve">Правительства                                </w:t>
      </w:r>
      <w:r w:rsidR="00A96F99" w:rsidRPr="00A96F99">
        <w:rPr>
          <w:rStyle w:val="FontStyle24"/>
          <w:sz w:val="28"/>
          <w:szCs w:val="28"/>
        </w:rPr>
        <w:t xml:space="preserve">                    В. Солодов</w:t>
      </w:r>
    </w:p>
    <w:p w:rsidR="009C6F0D" w:rsidRPr="005F54BD" w:rsidRDefault="00674957" w:rsidP="005F54BD">
      <w:pPr>
        <w:ind w:firstLine="709"/>
        <w:outlineLvl w:val="0"/>
        <w:rPr>
          <w:rFonts w:eastAsia="Times New Roman"/>
          <w:sz w:val="28"/>
          <w:szCs w:val="28"/>
        </w:rPr>
      </w:pPr>
      <w:r w:rsidRPr="00D32746">
        <w:rPr>
          <w:sz w:val="28"/>
          <w:szCs w:val="28"/>
        </w:rPr>
        <w:t>Республики Саха (Якутия)</w:t>
      </w:r>
    </w:p>
    <w:sectPr w:rsidR="009C6F0D" w:rsidRPr="005F54BD" w:rsidSect="003F2645">
      <w:pgSz w:w="11907" w:h="16840" w:code="9"/>
      <w:pgMar w:top="1134" w:right="708" w:bottom="1134" w:left="1276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ET">
    <w:altName w:val="Arial"/>
    <w:charset w:val="00"/>
    <w:family w:val="auto"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A071A"/>
    <w:multiLevelType w:val="singleLevel"/>
    <w:tmpl w:val="409E8276"/>
    <w:lvl w:ilvl="0">
      <w:start w:val="3"/>
      <w:numFmt w:val="decimal"/>
      <w:lvlText w:val="%1."/>
      <w:legacy w:legacy="1" w:legacySpace="0" w:legacyIndent="297"/>
      <w:lvlJc w:val="left"/>
      <w:rPr>
        <w:rFonts w:ascii="Times New Roman" w:hAnsi="Times New Roman" w:cs="Times New Roman" w:hint="default"/>
      </w:rPr>
    </w:lvl>
  </w:abstractNum>
  <w:abstractNum w:abstractNumId="1">
    <w:nsid w:val="12A565B5"/>
    <w:multiLevelType w:val="multilevel"/>
    <w:tmpl w:val="0ADE6C9E"/>
    <w:lvl w:ilvl="0">
      <w:start w:val="1"/>
      <w:numFmt w:val="decimal"/>
      <w:lvlText w:val="%1."/>
      <w:lvlJc w:val="left"/>
      <w:pPr>
        <w:ind w:left="1735" w:hanging="10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5" w:hanging="2160"/>
      </w:pPr>
      <w:rPr>
        <w:rFonts w:hint="default"/>
      </w:rPr>
    </w:lvl>
  </w:abstractNum>
  <w:abstractNum w:abstractNumId="2">
    <w:nsid w:val="16D64FEA"/>
    <w:multiLevelType w:val="multilevel"/>
    <w:tmpl w:val="2FA05A50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3">
    <w:nsid w:val="23622558"/>
    <w:multiLevelType w:val="multilevel"/>
    <w:tmpl w:val="A8EC161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2B116258"/>
    <w:multiLevelType w:val="multilevel"/>
    <w:tmpl w:val="1B7E25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2B9351AC"/>
    <w:multiLevelType w:val="hybridMultilevel"/>
    <w:tmpl w:val="F7CA8264"/>
    <w:lvl w:ilvl="0" w:tplc="99860E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9D7932"/>
    <w:multiLevelType w:val="singleLevel"/>
    <w:tmpl w:val="8222CE8A"/>
    <w:lvl w:ilvl="0">
      <w:start w:val="1"/>
      <w:numFmt w:val="decimal"/>
      <w:lvlText w:val="2.%1."/>
      <w:legacy w:legacy="1" w:legacySpace="0" w:legacyIndent="705"/>
      <w:lvlJc w:val="left"/>
      <w:rPr>
        <w:rFonts w:ascii="Times New Roman" w:hAnsi="Times New Roman" w:cs="Times New Roman" w:hint="default"/>
      </w:rPr>
    </w:lvl>
  </w:abstractNum>
  <w:abstractNum w:abstractNumId="7">
    <w:nsid w:val="3392137C"/>
    <w:multiLevelType w:val="multilevel"/>
    <w:tmpl w:val="84AC239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19B1990"/>
    <w:multiLevelType w:val="hybridMultilevel"/>
    <w:tmpl w:val="BDCCD3E8"/>
    <w:lvl w:ilvl="0" w:tplc="99860E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5086325"/>
    <w:multiLevelType w:val="multilevel"/>
    <w:tmpl w:val="8BF4B85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580B7813"/>
    <w:multiLevelType w:val="multilevel"/>
    <w:tmpl w:val="DED056F8"/>
    <w:lvl w:ilvl="0">
      <w:start w:val="1"/>
      <w:numFmt w:val="decimal"/>
      <w:lvlText w:val="%1."/>
      <w:lvlJc w:val="left"/>
      <w:pPr>
        <w:ind w:left="1545" w:hanging="154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265" w:hanging="1545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985" w:hanging="154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705" w:hanging="154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25" w:hanging="154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145" w:hanging="154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11">
    <w:nsid w:val="59945769"/>
    <w:multiLevelType w:val="multilevel"/>
    <w:tmpl w:val="53A4235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>
    <w:nsid w:val="62703FBB"/>
    <w:multiLevelType w:val="multilevel"/>
    <w:tmpl w:val="2FA05A50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3">
    <w:nsid w:val="6B13164C"/>
    <w:multiLevelType w:val="multilevel"/>
    <w:tmpl w:val="2FA05A50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4">
    <w:nsid w:val="6FEF7475"/>
    <w:multiLevelType w:val="multilevel"/>
    <w:tmpl w:val="6BE25A2E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  <w:b w:val="0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10"/>
  </w:num>
  <w:num w:numId="5">
    <w:abstractNumId w:val="2"/>
  </w:num>
  <w:num w:numId="6">
    <w:abstractNumId w:val="13"/>
  </w:num>
  <w:num w:numId="7">
    <w:abstractNumId w:val="12"/>
  </w:num>
  <w:num w:numId="8">
    <w:abstractNumId w:val="8"/>
  </w:num>
  <w:num w:numId="9">
    <w:abstractNumId w:val="5"/>
  </w:num>
  <w:num w:numId="10">
    <w:abstractNumId w:val="14"/>
  </w:num>
  <w:num w:numId="11">
    <w:abstractNumId w:val="11"/>
  </w:num>
  <w:num w:numId="12">
    <w:abstractNumId w:val="4"/>
  </w:num>
  <w:num w:numId="13">
    <w:abstractNumId w:val="3"/>
  </w:num>
  <w:num w:numId="14">
    <w:abstractNumId w:val="9"/>
  </w:num>
  <w:num w:numId="15">
    <w:abstractNumId w:val="7"/>
  </w:num>
  <w:num w:numId="16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9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6B6"/>
    <w:rsid w:val="00047657"/>
    <w:rsid w:val="00053FB2"/>
    <w:rsid w:val="0006536A"/>
    <w:rsid w:val="00071387"/>
    <w:rsid w:val="000E6A7D"/>
    <w:rsid w:val="001019FA"/>
    <w:rsid w:val="00157697"/>
    <w:rsid w:val="001C4537"/>
    <w:rsid w:val="001D438D"/>
    <w:rsid w:val="001D5237"/>
    <w:rsid w:val="001D7E9C"/>
    <w:rsid w:val="00225DAA"/>
    <w:rsid w:val="00287E9F"/>
    <w:rsid w:val="002B09CA"/>
    <w:rsid w:val="003371CE"/>
    <w:rsid w:val="0036246B"/>
    <w:rsid w:val="00396A7E"/>
    <w:rsid w:val="003A1224"/>
    <w:rsid w:val="003C1BC0"/>
    <w:rsid w:val="003C72C4"/>
    <w:rsid w:val="003D24C7"/>
    <w:rsid w:val="003E1828"/>
    <w:rsid w:val="003F2645"/>
    <w:rsid w:val="00445020"/>
    <w:rsid w:val="00446897"/>
    <w:rsid w:val="004A5D56"/>
    <w:rsid w:val="004C3EDD"/>
    <w:rsid w:val="004D0D91"/>
    <w:rsid w:val="0050466A"/>
    <w:rsid w:val="00523279"/>
    <w:rsid w:val="00535F26"/>
    <w:rsid w:val="0054782F"/>
    <w:rsid w:val="00553083"/>
    <w:rsid w:val="00597FFE"/>
    <w:rsid w:val="005F0CA2"/>
    <w:rsid w:val="005F54BD"/>
    <w:rsid w:val="006006B6"/>
    <w:rsid w:val="006058C8"/>
    <w:rsid w:val="00613E2C"/>
    <w:rsid w:val="00626D7D"/>
    <w:rsid w:val="00651F41"/>
    <w:rsid w:val="00674957"/>
    <w:rsid w:val="006E406C"/>
    <w:rsid w:val="00701DA7"/>
    <w:rsid w:val="007434B1"/>
    <w:rsid w:val="007C5A22"/>
    <w:rsid w:val="007D2545"/>
    <w:rsid w:val="007D77B9"/>
    <w:rsid w:val="007D7C7F"/>
    <w:rsid w:val="008104CA"/>
    <w:rsid w:val="00833315"/>
    <w:rsid w:val="00835532"/>
    <w:rsid w:val="00837C55"/>
    <w:rsid w:val="008B7A64"/>
    <w:rsid w:val="009C6F0D"/>
    <w:rsid w:val="009D21F8"/>
    <w:rsid w:val="00A433C5"/>
    <w:rsid w:val="00A96F99"/>
    <w:rsid w:val="00AB45C8"/>
    <w:rsid w:val="00AC003E"/>
    <w:rsid w:val="00AE0DAB"/>
    <w:rsid w:val="00B524C5"/>
    <w:rsid w:val="00B840E9"/>
    <w:rsid w:val="00BC56C3"/>
    <w:rsid w:val="00BD03EB"/>
    <w:rsid w:val="00C07D59"/>
    <w:rsid w:val="00C12DBE"/>
    <w:rsid w:val="00C1754C"/>
    <w:rsid w:val="00C22D04"/>
    <w:rsid w:val="00C24F54"/>
    <w:rsid w:val="00C35B9B"/>
    <w:rsid w:val="00C7106A"/>
    <w:rsid w:val="00C7626B"/>
    <w:rsid w:val="00C77382"/>
    <w:rsid w:val="00C801D5"/>
    <w:rsid w:val="00CC1CEC"/>
    <w:rsid w:val="00D00BF6"/>
    <w:rsid w:val="00D04AC8"/>
    <w:rsid w:val="00D4495B"/>
    <w:rsid w:val="00D74B05"/>
    <w:rsid w:val="00DD2C2F"/>
    <w:rsid w:val="00DD5787"/>
    <w:rsid w:val="00E32DBE"/>
    <w:rsid w:val="00E6330D"/>
    <w:rsid w:val="00E914FA"/>
    <w:rsid w:val="00F443FA"/>
    <w:rsid w:val="00F86421"/>
    <w:rsid w:val="00FC3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6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74957"/>
    <w:pPr>
      <w:keepNext/>
      <w:widowControl/>
      <w:autoSpaceDE/>
      <w:autoSpaceDN/>
      <w:adjustRightInd/>
      <w:jc w:val="center"/>
      <w:outlineLvl w:val="0"/>
    </w:pPr>
    <w:rPr>
      <w:rFonts w:ascii="TimesET" w:eastAsia="MS Mincho" w:hAnsi="TimesET"/>
      <w:b/>
      <w:sz w:val="28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6006B6"/>
    <w:pPr>
      <w:spacing w:line="305" w:lineRule="exact"/>
      <w:jc w:val="center"/>
    </w:pPr>
  </w:style>
  <w:style w:type="paragraph" w:customStyle="1" w:styleId="Style6">
    <w:name w:val="Style6"/>
    <w:basedOn w:val="a"/>
    <w:uiPriority w:val="99"/>
    <w:rsid w:val="006006B6"/>
    <w:pPr>
      <w:spacing w:line="490" w:lineRule="exact"/>
    </w:pPr>
  </w:style>
  <w:style w:type="paragraph" w:customStyle="1" w:styleId="Style14">
    <w:name w:val="Style14"/>
    <w:basedOn w:val="a"/>
    <w:uiPriority w:val="99"/>
    <w:rsid w:val="006006B6"/>
    <w:pPr>
      <w:spacing w:line="489" w:lineRule="exact"/>
      <w:ind w:firstLine="715"/>
      <w:jc w:val="both"/>
    </w:pPr>
  </w:style>
  <w:style w:type="paragraph" w:customStyle="1" w:styleId="Style16">
    <w:name w:val="Style16"/>
    <w:basedOn w:val="a"/>
    <w:uiPriority w:val="99"/>
    <w:rsid w:val="006006B6"/>
    <w:pPr>
      <w:spacing w:line="375" w:lineRule="exact"/>
      <w:ind w:firstLine="706"/>
      <w:jc w:val="both"/>
    </w:pPr>
  </w:style>
  <w:style w:type="paragraph" w:customStyle="1" w:styleId="Style17">
    <w:name w:val="Style17"/>
    <w:basedOn w:val="a"/>
    <w:uiPriority w:val="99"/>
    <w:rsid w:val="006006B6"/>
    <w:pPr>
      <w:spacing w:line="489" w:lineRule="exact"/>
      <w:ind w:firstLine="715"/>
      <w:jc w:val="both"/>
    </w:pPr>
  </w:style>
  <w:style w:type="character" w:customStyle="1" w:styleId="FontStyle23">
    <w:name w:val="Font Style23"/>
    <w:basedOn w:val="a0"/>
    <w:uiPriority w:val="99"/>
    <w:rsid w:val="006006B6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4">
    <w:name w:val="Font Style24"/>
    <w:basedOn w:val="a0"/>
    <w:uiPriority w:val="99"/>
    <w:rsid w:val="006006B6"/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006B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06B6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rsid w:val="009C6F0D"/>
    <w:pPr>
      <w:suppressAutoHyphens/>
      <w:autoSpaceDN/>
      <w:adjustRightInd/>
      <w:spacing w:after="120" w:line="240" w:lineRule="atLeast"/>
      <w:ind w:firstLine="340"/>
      <w:jc w:val="both"/>
    </w:pPr>
    <w:rPr>
      <w:rFonts w:eastAsia="Times New Roman"/>
      <w:sz w:val="20"/>
    </w:rPr>
  </w:style>
  <w:style w:type="character" w:customStyle="1" w:styleId="a6">
    <w:name w:val="Основной текст Знак"/>
    <w:basedOn w:val="a0"/>
    <w:link w:val="a5"/>
    <w:uiPriority w:val="99"/>
    <w:rsid w:val="009C6F0D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ConsPlusNormal">
    <w:name w:val="ConsPlusNormal"/>
    <w:rsid w:val="009C6F0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7">
    <w:name w:val="List Paragraph"/>
    <w:basedOn w:val="a"/>
    <w:uiPriority w:val="34"/>
    <w:qFormat/>
    <w:rsid w:val="009C6F0D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character" w:styleId="a8">
    <w:name w:val="Strong"/>
    <w:basedOn w:val="a0"/>
    <w:uiPriority w:val="22"/>
    <w:qFormat/>
    <w:rsid w:val="001D7E9C"/>
    <w:rPr>
      <w:b/>
      <w:bCs/>
    </w:rPr>
  </w:style>
  <w:style w:type="character" w:customStyle="1" w:styleId="10">
    <w:name w:val="Заголовок 1 Знак"/>
    <w:basedOn w:val="a0"/>
    <w:link w:val="1"/>
    <w:rsid w:val="00674957"/>
    <w:rPr>
      <w:rFonts w:ascii="TimesET" w:eastAsia="MS Mincho" w:hAnsi="TimesET" w:cs="Times New Roman"/>
      <w:b/>
      <w:sz w:val="28"/>
      <w:szCs w:val="20"/>
      <w:lang w:val="x-none" w:eastAsia="ru-RU"/>
    </w:rPr>
  </w:style>
  <w:style w:type="paragraph" w:customStyle="1" w:styleId="ConsPlusNonformat">
    <w:name w:val="ConsPlusNonformat"/>
    <w:link w:val="ConsPlusNonformat0"/>
    <w:rsid w:val="00674957"/>
    <w:pPr>
      <w:autoSpaceDE w:val="0"/>
      <w:autoSpaceDN w:val="0"/>
      <w:adjustRightInd w:val="0"/>
      <w:spacing w:after="0" w:line="240" w:lineRule="auto"/>
    </w:pPr>
    <w:rPr>
      <w:rFonts w:ascii="Courier New" w:eastAsia="MS Mincho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674957"/>
    <w:rPr>
      <w:rFonts w:ascii="Courier New" w:eastAsia="MS Mincho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6B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74957"/>
    <w:pPr>
      <w:keepNext/>
      <w:widowControl/>
      <w:autoSpaceDE/>
      <w:autoSpaceDN/>
      <w:adjustRightInd/>
      <w:jc w:val="center"/>
      <w:outlineLvl w:val="0"/>
    </w:pPr>
    <w:rPr>
      <w:rFonts w:ascii="TimesET" w:eastAsia="MS Mincho" w:hAnsi="TimesET"/>
      <w:b/>
      <w:sz w:val="28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6006B6"/>
    <w:pPr>
      <w:spacing w:line="305" w:lineRule="exact"/>
      <w:jc w:val="center"/>
    </w:pPr>
  </w:style>
  <w:style w:type="paragraph" w:customStyle="1" w:styleId="Style6">
    <w:name w:val="Style6"/>
    <w:basedOn w:val="a"/>
    <w:uiPriority w:val="99"/>
    <w:rsid w:val="006006B6"/>
    <w:pPr>
      <w:spacing w:line="490" w:lineRule="exact"/>
    </w:pPr>
  </w:style>
  <w:style w:type="paragraph" w:customStyle="1" w:styleId="Style14">
    <w:name w:val="Style14"/>
    <w:basedOn w:val="a"/>
    <w:uiPriority w:val="99"/>
    <w:rsid w:val="006006B6"/>
    <w:pPr>
      <w:spacing w:line="489" w:lineRule="exact"/>
      <w:ind w:firstLine="715"/>
      <w:jc w:val="both"/>
    </w:pPr>
  </w:style>
  <w:style w:type="paragraph" w:customStyle="1" w:styleId="Style16">
    <w:name w:val="Style16"/>
    <w:basedOn w:val="a"/>
    <w:uiPriority w:val="99"/>
    <w:rsid w:val="006006B6"/>
    <w:pPr>
      <w:spacing w:line="375" w:lineRule="exact"/>
      <w:ind w:firstLine="706"/>
      <w:jc w:val="both"/>
    </w:pPr>
  </w:style>
  <w:style w:type="paragraph" w:customStyle="1" w:styleId="Style17">
    <w:name w:val="Style17"/>
    <w:basedOn w:val="a"/>
    <w:uiPriority w:val="99"/>
    <w:rsid w:val="006006B6"/>
    <w:pPr>
      <w:spacing w:line="489" w:lineRule="exact"/>
      <w:ind w:firstLine="715"/>
      <w:jc w:val="both"/>
    </w:pPr>
  </w:style>
  <w:style w:type="character" w:customStyle="1" w:styleId="FontStyle23">
    <w:name w:val="Font Style23"/>
    <w:basedOn w:val="a0"/>
    <w:uiPriority w:val="99"/>
    <w:rsid w:val="006006B6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4">
    <w:name w:val="Font Style24"/>
    <w:basedOn w:val="a0"/>
    <w:uiPriority w:val="99"/>
    <w:rsid w:val="006006B6"/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006B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06B6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rsid w:val="009C6F0D"/>
    <w:pPr>
      <w:suppressAutoHyphens/>
      <w:autoSpaceDN/>
      <w:adjustRightInd/>
      <w:spacing w:after="120" w:line="240" w:lineRule="atLeast"/>
      <w:ind w:firstLine="340"/>
      <w:jc w:val="both"/>
    </w:pPr>
    <w:rPr>
      <w:rFonts w:eastAsia="Times New Roman"/>
      <w:sz w:val="20"/>
    </w:rPr>
  </w:style>
  <w:style w:type="character" w:customStyle="1" w:styleId="a6">
    <w:name w:val="Основной текст Знак"/>
    <w:basedOn w:val="a0"/>
    <w:link w:val="a5"/>
    <w:uiPriority w:val="99"/>
    <w:rsid w:val="009C6F0D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ConsPlusNormal">
    <w:name w:val="ConsPlusNormal"/>
    <w:rsid w:val="009C6F0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7">
    <w:name w:val="List Paragraph"/>
    <w:basedOn w:val="a"/>
    <w:uiPriority w:val="34"/>
    <w:qFormat/>
    <w:rsid w:val="009C6F0D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character" w:styleId="a8">
    <w:name w:val="Strong"/>
    <w:basedOn w:val="a0"/>
    <w:uiPriority w:val="22"/>
    <w:qFormat/>
    <w:rsid w:val="001D7E9C"/>
    <w:rPr>
      <w:b/>
      <w:bCs/>
    </w:rPr>
  </w:style>
  <w:style w:type="character" w:customStyle="1" w:styleId="10">
    <w:name w:val="Заголовок 1 Знак"/>
    <w:basedOn w:val="a0"/>
    <w:link w:val="1"/>
    <w:rsid w:val="00674957"/>
    <w:rPr>
      <w:rFonts w:ascii="TimesET" w:eastAsia="MS Mincho" w:hAnsi="TimesET" w:cs="Times New Roman"/>
      <w:b/>
      <w:sz w:val="28"/>
      <w:szCs w:val="20"/>
      <w:lang w:val="x-none" w:eastAsia="ru-RU"/>
    </w:rPr>
  </w:style>
  <w:style w:type="paragraph" w:customStyle="1" w:styleId="ConsPlusNonformat">
    <w:name w:val="ConsPlusNonformat"/>
    <w:link w:val="ConsPlusNonformat0"/>
    <w:rsid w:val="00674957"/>
    <w:pPr>
      <w:autoSpaceDE w:val="0"/>
      <w:autoSpaceDN w:val="0"/>
      <w:adjustRightInd w:val="0"/>
      <w:spacing w:after="0" w:line="240" w:lineRule="auto"/>
    </w:pPr>
    <w:rPr>
      <w:rFonts w:ascii="Courier New" w:eastAsia="MS Mincho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674957"/>
    <w:rPr>
      <w:rFonts w:ascii="Courier New" w:eastAsia="MS Mincho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546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FD0F2-155F-4537-9F1E-CF5EECA68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minecon</Company>
  <LinksUpToDate>false</LinksUpToDate>
  <CharactersWithSpaces>1978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nnd</dc:creator>
  <cp:lastModifiedBy>Маайа Васильевна Сергина</cp:lastModifiedBy>
  <cp:revision>6</cp:revision>
  <cp:lastPrinted>2020-01-27T10:35:00Z</cp:lastPrinted>
  <dcterms:created xsi:type="dcterms:W3CDTF">2020-01-28T06:16:00Z</dcterms:created>
  <dcterms:modified xsi:type="dcterms:W3CDTF">2020-01-28T07:47:00Z</dcterms:modified>
</cp:coreProperties>
</file>