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9ED" w:rsidRPr="00C351B5" w:rsidRDefault="003719ED" w:rsidP="00C351B5">
      <w:pPr>
        <w:autoSpaceDE w:val="0"/>
        <w:autoSpaceDN w:val="0"/>
        <w:adjustRightInd w:val="0"/>
        <w:spacing w:after="0" w:line="360" w:lineRule="exac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351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</w:t>
      </w:r>
    </w:p>
    <w:p w:rsidR="003719ED" w:rsidRPr="00C351B5" w:rsidRDefault="003719ED" w:rsidP="00C351B5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ПРАВИТЕЛЬСТВО </w:t>
      </w:r>
    </w:p>
    <w:p w:rsidR="003719ED" w:rsidRPr="00C351B5" w:rsidRDefault="003719ED" w:rsidP="00C351B5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5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САХА (ЯКУТИЯ) </w:t>
      </w:r>
    </w:p>
    <w:p w:rsidR="003719ED" w:rsidRPr="00C351B5" w:rsidRDefault="003719ED" w:rsidP="00C351B5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19ED" w:rsidRPr="00C351B5" w:rsidRDefault="007B09DB" w:rsidP="00C351B5">
      <w:pPr>
        <w:tabs>
          <w:tab w:val="left" w:pos="551"/>
          <w:tab w:val="center" w:pos="4677"/>
        </w:tabs>
        <w:autoSpaceDE w:val="0"/>
        <w:autoSpaceDN w:val="0"/>
        <w:adjustRightInd w:val="0"/>
        <w:spacing w:after="0" w:line="360" w:lineRule="exac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304F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719ED" w:rsidRPr="00C351B5" w:rsidRDefault="003719ED" w:rsidP="00C351B5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19ED" w:rsidRPr="00C351B5" w:rsidRDefault="005826D2" w:rsidP="00C351B5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1B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</w:t>
      </w:r>
      <w:r w:rsidR="003719ED" w:rsidRPr="00C351B5">
        <w:rPr>
          <w:rFonts w:ascii="Times New Roman" w:eastAsia="Times New Roman" w:hAnsi="Times New Roman" w:cs="Times New Roman"/>
          <w:sz w:val="28"/>
          <w:szCs w:val="28"/>
          <w:lang w:eastAsia="ru-RU"/>
        </w:rPr>
        <w:t>»________20</w:t>
      </w:r>
      <w:r w:rsidR="00304F1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719ED" w:rsidRPr="00C35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_____</w:t>
      </w:r>
    </w:p>
    <w:p w:rsidR="003442A5" w:rsidRPr="00C351B5" w:rsidRDefault="003442A5" w:rsidP="00C00B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3442A5" w:rsidRPr="00C351B5" w:rsidRDefault="003719ED" w:rsidP="00C00B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351B5">
        <w:rPr>
          <w:rFonts w:ascii="Times New Roman" w:hAnsi="Times New Roman" w:cs="Times New Roman"/>
          <w:sz w:val="28"/>
          <w:szCs w:val="28"/>
        </w:rPr>
        <w:t xml:space="preserve">О </w:t>
      </w:r>
      <w:r w:rsidR="00504A35">
        <w:rPr>
          <w:rFonts w:ascii="Times New Roman" w:hAnsi="Times New Roman" w:cs="Times New Roman"/>
          <w:sz w:val="28"/>
          <w:szCs w:val="28"/>
        </w:rPr>
        <w:t xml:space="preserve">предоставлении </w:t>
      </w:r>
      <w:r w:rsidR="003B58C0" w:rsidRPr="003B58C0">
        <w:rPr>
          <w:rFonts w:ascii="Times New Roman" w:hAnsi="Times New Roman" w:cs="Times New Roman"/>
          <w:sz w:val="28"/>
          <w:szCs w:val="28"/>
        </w:rPr>
        <w:t>ин</w:t>
      </w:r>
      <w:r w:rsidR="00F52D4F">
        <w:rPr>
          <w:rFonts w:ascii="Times New Roman" w:hAnsi="Times New Roman" w:cs="Times New Roman"/>
          <w:sz w:val="28"/>
          <w:szCs w:val="28"/>
        </w:rPr>
        <w:t>ых</w:t>
      </w:r>
      <w:r w:rsidR="003B58C0" w:rsidRPr="003B58C0">
        <w:rPr>
          <w:rFonts w:ascii="Times New Roman" w:hAnsi="Times New Roman" w:cs="Times New Roman"/>
          <w:sz w:val="28"/>
          <w:szCs w:val="28"/>
        </w:rPr>
        <w:t xml:space="preserve"> межбюджетн</w:t>
      </w:r>
      <w:r w:rsidR="00F52D4F">
        <w:rPr>
          <w:rFonts w:ascii="Times New Roman" w:hAnsi="Times New Roman" w:cs="Times New Roman"/>
          <w:sz w:val="28"/>
          <w:szCs w:val="28"/>
        </w:rPr>
        <w:t>ых</w:t>
      </w:r>
      <w:r w:rsidR="003B58C0" w:rsidRPr="003B58C0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F52D4F">
        <w:rPr>
          <w:rFonts w:ascii="Times New Roman" w:hAnsi="Times New Roman" w:cs="Times New Roman"/>
          <w:sz w:val="28"/>
          <w:szCs w:val="28"/>
        </w:rPr>
        <w:t>ов</w:t>
      </w:r>
      <w:r w:rsidR="003B58C0" w:rsidRPr="003B58C0">
        <w:rPr>
          <w:rFonts w:ascii="Times New Roman" w:hAnsi="Times New Roman" w:cs="Times New Roman"/>
          <w:sz w:val="28"/>
          <w:szCs w:val="28"/>
        </w:rPr>
        <w:t xml:space="preserve"> </w:t>
      </w:r>
      <w:r w:rsidR="00EF0E71" w:rsidRPr="00EF0E71">
        <w:rPr>
          <w:rFonts w:ascii="Times New Roman" w:hAnsi="Times New Roman" w:cs="Times New Roman"/>
          <w:sz w:val="28"/>
          <w:szCs w:val="28"/>
        </w:rPr>
        <w:t>на создание модельн</w:t>
      </w:r>
      <w:r w:rsidR="00354020">
        <w:rPr>
          <w:rFonts w:ascii="Times New Roman" w:hAnsi="Times New Roman" w:cs="Times New Roman"/>
          <w:sz w:val="28"/>
          <w:szCs w:val="28"/>
        </w:rPr>
        <w:t>ых</w:t>
      </w:r>
      <w:r w:rsidR="00EF0E71" w:rsidRPr="00EF0E7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354020">
        <w:rPr>
          <w:rFonts w:ascii="Times New Roman" w:hAnsi="Times New Roman" w:cs="Times New Roman"/>
          <w:sz w:val="28"/>
          <w:szCs w:val="28"/>
        </w:rPr>
        <w:t>ых</w:t>
      </w:r>
      <w:r w:rsidR="00EF0E71" w:rsidRPr="00EF0E71">
        <w:rPr>
          <w:rFonts w:ascii="Times New Roman" w:hAnsi="Times New Roman" w:cs="Times New Roman"/>
          <w:sz w:val="28"/>
          <w:szCs w:val="28"/>
        </w:rPr>
        <w:t xml:space="preserve"> библиотек в целях реализации национального проекта </w:t>
      </w:r>
      <w:r w:rsidR="00EF0E71">
        <w:rPr>
          <w:rFonts w:ascii="Times New Roman" w:hAnsi="Times New Roman" w:cs="Times New Roman"/>
          <w:sz w:val="28"/>
          <w:szCs w:val="28"/>
        </w:rPr>
        <w:t>«</w:t>
      </w:r>
      <w:r w:rsidR="00EF0E71" w:rsidRPr="00EF0E71">
        <w:rPr>
          <w:rFonts w:ascii="Times New Roman" w:hAnsi="Times New Roman" w:cs="Times New Roman"/>
          <w:sz w:val="28"/>
          <w:szCs w:val="28"/>
        </w:rPr>
        <w:t>Культура</w:t>
      </w:r>
      <w:r w:rsidR="00EF0E71">
        <w:rPr>
          <w:rFonts w:ascii="Times New Roman" w:hAnsi="Times New Roman" w:cs="Times New Roman"/>
          <w:sz w:val="28"/>
          <w:szCs w:val="28"/>
        </w:rPr>
        <w:t>»</w:t>
      </w:r>
      <w:r w:rsidR="00EF0E71" w:rsidRPr="00EF0E71">
        <w:rPr>
          <w:rFonts w:ascii="Times New Roman" w:hAnsi="Times New Roman" w:cs="Times New Roman"/>
          <w:sz w:val="28"/>
          <w:szCs w:val="28"/>
        </w:rPr>
        <w:t xml:space="preserve"> </w:t>
      </w:r>
      <w:r w:rsidRPr="00C351B5">
        <w:rPr>
          <w:rFonts w:ascii="Times New Roman" w:hAnsi="Times New Roman" w:cs="Times New Roman"/>
          <w:sz w:val="28"/>
          <w:szCs w:val="28"/>
        </w:rPr>
        <w:t>из государст</w:t>
      </w:r>
      <w:r w:rsidR="00C351B5">
        <w:rPr>
          <w:rFonts w:ascii="Times New Roman" w:hAnsi="Times New Roman" w:cs="Times New Roman"/>
          <w:sz w:val="28"/>
          <w:szCs w:val="28"/>
        </w:rPr>
        <w:t>венного бюджета Республики Саха </w:t>
      </w:r>
      <w:r w:rsidRPr="00C351B5">
        <w:rPr>
          <w:rFonts w:ascii="Times New Roman" w:hAnsi="Times New Roman" w:cs="Times New Roman"/>
          <w:sz w:val="28"/>
          <w:szCs w:val="28"/>
        </w:rPr>
        <w:t>(Якутия) местным бюджетам на 20</w:t>
      </w:r>
      <w:r w:rsidR="00CD1F1E">
        <w:rPr>
          <w:rFonts w:ascii="Times New Roman" w:hAnsi="Times New Roman" w:cs="Times New Roman"/>
          <w:sz w:val="28"/>
          <w:szCs w:val="28"/>
        </w:rPr>
        <w:t>20</w:t>
      </w:r>
      <w:r w:rsidRPr="00C351B5">
        <w:rPr>
          <w:rFonts w:ascii="Times New Roman" w:hAnsi="Times New Roman" w:cs="Times New Roman"/>
          <w:sz w:val="28"/>
          <w:szCs w:val="28"/>
        </w:rPr>
        <w:t xml:space="preserve"> год </w:t>
      </w:r>
    </w:p>
    <w:bookmarkEnd w:id="0"/>
    <w:p w:rsidR="003719ED" w:rsidRPr="00C351B5" w:rsidRDefault="003719ED" w:rsidP="00C351B5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FE2EC1" w:rsidRDefault="00FE2EC1" w:rsidP="00230FD8">
      <w:pPr>
        <w:pStyle w:val="ConsPlusNormal"/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3DE0" w:rsidRDefault="00FE2EC1" w:rsidP="00E73DE0">
      <w:pPr>
        <w:pStyle w:val="ConsPlusNormal"/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E2EC1">
        <w:rPr>
          <w:rFonts w:ascii="Times New Roman" w:hAnsi="Times New Roman" w:cs="Times New Roman"/>
          <w:sz w:val="28"/>
          <w:szCs w:val="28"/>
        </w:rPr>
        <w:t xml:space="preserve"> целях реализации национального проекта «Культура»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FE2EC1">
        <w:rPr>
          <w:rFonts w:ascii="Times New Roman" w:hAnsi="Times New Roman" w:cs="Times New Roman"/>
          <w:sz w:val="28"/>
          <w:szCs w:val="28"/>
        </w:rPr>
        <w:t xml:space="preserve"> соответствии со статьей 139.1 Бюджетного кодекса Российской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 xml:space="preserve">Федерации </w:t>
      </w:r>
      <w:r>
        <w:rPr>
          <w:rFonts w:ascii="Times New Roman" w:hAnsi="Times New Roman" w:cs="Times New Roman"/>
          <w:sz w:val="28"/>
          <w:szCs w:val="28"/>
        </w:rPr>
        <w:t xml:space="preserve">и постановления Правительства Республики Саха (Якутия) от </w:t>
      </w:r>
      <w:r w:rsidR="00304F1B">
        <w:rPr>
          <w:rFonts w:ascii="Times New Roman" w:hAnsi="Times New Roman" w:cs="Times New Roman"/>
          <w:sz w:val="28"/>
          <w:szCs w:val="28"/>
        </w:rPr>
        <w:t>20.03.</w:t>
      </w:r>
      <w:r>
        <w:rPr>
          <w:rFonts w:ascii="Times New Roman" w:hAnsi="Times New Roman" w:cs="Times New Roman"/>
          <w:sz w:val="28"/>
          <w:szCs w:val="28"/>
        </w:rPr>
        <w:t xml:space="preserve">2020 г. № </w:t>
      </w:r>
      <w:r w:rsidR="00304F1B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«Об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4F1B">
        <w:rPr>
          <w:rFonts w:ascii="Times New Roman" w:hAnsi="Times New Roman" w:cs="Times New Roman"/>
          <w:sz w:val="28"/>
          <w:szCs w:val="28"/>
        </w:rPr>
        <w:t xml:space="preserve">Методики распределения и </w:t>
      </w:r>
      <w:r w:rsidRPr="00FE2EC1">
        <w:rPr>
          <w:rFonts w:ascii="Times New Roman" w:hAnsi="Times New Roman" w:cs="Times New Roman"/>
          <w:sz w:val="28"/>
          <w:szCs w:val="28"/>
        </w:rPr>
        <w:t>Правил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межбюджетных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трансфертов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Саха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(Якутия)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местным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бюджетам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3DE0" w:rsidRPr="00E73DE0">
        <w:rPr>
          <w:rFonts w:ascii="Times New Roman" w:hAnsi="Times New Roman" w:cs="Times New Roman"/>
          <w:sz w:val="28"/>
          <w:szCs w:val="28"/>
        </w:rPr>
        <w:t xml:space="preserve">на создание модельных муниципальных библиотек </w:t>
      </w:r>
      <w:r w:rsidRPr="00FE2EC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национального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2EC1">
        <w:rPr>
          <w:rFonts w:ascii="Times New Roman" w:hAnsi="Times New Roman" w:cs="Times New Roman"/>
          <w:sz w:val="28"/>
          <w:szCs w:val="28"/>
        </w:rPr>
        <w:t>«Культура»</w:t>
      </w:r>
      <w:r w:rsidR="00E73DE0">
        <w:rPr>
          <w:rFonts w:ascii="Times New Roman" w:hAnsi="Times New Roman" w:cs="Times New Roman"/>
          <w:sz w:val="28"/>
          <w:szCs w:val="28"/>
        </w:rPr>
        <w:t xml:space="preserve">, </w:t>
      </w:r>
      <w:r w:rsidR="00E73DE0" w:rsidRPr="00E73DE0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  <w:r w:rsidR="00E73DE0">
        <w:rPr>
          <w:rFonts w:ascii="Times New Roman" w:hAnsi="Times New Roman" w:cs="Times New Roman"/>
          <w:sz w:val="28"/>
          <w:szCs w:val="28"/>
        </w:rPr>
        <w:t xml:space="preserve"> </w:t>
      </w:r>
      <w:r w:rsidR="00E73DE0" w:rsidRPr="00E73DE0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E73DE0" w:rsidRDefault="00E73DE0" w:rsidP="00E73DE0">
      <w:pPr>
        <w:pStyle w:val="ConsPlusNormal"/>
        <w:numPr>
          <w:ilvl w:val="0"/>
          <w:numId w:val="5"/>
        </w:numPr>
        <w:spacing w:line="34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DE0">
        <w:rPr>
          <w:rFonts w:ascii="Times New Roman" w:hAnsi="Times New Roman" w:cs="Times New Roman"/>
          <w:sz w:val="28"/>
          <w:szCs w:val="28"/>
        </w:rPr>
        <w:t xml:space="preserve">Утвердить прилагаемое распределение </w:t>
      </w:r>
      <w:r>
        <w:rPr>
          <w:rFonts w:ascii="Times New Roman" w:hAnsi="Times New Roman" w:cs="Times New Roman"/>
          <w:sz w:val="28"/>
          <w:szCs w:val="28"/>
        </w:rPr>
        <w:t xml:space="preserve">иных межбюджетных трансфертов </w:t>
      </w:r>
      <w:r w:rsidRPr="00E73DE0">
        <w:rPr>
          <w:rFonts w:ascii="Times New Roman" w:hAnsi="Times New Roman" w:cs="Times New Roman"/>
          <w:sz w:val="28"/>
          <w:szCs w:val="28"/>
        </w:rPr>
        <w:t>из государственного бюджета Республики Саха (Якутия) местным бюджетам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3DE0">
        <w:rPr>
          <w:rFonts w:ascii="Times New Roman" w:hAnsi="Times New Roman" w:cs="Times New Roman"/>
          <w:sz w:val="28"/>
          <w:szCs w:val="28"/>
        </w:rPr>
        <w:t>на создание модельных муниципальных библиотек</w:t>
      </w:r>
      <w:r w:rsidR="003638D6">
        <w:rPr>
          <w:rFonts w:ascii="Times New Roman" w:hAnsi="Times New Roman" w:cs="Times New Roman"/>
          <w:sz w:val="28"/>
          <w:szCs w:val="28"/>
        </w:rPr>
        <w:t xml:space="preserve"> на 2020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3DE0" w:rsidRPr="00E73DE0" w:rsidRDefault="00E73DE0" w:rsidP="00E73DE0">
      <w:pPr>
        <w:pStyle w:val="ConsPlusNormal"/>
        <w:spacing w:line="3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DE0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официальных средствах массовой информации.</w:t>
      </w:r>
    </w:p>
    <w:p w:rsidR="008C0673" w:rsidRDefault="008C0673" w:rsidP="00C351B5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C351B5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C351B5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C351B5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C351B5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3719ED" w:rsidRPr="00C351B5" w:rsidRDefault="003719ED" w:rsidP="00C351B5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351B5">
        <w:rPr>
          <w:rFonts w:ascii="Times New Roman" w:hAnsi="Times New Roman" w:cs="Times New Roman"/>
          <w:sz w:val="28"/>
          <w:szCs w:val="28"/>
        </w:rPr>
        <w:t xml:space="preserve">Председатель Правительства </w:t>
      </w:r>
    </w:p>
    <w:p w:rsidR="003719ED" w:rsidRPr="00C351B5" w:rsidRDefault="003719ED" w:rsidP="00C351B5">
      <w:pPr>
        <w:tabs>
          <w:tab w:val="left" w:pos="709"/>
        </w:tabs>
        <w:spacing w:after="0" w:line="360" w:lineRule="exact"/>
        <w:rPr>
          <w:rFonts w:ascii="Times New Roman" w:hAnsi="Times New Roman" w:cs="Times New Roman"/>
          <w:b/>
          <w:sz w:val="28"/>
          <w:szCs w:val="28"/>
          <w:lang w:val="sah-RU"/>
        </w:rPr>
      </w:pPr>
      <w:r w:rsidRPr="00C351B5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C351B5">
        <w:rPr>
          <w:rFonts w:ascii="Times New Roman" w:hAnsi="Times New Roman" w:cs="Times New Roman"/>
          <w:sz w:val="28"/>
          <w:szCs w:val="28"/>
        </w:rPr>
        <w:tab/>
      </w:r>
      <w:r w:rsidRPr="00C351B5">
        <w:rPr>
          <w:rFonts w:ascii="Times New Roman" w:hAnsi="Times New Roman" w:cs="Times New Roman"/>
          <w:sz w:val="28"/>
          <w:szCs w:val="28"/>
        </w:rPr>
        <w:tab/>
      </w:r>
      <w:r w:rsidRPr="00C351B5">
        <w:rPr>
          <w:rFonts w:ascii="Times New Roman" w:hAnsi="Times New Roman" w:cs="Times New Roman"/>
          <w:sz w:val="28"/>
          <w:szCs w:val="28"/>
        </w:rPr>
        <w:tab/>
      </w:r>
      <w:r w:rsidRPr="00C351B5">
        <w:rPr>
          <w:rFonts w:ascii="Times New Roman" w:hAnsi="Times New Roman" w:cs="Times New Roman"/>
          <w:sz w:val="28"/>
          <w:szCs w:val="28"/>
        </w:rPr>
        <w:tab/>
      </w:r>
      <w:r w:rsidRPr="00C351B5">
        <w:rPr>
          <w:rFonts w:ascii="Times New Roman" w:hAnsi="Times New Roman" w:cs="Times New Roman"/>
          <w:sz w:val="28"/>
          <w:szCs w:val="28"/>
        </w:rPr>
        <w:tab/>
      </w:r>
      <w:r w:rsidRPr="00C351B5">
        <w:rPr>
          <w:rFonts w:ascii="Times New Roman" w:hAnsi="Times New Roman" w:cs="Times New Roman"/>
          <w:sz w:val="28"/>
          <w:szCs w:val="28"/>
        </w:rPr>
        <w:tab/>
      </w:r>
      <w:r w:rsidRPr="00C351B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C351B5">
        <w:rPr>
          <w:rFonts w:ascii="Times New Roman" w:hAnsi="Times New Roman" w:cs="Times New Roman"/>
          <w:sz w:val="28"/>
          <w:szCs w:val="28"/>
          <w:lang w:val="sah-RU"/>
        </w:rPr>
        <w:t>В. Солодов</w:t>
      </w:r>
    </w:p>
    <w:p w:rsidR="00230FD8" w:rsidRDefault="00230FD8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Default="00E73DE0" w:rsidP="00F52D4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73DE0" w:rsidRPr="00C351B5" w:rsidRDefault="00E73DE0" w:rsidP="00E73DE0">
      <w:pPr>
        <w:pStyle w:val="ConsPlusNormal"/>
        <w:spacing w:line="360" w:lineRule="exact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351B5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E73DE0" w:rsidRPr="00C351B5" w:rsidRDefault="00E73DE0" w:rsidP="00E73DE0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C351B5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E73DE0" w:rsidRPr="00C351B5" w:rsidRDefault="00E73DE0" w:rsidP="00E73DE0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C351B5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E73DE0" w:rsidRPr="00C351B5" w:rsidRDefault="00E73DE0" w:rsidP="00E73DE0">
      <w:pPr>
        <w:pStyle w:val="ConsPlusNormal"/>
        <w:spacing w:line="360" w:lineRule="exact"/>
        <w:jc w:val="right"/>
        <w:rPr>
          <w:rFonts w:ascii="Times New Roman" w:hAnsi="Times New Roman" w:cs="Times New Roman"/>
          <w:sz w:val="28"/>
          <w:szCs w:val="28"/>
        </w:rPr>
      </w:pPr>
      <w:r w:rsidRPr="00C351B5">
        <w:rPr>
          <w:rFonts w:ascii="Times New Roman" w:hAnsi="Times New Roman" w:cs="Times New Roman"/>
          <w:sz w:val="28"/>
          <w:szCs w:val="28"/>
        </w:rPr>
        <w:t>от _______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351B5">
        <w:rPr>
          <w:rFonts w:ascii="Times New Roman" w:hAnsi="Times New Roman" w:cs="Times New Roman"/>
          <w:sz w:val="28"/>
          <w:szCs w:val="28"/>
        </w:rPr>
        <w:t xml:space="preserve"> г. № __</w:t>
      </w:r>
    </w:p>
    <w:p w:rsidR="00F52D4F" w:rsidRPr="00F52D4F" w:rsidRDefault="00F52D4F" w:rsidP="00F52D4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F52D4F" w:rsidRPr="00F52D4F" w:rsidRDefault="00F52D4F" w:rsidP="00F52D4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C0673" w:rsidRDefault="008C0673" w:rsidP="00F52D4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2"/>
      <w:bookmarkEnd w:id="1"/>
    </w:p>
    <w:p w:rsidR="00F52D4F" w:rsidRPr="00207A95" w:rsidRDefault="00F52D4F" w:rsidP="005C6553">
      <w:pPr>
        <w:pStyle w:val="ConsPlusTitle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52D4F">
        <w:rPr>
          <w:rFonts w:ascii="Times New Roman" w:hAnsi="Times New Roman" w:cs="Times New Roman"/>
          <w:sz w:val="28"/>
          <w:szCs w:val="28"/>
        </w:rPr>
        <w:t>Р</w:t>
      </w:r>
      <w:r w:rsidR="00E73DE0">
        <w:rPr>
          <w:rFonts w:ascii="Times New Roman" w:hAnsi="Times New Roman" w:cs="Times New Roman"/>
          <w:sz w:val="28"/>
          <w:szCs w:val="28"/>
        </w:rPr>
        <w:t xml:space="preserve">аспределение иных межбюджетных трансфертов из государственного бюджета Республики Саха (Якутия) </w:t>
      </w:r>
      <w:r w:rsidR="005C6553">
        <w:rPr>
          <w:rFonts w:ascii="Times New Roman" w:hAnsi="Times New Roman" w:cs="Times New Roman"/>
          <w:sz w:val="28"/>
          <w:szCs w:val="28"/>
        </w:rPr>
        <w:t>местным бюджетам на создание модельных муниципальных библиотек</w:t>
      </w:r>
      <w:r w:rsidR="003638D6">
        <w:rPr>
          <w:rFonts w:ascii="Times New Roman" w:hAnsi="Times New Roman" w:cs="Times New Roman"/>
          <w:sz w:val="28"/>
          <w:szCs w:val="28"/>
        </w:rPr>
        <w:t xml:space="preserve"> на 2020 год</w:t>
      </w:r>
      <w:r w:rsidR="00207A95" w:rsidRPr="00207A95">
        <w:rPr>
          <w:rFonts w:ascii="Times New Roman" w:hAnsi="Times New Roman" w:cs="Times New Roman"/>
          <w:caps/>
          <w:sz w:val="28"/>
          <w:szCs w:val="28"/>
        </w:rPr>
        <w:t xml:space="preserve"> </w:t>
      </w:r>
    </w:p>
    <w:p w:rsidR="00F52D4F" w:rsidRDefault="00F52D4F" w:rsidP="00F52D4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3284"/>
        <w:gridCol w:w="4111"/>
        <w:gridCol w:w="1701"/>
      </w:tblGrid>
      <w:tr w:rsidR="00F52D4F" w:rsidRPr="00F52D4F" w:rsidTr="008C0673">
        <w:tc>
          <w:tcPr>
            <w:tcW w:w="680" w:type="dxa"/>
            <w:vAlign w:val="center"/>
          </w:tcPr>
          <w:p w:rsidR="00F52D4F" w:rsidRPr="00F52D4F" w:rsidRDefault="008C0673" w:rsidP="008C067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84" w:type="dxa"/>
            <w:vAlign w:val="center"/>
          </w:tcPr>
          <w:p w:rsidR="008C0673" w:rsidRDefault="00F52D4F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D4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образование </w:t>
            </w:r>
          </w:p>
          <w:p w:rsidR="00F52D4F" w:rsidRPr="00F52D4F" w:rsidRDefault="00F52D4F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D4F">
              <w:rPr>
                <w:rFonts w:ascii="Times New Roman" w:hAnsi="Times New Roman" w:cs="Times New Roman"/>
                <w:sz w:val="28"/>
                <w:szCs w:val="28"/>
              </w:rPr>
              <w:t>Республики Саха (Якутия)</w:t>
            </w:r>
          </w:p>
        </w:tc>
        <w:tc>
          <w:tcPr>
            <w:tcW w:w="4111" w:type="dxa"/>
            <w:vAlign w:val="center"/>
          </w:tcPr>
          <w:p w:rsidR="00F52D4F" w:rsidRPr="00F52D4F" w:rsidRDefault="008C0673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Получатель</w:t>
            </w:r>
          </w:p>
        </w:tc>
        <w:tc>
          <w:tcPr>
            <w:tcW w:w="1701" w:type="dxa"/>
            <w:vAlign w:val="center"/>
          </w:tcPr>
          <w:p w:rsidR="008C0673" w:rsidRDefault="00F52D4F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D4F">
              <w:rPr>
                <w:rFonts w:ascii="Times New Roman" w:hAnsi="Times New Roman" w:cs="Times New Roman"/>
                <w:sz w:val="28"/>
                <w:szCs w:val="28"/>
              </w:rPr>
              <w:t xml:space="preserve">Сумма, </w:t>
            </w:r>
          </w:p>
          <w:p w:rsidR="00F52D4F" w:rsidRPr="00F52D4F" w:rsidRDefault="00F52D4F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D4F">
              <w:rPr>
                <w:rFonts w:ascii="Times New Roman" w:hAnsi="Times New Roman" w:cs="Times New Roman"/>
                <w:sz w:val="28"/>
                <w:szCs w:val="28"/>
              </w:rPr>
              <w:t>рублей</w:t>
            </w:r>
          </w:p>
        </w:tc>
      </w:tr>
      <w:tr w:rsidR="0016158F" w:rsidRPr="00F52D4F" w:rsidTr="008C0673">
        <w:tc>
          <w:tcPr>
            <w:tcW w:w="680" w:type="dxa"/>
            <w:vAlign w:val="center"/>
          </w:tcPr>
          <w:p w:rsidR="0016158F" w:rsidRPr="00F52D4F" w:rsidRDefault="0016158F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2D4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84" w:type="dxa"/>
            <w:vAlign w:val="center"/>
          </w:tcPr>
          <w:p w:rsidR="0016158F" w:rsidRPr="00F52D4F" w:rsidRDefault="0016158F" w:rsidP="008C067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8C0673">
              <w:rPr>
                <w:rFonts w:ascii="Times New Roman" w:hAnsi="Times New Roman" w:cs="Times New Roman"/>
                <w:sz w:val="28"/>
                <w:szCs w:val="28"/>
              </w:rPr>
              <w:t>униципальное образование «Булунский улус (район)» Республики Саха (Якутия)</w:t>
            </w:r>
          </w:p>
        </w:tc>
        <w:tc>
          <w:tcPr>
            <w:tcW w:w="4111" w:type="dxa"/>
          </w:tcPr>
          <w:p w:rsidR="0016158F" w:rsidRPr="008C0673" w:rsidRDefault="0016158F" w:rsidP="008C067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0673">
              <w:rPr>
                <w:rFonts w:ascii="Times New Roman" w:hAnsi="Times New Roman" w:cs="Times New Roman"/>
                <w:sz w:val="28"/>
                <w:szCs w:val="28"/>
              </w:rPr>
              <w:t>Районная детская библиотека - филиал Муниципального казенного учреждения</w:t>
            </w:r>
          </w:p>
          <w:p w:rsidR="0016158F" w:rsidRPr="00F52D4F" w:rsidRDefault="0016158F" w:rsidP="008C067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0673">
              <w:rPr>
                <w:rFonts w:ascii="Times New Roman" w:hAnsi="Times New Roman" w:cs="Times New Roman"/>
                <w:sz w:val="28"/>
                <w:szCs w:val="28"/>
              </w:rPr>
              <w:t xml:space="preserve">культуры «Булунская межпоселенческая централизованная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библиотечная </w:t>
            </w:r>
            <w:r w:rsidRPr="008C0673">
              <w:rPr>
                <w:rFonts w:ascii="Times New Roman" w:hAnsi="Times New Roman" w:cs="Times New Roman"/>
                <w:sz w:val="28"/>
                <w:szCs w:val="28"/>
              </w:rPr>
              <w:t>система»</w:t>
            </w:r>
          </w:p>
        </w:tc>
        <w:tc>
          <w:tcPr>
            <w:tcW w:w="1701" w:type="dxa"/>
            <w:vAlign w:val="center"/>
          </w:tcPr>
          <w:p w:rsidR="0016158F" w:rsidRPr="00F52D4F" w:rsidRDefault="0016158F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5 000 000,0</w:t>
            </w:r>
          </w:p>
        </w:tc>
      </w:tr>
      <w:tr w:rsidR="00F52D4F" w:rsidRPr="00F52D4F" w:rsidTr="008C0673">
        <w:tc>
          <w:tcPr>
            <w:tcW w:w="680" w:type="dxa"/>
            <w:vAlign w:val="center"/>
          </w:tcPr>
          <w:p w:rsidR="00F52D4F" w:rsidRPr="00F52D4F" w:rsidRDefault="008C0673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84" w:type="dxa"/>
            <w:vAlign w:val="center"/>
          </w:tcPr>
          <w:p w:rsidR="00F52D4F" w:rsidRPr="00F52D4F" w:rsidRDefault="008C0673" w:rsidP="000D36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C0673">
              <w:rPr>
                <w:rFonts w:ascii="Times New Roman" w:hAnsi="Times New Roman" w:cs="Times New Roman"/>
                <w:sz w:val="28"/>
                <w:szCs w:val="28"/>
              </w:rPr>
              <w:t>ородской округ «город Якутск»</w:t>
            </w:r>
          </w:p>
        </w:tc>
        <w:tc>
          <w:tcPr>
            <w:tcW w:w="4111" w:type="dxa"/>
          </w:tcPr>
          <w:p w:rsidR="008C0673" w:rsidRPr="008C0673" w:rsidRDefault="008C0673" w:rsidP="008C067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0673">
              <w:rPr>
                <w:rFonts w:ascii="Times New Roman" w:hAnsi="Times New Roman" w:cs="Times New Roman"/>
                <w:sz w:val="28"/>
                <w:szCs w:val="28"/>
              </w:rPr>
              <w:t>Специализированная библиотека-филиал «Созвездие» № 21 Муниципального</w:t>
            </w:r>
          </w:p>
          <w:p w:rsidR="008C0673" w:rsidRPr="008C0673" w:rsidRDefault="008C0673" w:rsidP="008C067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0673">
              <w:rPr>
                <w:rFonts w:ascii="Times New Roman" w:hAnsi="Times New Roman" w:cs="Times New Roman"/>
                <w:sz w:val="28"/>
                <w:szCs w:val="28"/>
              </w:rPr>
              <w:t>бюджетного учреждения «Централизованная библиотечная система» городского округа</w:t>
            </w:r>
          </w:p>
          <w:p w:rsidR="00F52D4F" w:rsidRPr="00F52D4F" w:rsidRDefault="008C0673" w:rsidP="008C067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0673">
              <w:rPr>
                <w:rFonts w:ascii="Times New Roman" w:hAnsi="Times New Roman" w:cs="Times New Roman"/>
                <w:sz w:val="28"/>
                <w:szCs w:val="28"/>
              </w:rPr>
              <w:t>«город Якутск»</w:t>
            </w:r>
          </w:p>
        </w:tc>
        <w:tc>
          <w:tcPr>
            <w:tcW w:w="1701" w:type="dxa"/>
            <w:vAlign w:val="center"/>
          </w:tcPr>
          <w:p w:rsidR="00F52D4F" w:rsidRPr="00F52D4F" w:rsidRDefault="008C0673" w:rsidP="000D36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5 000 000,0</w:t>
            </w:r>
          </w:p>
        </w:tc>
      </w:tr>
    </w:tbl>
    <w:p w:rsidR="00F52D4F" w:rsidRPr="00F52D4F" w:rsidRDefault="00F52D4F" w:rsidP="00C351B5">
      <w:pPr>
        <w:tabs>
          <w:tab w:val="left" w:pos="930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D4F" w:rsidRDefault="00F52D4F" w:rsidP="00C351B5">
      <w:pPr>
        <w:tabs>
          <w:tab w:val="left" w:pos="930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D4F" w:rsidRDefault="00F52D4F" w:rsidP="00C351B5">
      <w:pPr>
        <w:tabs>
          <w:tab w:val="left" w:pos="930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D4F" w:rsidRDefault="00F52D4F" w:rsidP="00C351B5">
      <w:pPr>
        <w:tabs>
          <w:tab w:val="left" w:pos="930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D4F" w:rsidRDefault="00F52D4F" w:rsidP="00C351B5">
      <w:pPr>
        <w:tabs>
          <w:tab w:val="left" w:pos="930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2D4F" w:rsidRDefault="00F52D4F" w:rsidP="00C351B5">
      <w:pPr>
        <w:tabs>
          <w:tab w:val="left" w:pos="930"/>
        </w:tabs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19ED" w:rsidRPr="00C351B5" w:rsidRDefault="003719ED" w:rsidP="00C351B5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3719ED" w:rsidRPr="00C351B5" w:rsidRDefault="003719ED" w:rsidP="00C351B5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3719ED" w:rsidRPr="00C351B5" w:rsidRDefault="003719ED" w:rsidP="00C351B5">
      <w:pPr>
        <w:pStyle w:val="ConsPlusNormal"/>
        <w:spacing w:line="360" w:lineRule="exact"/>
        <w:rPr>
          <w:rFonts w:ascii="Times New Roman" w:hAnsi="Times New Roman" w:cs="Times New Roman"/>
          <w:b/>
          <w:sz w:val="28"/>
          <w:szCs w:val="28"/>
        </w:rPr>
      </w:pPr>
    </w:p>
    <w:p w:rsidR="003719ED" w:rsidRPr="00C351B5" w:rsidRDefault="003719ED" w:rsidP="00C351B5">
      <w:pPr>
        <w:pStyle w:val="ConsPlusNormal"/>
        <w:spacing w:line="360" w:lineRule="exact"/>
        <w:rPr>
          <w:rFonts w:ascii="Times New Roman" w:hAnsi="Times New Roman" w:cs="Times New Roman"/>
          <w:b/>
          <w:sz w:val="28"/>
          <w:szCs w:val="28"/>
        </w:rPr>
      </w:pPr>
    </w:p>
    <w:p w:rsidR="003719ED" w:rsidRPr="00C351B5" w:rsidRDefault="003719ED" w:rsidP="00C351B5">
      <w:pPr>
        <w:pStyle w:val="ConsPlusNormal"/>
        <w:spacing w:line="360" w:lineRule="exact"/>
        <w:rPr>
          <w:rFonts w:ascii="Times New Roman" w:hAnsi="Times New Roman" w:cs="Times New Roman"/>
          <w:b/>
          <w:sz w:val="28"/>
          <w:szCs w:val="28"/>
        </w:rPr>
      </w:pPr>
    </w:p>
    <w:sectPr w:rsidR="003719ED" w:rsidRPr="00C351B5" w:rsidSect="008C0673">
      <w:pgSz w:w="11906" w:h="16838"/>
      <w:pgMar w:top="907" w:right="56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009" w:rsidRDefault="00273009" w:rsidP="001B5783">
      <w:pPr>
        <w:spacing w:after="0" w:line="240" w:lineRule="auto"/>
      </w:pPr>
      <w:r>
        <w:separator/>
      </w:r>
    </w:p>
  </w:endnote>
  <w:endnote w:type="continuationSeparator" w:id="0">
    <w:p w:rsidR="00273009" w:rsidRDefault="00273009" w:rsidP="001B5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009" w:rsidRDefault="00273009" w:rsidP="001B5783">
      <w:pPr>
        <w:spacing w:after="0" w:line="240" w:lineRule="auto"/>
      </w:pPr>
      <w:r>
        <w:separator/>
      </w:r>
    </w:p>
  </w:footnote>
  <w:footnote w:type="continuationSeparator" w:id="0">
    <w:p w:rsidR="00273009" w:rsidRDefault="00273009" w:rsidP="001B57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3A80"/>
    <w:multiLevelType w:val="hybridMultilevel"/>
    <w:tmpl w:val="DEA61FB8"/>
    <w:lvl w:ilvl="0" w:tplc="83F83C70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41C34D5"/>
    <w:multiLevelType w:val="hybridMultilevel"/>
    <w:tmpl w:val="FD7AD494"/>
    <w:lvl w:ilvl="0" w:tplc="0F3A8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F7F7FB8"/>
    <w:multiLevelType w:val="hybridMultilevel"/>
    <w:tmpl w:val="F4C01D86"/>
    <w:lvl w:ilvl="0" w:tplc="32A65A3A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E96E80"/>
    <w:multiLevelType w:val="hybridMultilevel"/>
    <w:tmpl w:val="A694EA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F4F799D"/>
    <w:multiLevelType w:val="hybridMultilevel"/>
    <w:tmpl w:val="79C851DA"/>
    <w:lvl w:ilvl="0" w:tplc="A6FC9D98">
      <w:start w:val="1"/>
      <w:numFmt w:val="decimal"/>
      <w:lvlText w:val="%1."/>
      <w:lvlJc w:val="left"/>
      <w:pPr>
        <w:ind w:left="1249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2A5"/>
    <w:rsid w:val="0002584D"/>
    <w:rsid w:val="00062339"/>
    <w:rsid w:val="000A3CC7"/>
    <w:rsid w:val="00157347"/>
    <w:rsid w:val="0016158F"/>
    <w:rsid w:val="0019092F"/>
    <w:rsid w:val="00191F2F"/>
    <w:rsid w:val="001B5783"/>
    <w:rsid w:val="001D6546"/>
    <w:rsid w:val="00200A53"/>
    <w:rsid w:val="00207A95"/>
    <w:rsid w:val="00207F3F"/>
    <w:rsid w:val="00230FD8"/>
    <w:rsid w:val="00245978"/>
    <w:rsid w:val="00273009"/>
    <w:rsid w:val="002B43E6"/>
    <w:rsid w:val="00304F1B"/>
    <w:rsid w:val="003442A5"/>
    <w:rsid w:val="00345EA7"/>
    <w:rsid w:val="00354020"/>
    <w:rsid w:val="003638D6"/>
    <w:rsid w:val="003719ED"/>
    <w:rsid w:val="003B30BA"/>
    <w:rsid w:val="003B58C0"/>
    <w:rsid w:val="00440E86"/>
    <w:rsid w:val="00471BF5"/>
    <w:rsid w:val="004C2554"/>
    <w:rsid w:val="00504A35"/>
    <w:rsid w:val="0054273C"/>
    <w:rsid w:val="00573E69"/>
    <w:rsid w:val="005826D2"/>
    <w:rsid w:val="00586326"/>
    <w:rsid w:val="005B699E"/>
    <w:rsid w:val="005C6553"/>
    <w:rsid w:val="00640FCC"/>
    <w:rsid w:val="00646476"/>
    <w:rsid w:val="00675FA5"/>
    <w:rsid w:val="007630C3"/>
    <w:rsid w:val="0079686D"/>
    <w:rsid w:val="007B09DB"/>
    <w:rsid w:val="007C1B4C"/>
    <w:rsid w:val="008C0673"/>
    <w:rsid w:val="008F2774"/>
    <w:rsid w:val="00942BD1"/>
    <w:rsid w:val="00A672CF"/>
    <w:rsid w:val="00A748DA"/>
    <w:rsid w:val="00A80F18"/>
    <w:rsid w:val="00A972C4"/>
    <w:rsid w:val="00AB574D"/>
    <w:rsid w:val="00AD45E5"/>
    <w:rsid w:val="00B054AD"/>
    <w:rsid w:val="00B06583"/>
    <w:rsid w:val="00B2465F"/>
    <w:rsid w:val="00B44FE3"/>
    <w:rsid w:val="00BA76D3"/>
    <w:rsid w:val="00BC017C"/>
    <w:rsid w:val="00C00B7E"/>
    <w:rsid w:val="00C351B5"/>
    <w:rsid w:val="00CD1F1E"/>
    <w:rsid w:val="00D14ABE"/>
    <w:rsid w:val="00DB7BC4"/>
    <w:rsid w:val="00E2694A"/>
    <w:rsid w:val="00E4310D"/>
    <w:rsid w:val="00E73DE0"/>
    <w:rsid w:val="00E83E69"/>
    <w:rsid w:val="00EA0344"/>
    <w:rsid w:val="00ED3D9C"/>
    <w:rsid w:val="00ED4FA8"/>
    <w:rsid w:val="00EF0E71"/>
    <w:rsid w:val="00F17331"/>
    <w:rsid w:val="00F418FC"/>
    <w:rsid w:val="00F424F6"/>
    <w:rsid w:val="00F52D4F"/>
    <w:rsid w:val="00FE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B4F8D-BC7A-4153-AFAC-4AF6464E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42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442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442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442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442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442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442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442A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B5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5783"/>
  </w:style>
  <w:style w:type="paragraph" w:styleId="a5">
    <w:name w:val="footer"/>
    <w:basedOn w:val="a"/>
    <w:link w:val="a6"/>
    <w:uiPriority w:val="99"/>
    <w:unhideWhenUsed/>
    <w:rsid w:val="001B57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5783"/>
  </w:style>
  <w:style w:type="paragraph" w:styleId="a7">
    <w:name w:val="Balloon Text"/>
    <w:basedOn w:val="a"/>
    <w:link w:val="a8"/>
    <w:uiPriority w:val="99"/>
    <w:semiHidden/>
    <w:unhideWhenUsed/>
    <w:rsid w:val="005826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826D2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F52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021D7-C369-43FD-81E6-1ED6CF058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Типянова Елена Тимофеевна</dc:creator>
  <cp:lastModifiedBy>Агафонова Елена Владимировна</cp:lastModifiedBy>
  <cp:revision>2</cp:revision>
  <cp:lastPrinted>2019-03-04T07:27:00Z</cp:lastPrinted>
  <dcterms:created xsi:type="dcterms:W3CDTF">2020-04-13T01:13:00Z</dcterms:created>
  <dcterms:modified xsi:type="dcterms:W3CDTF">2020-04-13T01:13:00Z</dcterms:modified>
</cp:coreProperties>
</file>