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7D73" w:rsidRPr="00BA7D73" w:rsidRDefault="00BA7D73" w:rsidP="00BA7D73">
      <w:pPr>
        <w:pStyle w:val="ConsPlusTitle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BA7D73" w:rsidRPr="00BA7D73" w:rsidRDefault="00BA7D7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A7D73" w:rsidRPr="00BA7D73" w:rsidRDefault="00BA7D7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A7D73" w:rsidRPr="00BA7D73" w:rsidRDefault="00BA7D7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A7D73">
        <w:rPr>
          <w:rFonts w:ascii="Times New Roman" w:hAnsi="Times New Roman" w:cs="Times New Roman"/>
          <w:sz w:val="28"/>
          <w:szCs w:val="28"/>
        </w:rPr>
        <w:t>УКАЗ</w:t>
      </w:r>
    </w:p>
    <w:p w:rsidR="00BA7D73" w:rsidRPr="00BA7D73" w:rsidRDefault="00BA7D7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A7D73" w:rsidRPr="00BA7D73" w:rsidRDefault="00FD1F4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BA7D73" w:rsidRPr="00BA7D73">
        <w:rPr>
          <w:rFonts w:ascii="Times New Roman" w:hAnsi="Times New Roman" w:cs="Times New Roman"/>
          <w:sz w:val="28"/>
          <w:szCs w:val="28"/>
        </w:rPr>
        <w:t xml:space="preserve"> РЕСПУБЛИКИ САХА (ЯКУТИЯ)</w:t>
      </w:r>
    </w:p>
    <w:p w:rsidR="00BA7D73" w:rsidRPr="00BA7D73" w:rsidRDefault="00BA7D7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A7D73" w:rsidRPr="00BA7D73" w:rsidRDefault="00BA20F0" w:rsidP="008041D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041D7" w:rsidRPr="008041D7">
        <w:rPr>
          <w:rFonts w:ascii="Times New Roman" w:hAnsi="Times New Roman" w:cs="Times New Roman"/>
          <w:sz w:val="28"/>
          <w:szCs w:val="28"/>
        </w:rPr>
        <w:t>О внесении изменений в</w:t>
      </w:r>
      <w:r w:rsidR="008041D7" w:rsidRPr="008041D7">
        <w:t xml:space="preserve"> </w:t>
      </w:r>
      <w:r w:rsidR="008041D7" w:rsidRPr="008041D7">
        <w:rPr>
          <w:rFonts w:ascii="Times New Roman" w:hAnsi="Times New Roman" w:cs="Times New Roman"/>
          <w:sz w:val="28"/>
          <w:szCs w:val="28"/>
        </w:rPr>
        <w:t>Положение о Министерстве труда и социального развития Республики Саха (Якутия), утвержденн</w:t>
      </w:r>
      <w:r w:rsidR="008041D7">
        <w:rPr>
          <w:rFonts w:ascii="Times New Roman" w:hAnsi="Times New Roman" w:cs="Times New Roman"/>
          <w:sz w:val="28"/>
          <w:szCs w:val="28"/>
        </w:rPr>
        <w:t>ое</w:t>
      </w:r>
      <w:r w:rsidR="008041D7" w:rsidRPr="008041D7">
        <w:rPr>
          <w:rFonts w:ascii="Times New Roman" w:hAnsi="Times New Roman" w:cs="Times New Roman"/>
          <w:sz w:val="28"/>
          <w:szCs w:val="28"/>
        </w:rPr>
        <w:t xml:space="preserve"> Указом Главы Республики Саха (Якутия) </w:t>
      </w:r>
      <w:r w:rsidR="00E37E4B" w:rsidRPr="00E37E4B">
        <w:rPr>
          <w:rFonts w:ascii="Times New Roman" w:hAnsi="Times New Roman" w:cs="Times New Roman"/>
          <w:sz w:val="28"/>
          <w:szCs w:val="28"/>
        </w:rPr>
        <w:t>от 23</w:t>
      </w:r>
      <w:r w:rsidR="00E37E4B">
        <w:rPr>
          <w:rFonts w:ascii="Times New Roman" w:hAnsi="Times New Roman" w:cs="Times New Roman"/>
          <w:sz w:val="28"/>
          <w:szCs w:val="28"/>
        </w:rPr>
        <w:t xml:space="preserve"> апреля </w:t>
      </w:r>
      <w:r w:rsidR="00E37E4B" w:rsidRPr="00E37E4B">
        <w:rPr>
          <w:rFonts w:ascii="Times New Roman" w:hAnsi="Times New Roman" w:cs="Times New Roman"/>
          <w:sz w:val="28"/>
          <w:szCs w:val="28"/>
        </w:rPr>
        <w:t xml:space="preserve">2015 года № 458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A20F0">
        <w:rPr>
          <w:rFonts w:ascii="Times New Roman" w:hAnsi="Times New Roman" w:cs="Times New Roman"/>
          <w:sz w:val="28"/>
          <w:szCs w:val="28"/>
        </w:rPr>
        <w:t>Об утверждении Положений о Министерстве труда и социального развития Республики Саха (Якутия) и его Коллегии</w:t>
      </w:r>
      <w:r>
        <w:rPr>
          <w:rFonts w:ascii="Times New Roman" w:hAnsi="Times New Roman" w:cs="Times New Roman"/>
          <w:sz w:val="28"/>
          <w:szCs w:val="28"/>
        </w:rPr>
        <w:t>»»</w:t>
      </w:r>
    </w:p>
    <w:p w:rsidR="00BA7D73" w:rsidRPr="00BA7D73" w:rsidRDefault="00BA7D73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A7D73" w:rsidRPr="00BA7D73" w:rsidRDefault="00BA7D73" w:rsidP="00FD1F40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D73">
        <w:rPr>
          <w:rFonts w:ascii="Times New Roman" w:hAnsi="Times New Roman" w:cs="Times New Roman"/>
          <w:sz w:val="28"/>
          <w:szCs w:val="28"/>
        </w:rPr>
        <w:t xml:space="preserve">В </w:t>
      </w:r>
      <w:r w:rsidR="00BD3B78">
        <w:rPr>
          <w:rFonts w:ascii="Times New Roman" w:hAnsi="Times New Roman" w:cs="Times New Roman"/>
          <w:sz w:val="28"/>
          <w:szCs w:val="28"/>
        </w:rPr>
        <w:t>целях приведения в соответствие федеральному и республиканскому законодательству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7D73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BD3B78" w:rsidRDefault="00BD3B78" w:rsidP="00FD1F40">
      <w:pPr>
        <w:pStyle w:val="ConsPlusNormal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приложении</w:t>
      </w:r>
      <w:r w:rsidR="00BA7D73">
        <w:rPr>
          <w:rFonts w:ascii="Times New Roman" w:hAnsi="Times New Roman" w:cs="Times New Roman"/>
          <w:sz w:val="28"/>
          <w:szCs w:val="28"/>
        </w:rPr>
        <w:t xml:space="preserve"> №1 «Положение о Министерстве труда и социального развития Республики Саха (Якутия)» </w:t>
      </w:r>
      <w:r>
        <w:rPr>
          <w:rFonts w:ascii="Times New Roman" w:hAnsi="Times New Roman" w:cs="Times New Roman"/>
          <w:sz w:val="28"/>
          <w:szCs w:val="28"/>
        </w:rPr>
        <w:t xml:space="preserve">Указа </w:t>
      </w:r>
      <w:r w:rsidRPr="00BD3B78">
        <w:rPr>
          <w:rFonts w:ascii="Times New Roman" w:hAnsi="Times New Roman" w:cs="Times New Roman"/>
          <w:sz w:val="28"/>
          <w:szCs w:val="28"/>
        </w:rPr>
        <w:t>Главы Республики Саха (Якутия) от 23 апреля 2015 года № 458 «Об утверждении Положений о Министерстве труда и социального развития Республики Саха (Якутия) и его Коллегии»</w:t>
      </w:r>
      <w:r>
        <w:rPr>
          <w:rFonts w:ascii="Times New Roman" w:hAnsi="Times New Roman" w:cs="Times New Roman"/>
          <w:sz w:val="28"/>
          <w:szCs w:val="28"/>
        </w:rPr>
        <w:t xml:space="preserve"> внести следующие изменения:</w:t>
      </w:r>
    </w:p>
    <w:p w:rsidR="00DA4783" w:rsidRDefault="00DA4783" w:rsidP="00FD1F40">
      <w:pPr>
        <w:pStyle w:val="ConsPlusNormal"/>
        <w:numPr>
          <w:ilvl w:val="1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2.7 после слов «несовершеннолетних детей» дополнить словами «, детей-сирот и детей, оставшихся без попечения родителей».</w:t>
      </w:r>
    </w:p>
    <w:p w:rsidR="00BD3B78" w:rsidRDefault="00BD3B78" w:rsidP="00FD1F40">
      <w:pPr>
        <w:pStyle w:val="ConsPlusNormal"/>
        <w:numPr>
          <w:ilvl w:val="1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BA7D73">
        <w:rPr>
          <w:rFonts w:ascii="Times New Roman" w:hAnsi="Times New Roman" w:cs="Times New Roman"/>
          <w:sz w:val="28"/>
          <w:szCs w:val="28"/>
        </w:rPr>
        <w:t>ополнить пунктом 3.7.</w:t>
      </w:r>
      <w:r w:rsidR="00D855DB">
        <w:rPr>
          <w:rFonts w:ascii="Times New Roman" w:hAnsi="Times New Roman" w:cs="Times New Roman"/>
          <w:sz w:val="28"/>
          <w:szCs w:val="28"/>
        </w:rPr>
        <w:t>29</w:t>
      </w:r>
      <w:bookmarkStart w:id="0" w:name="_GoBack"/>
      <w:bookmarkEnd w:id="0"/>
      <w:r w:rsidR="000B3661">
        <w:rPr>
          <w:rFonts w:ascii="Times New Roman" w:hAnsi="Times New Roman" w:cs="Times New Roman"/>
          <w:sz w:val="28"/>
          <w:szCs w:val="28"/>
        </w:rPr>
        <w:t xml:space="preserve"> </w:t>
      </w:r>
      <w:r w:rsidR="00BA7D73">
        <w:rPr>
          <w:rFonts w:ascii="Times New Roman" w:hAnsi="Times New Roman" w:cs="Times New Roman"/>
          <w:sz w:val="28"/>
          <w:szCs w:val="28"/>
        </w:rPr>
        <w:t xml:space="preserve">следующего содержания: </w:t>
      </w:r>
    </w:p>
    <w:p w:rsidR="00BA7D73" w:rsidRDefault="00BD3B78" w:rsidP="00FD1F40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«3.7.</w:t>
      </w:r>
      <w:r w:rsidR="00D855DB">
        <w:rPr>
          <w:rFonts w:ascii="Times New Roman" w:hAnsi="Times New Roman" w:cs="Times New Roman"/>
          <w:sz w:val="28"/>
          <w:szCs w:val="28"/>
        </w:rPr>
        <w:t>29</w:t>
      </w:r>
      <w:r w:rsidR="00BF19C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="000B3661">
        <w:rPr>
          <w:rFonts w:ascii="Times New Roman" w:hAnsi="Times New Roman" w:cs="Times New Roman"/>
          <w:sz w:val="28"/>
          <w:szCs w:val="28"/>
        </w:rPr>
        <w:t xml:space="preserve">беспечивает </w:t>
      </w:r>
      <w:r w:rsidR="000B3661" w:rsidRPr="000B3661">
        <w:rPr>
          <w:rFonts w:ascii="Times New Roman" w:hAnsi="Times New Roman" w:cs="Times New Roman"/>
          <w:sz w:val="28"/>
          <w:szCs w:val="28"/>
        </w:rPr>
        <w:t>представл</w:t>
      </w:r>
      <w:r w:rsidR="000B3661">
        <w:rPr>
          <w:rFonts w:ascii="Times New Roman" w:hAnsi="Times New Roman" w:cs="Times New Roman"/>
          <w:sz w:val="28"/>
          <w:szCs w:val="28"/>
        </w:rPr>
        <w:t>ение</w:t>
      </w:r>
      <w:r w:rsidR="000B3661" w:rsidRPr="000B3661">
        <w:rPr>
          <w:rFonts w:ascii="Times New Roman" w:hAnsi="Times New Roman" w:cs="Times New Roman"/>
          <w:sz w:val="28"/>
          <w:szCs w:val="28"/>
        </w:rPr>
        <w:t xml:space="preserve"> в </w:t>
      </w:r>
      <w:r w:rsidR="00A43122" w:rsidRPr="00A43122">
        <w:rPr>
          <w:rFonts w:ascii="Times New Roman" w:hAnsi="Times New Roman" w:cs="Times New Roman"/>
          <w:sz w:val="28"/>
          <w:szCs w:val="28"/>
        </w:rPr>
        <w:t>Управлени</w:t>
      </w:r>
      <w:r w:rsidR="00A43122">
        <w:rPr>
          <w:rFonts w:ascii="Times New Roman" w:hAnsi="Times New Roman" w:cs="Times New Roman"/>
          <w:sz w:val="28"/>
          <w:szCs w:val="28"/>
        </w:rPr>
        <w:t>е</w:t>
      </w:r>
      <w:r w:rsidR="00A43122" w:rsidRPr="00A43122">
        <w:rPr>
          <w:rFonts w:ascii="Times New Roman" w:hAnsi="Times New Roman" w:cs="Times New Roman"/>
          <w:sz w:val="28"/>
          <w:szCs w:val="28"/>
        </w:rPr>
        <w:t xml:space="preserve"> Ф</w:t>
      </w:r>
      <w:r w:rsidR="00A43122">
        <w:rPr>
          <w:rFonts w:ascii="Times New Roman" w:hAnsi="Times New Roman" w:cs="Times New Roman"/>
          <w:sz w:val="28"/>
          <w:szCs w:val="28"/>
        </w:rPr>
        <w:t>едеральной налоговой службы</w:t>
      </w:r>
      <w:r w:rsidR="00A43122" w:rsidRPr="00A43122">
        <w:rPr>
          <w:rFonts w:ascii="Times New Roman" w:hAnsi="Times New Roman" w:cs="Times New Roman"/>
          <w:sz w:val="28"/>
          <w:szCs w:val="28"/>
        </w:rPr>
        <w:t xml:space="preserve"> России по Республике Саха (Якутия)</w:t>
      </w:r>
      <w:r w:rsidR="00A43122">
        <w:rPr>
          <w:rFonts w:ascii="Times New Roman" w:hAnsi="Times New Roman" w:cs="Times New Roman"/>
          <w:sz w:val="28"/>
          <w:szCs w:val="28"/>
        </w:rPr>
        <w:t xml:space="preserve"> </w:t>
      </w:r>
      <w:r w:rsidR="00FD1F40">
        <w:rPr>
          <w:rFonts w:ascii="Times New Roman" w:hAnsi="Times New Roman" w:cs="Times New Roman"/>
          <w:sz w:val="28"/>
          <w:szCs w:val="28"/>
        </w:rPr>
        <w:t>сведений</w:t>
      </w:r>
      <w:r w:rsidR="000B3661" w:rsidRPr="000B3661">
        <w:rPr>
          <w:rFonts w:ascii="Times New Roman" w:hAnsi="Times New Roman" w:cs="Times New Roman"/>
          <w:sz w:val="28"/>
          <w:szCs w:val="28"/>
        </w:rPr>
        <w:t xml:space="preserve"> о физических лицах, имеющих трех и более несовершеннолетних детей, ежегодно до 1 марта года, следующего за годом, за который представляются указанные сведения.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D3B78" w:rsidRDefault="00BD3B78" w:rsidP="00FD1F40">
      <w:pPr>
        <w:pStyle w:val="ConsPlusNormal"/>
        <w:numPr>
          <w:ilvl w:val="1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3.8.18 изложить в следующей редакции:</w:t>
      </w:r>
    </w:p>
    <w:p w:rsidR="00BD3B78" w:rsidRDefault="00BD3B78" w:rsidP="00FD1F40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«3.8.18. Организует оздоровление и отдых детей, находящихся в трудной жизненной ситуации, </w:t>
      </w:r>
      <w:r w:rsidR="00DA4783">
        <w:rPr>
          <w:rFonts w:ascii="Times New Roman" w:hAnsi="Times New Roman" w:cs="Times New Roman"/>
          <w:sz w:val="28"/>
          <w:szCs w:val="28"/>
        </w:rPr>
        <w:t xml:space="preserve">на базах при </w:t>
      </w:r>
      <w:r w:rsidR="00B22956">
        <w:rPr>
          <w:rFonts w:ascii="Times New Roman" w:hAnsi="Times New Roman" w:cs="Times New Roman"/>
          <w:sz w:val="28"/>
          <w:szCs w:val="28"/>
        </w:rPr>
        <w:t xml:space="preserve">подведомственных </w:t>
      </w:r>
      <w:r w:rsidR="00DA4783">
        <w:rPr>
          <w:rFonts w:ascii="Times New Roman" w:hAnsi="Times New Roman" w:cs="Times New Roman"/>
          <w:sz w:val="28"/>
          <w:szCs w:val="28"/>
        </w:rPr>
        <w:t>учреждениях социального обслуживания семьи и детей.»</w:t>
      </w:r>
    </w:p>
    <w:p w:rsidR="00BD3B78" w:rsidRDefault="00DA4783" w:rsidP="00FD1F40">
      <w:pPr>
        <w:pStyle w:val="ConsPlusNormal"/>
        <w:numPr>
          <w:ilvl w:val="1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Дополнить пунктами 3.14.6, 3.14.7 следующего содержания:</w:t>
      </w:r>
    </w:p>
    <w:p w:rsidR="00DA4783" w:rsidRDefault="00DA4783" w:rsidP="00FD1F40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«3.14.6. Осуществляет комплектование организаций для детей-сирот и </w:t>
      </w:r>
      <w:r>
        <w:rPr>
          <w:rFonts w:ascii="Times New Roman" w:hAnsi="Times New Roman" w:cs="Times New Roman"/>
          <w:sz w:val="28"/>
          <w:szCs w:val="28"/>
        </w:rPr>
        <w:lastRenderedPageBreak/>
        <w:t>детей, оставшихся без попечения родителей.</w:t>
      </w:r>
    </w:p>
    <w:p w:rsidR="00DA4783" w:rsidRDefault="00DA4783" w:rsidP="00FD1F40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3.14.7. Осуществляет управление, координацию и контроль за деятельностью организаций для детей-сирот и детей, оставшихся без попечения родителей, находящихся в введении Республики Саха </w:t>
      </w:r>
      <w:r w:rsidR="00FD1F40">
        <w:rPr>
          <w:rFonts w:ascii="Times New Roman" w:hAnsi="Times New Roman" w:cs="Times New Roman"/>
          <w:sz w:val="28"/>
          <w:szCs w:val="28"/>
        </w:rPr>
        <w:t>(Якутия), в том числе по социальной поддержке детей-сирот и детей, оставшихся без попечения родителей, лиц из числа детей-сирот и детей, оставшихся без попечения родителей.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A7D73" w:rsidRPr="00BA7D73" w:rsidRDefault="00BA7D73" w:rsidP="00FD1F40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BA7D73">
        <w:rPr>
          <w:rFonts w:ascii="Times New Roman" w:hAnsi="Times New Roman" w:cs="Times New Roman"/>
          <w:sz w:val="28"/>
          <w:szCs w:val="28"/>
        </w:rPr>
        <w:t>. Опубликовать настоящий Указ в официальных средствах массовой информации.</w:t>
      </w:r>
    </w:p>
    <w:p w:rsidR="00BA7D73" w:rsidRPr="00BA7D73" w:rsidRDefault="00BA7D73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A7D73" w:rsidRPr="00BA7D73" w:rsidRDefault="00BA7D7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BA7D73">
        <w:rPr>
          <w:rFonts w:ascii="Times New Roman" w:hAnsi="Times New Roman" w:cs="Times New Roman"/>
          <w:sz w:val="28"/>
          <w:szCs w:val="28"/>
        </w:rPr>
        <w:t>Глава</w:t>
      </w:r>
    </w:p>
    <w:p w:rsidR="00BA7D73" w:rsidRPr="00BA7D73" w:rsidRDefault="00BA7D7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BA7D73">
        <w:rPr>
          <w:rFonts w:ascii="Times New Roman" w:hAnsi="Times New Roman" w:cs="Times New Roman"/>
          <w:sz w:val="28"/>
          <w:szCs w:val="28"/>
        </w:rPr>
        <w:t>Республики Саха (Якутия)</w:t>
      </w:r>
    </w:p>
    <w:p w:rsidR="00BA7D73" w:rsidRPr="00BA7D73" w:rsidRDefault="00BA7D7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BA7D73">
        <w:rPr>
          <w:rFonts w:ascii="Times New Roman" w:hAnsi="Times New Roman" w:cs="Times New Roman"/>
          <w:sz w:val="28"/>
          <w:szCs w:val="28"/>
        </w:rPr>
        <w:t>А.НИКОЛАЕВ</w:t>
      </w:r>
    </w:p>
    <w:p w:rsidR="00BA7D73" w:rsidRPr="00BA7D73" w:rsidRDefault="00BA7D73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sectPr w:rsidR="00BA7D73" w:rsidRPr="00BA7D73" w:rsidSect="00A250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F4EDB"/>
    <w:multiLevelType w:val="multilevel"/>
    <w:tmpl w:val="BFF49BE6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8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D73"/>
    <w:rsid w:val="000B3661"/>
    <w:rsid w:val="000C1B3D"/>
    <w:rsid w:val="00105A96"/>
    <w:rsid w:val="001147C8"/>
    <w:rsid w:val="001838D1"/>
    <w:rsid w:val="0028227E"/>
    <w:rsid w:val="00343B67"/>
    <w:rsid w:val="003511C4"/>
    <w:rsid w:val="00510254"/>
    <w:rsid w:val="00586802"/>
    <w:rsid w:val="006B3628"/>
    <w:rsid w:val="007867BE"/>
    <w:rsid w:val="008041D7"/>
    <w:rsid w:val="00965D58"/>
    <w:rsid w:val="00A43122"/>
    <w:rsid w:val="00A618B7"/>
    <w:rsid w:val="00B22956"/>
    <w:rsid w:val="00BA20F0"/>
    <w:rsid w:val="00BA7D73"/>
    <w:rsid w:val="00BD3B78"/>
    <w:rsid w:val="00BF19C8"/>
    <w:rsid w:val="00C63021"/>
    <w:rsid w:val="00CA65B9"/>
    <w:rsid w:val="00CB3490"/>
    <w:rsid w:val="00D855DB"/>
    <w:rsid w:val="00D97CC3"/>
    <w:rsid w:val="00DA4783"/>
    <w:rsid w:val="00E37E4B"/>
    <w:rsid w:val="00E729A1"/>
    <w:rsid w:val="00FD1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646FC1-2B4E-4A2E-B01B-F516FB23F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A7D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A7D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A7D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Прокопьева Антонина Семеновна</dc:creator>
  <cp:keywords/>
  <dc:description/>
  <cp:lastModifiedBy>Прокопьева Антонина Семеновна</cp:lastModifiedBy>
  <cp:revision>5</cp:revision>
  <dcterms:created xsi:type="dcterms:W3CDTF">2020-08-25T03:20:00Z</dcterms:created>
  <dcterms:modified xsi:type="dcterms:W3CDTF">2020-08-27T06:15:00Z</dcterms:modified>
</cp:coreProperties>
</file>