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00A" w:rsidRPr="006E7BF4" w:rsidRDefault="00AF200A" w:rsidP="00AF20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E7BF4">
        <w:rPr>
          <w:rFonts w:ascii="Times New Roman" w:hAnsi="Times New Roman" w:cs="Times New Roman"/>
          <w:sz w:val="28"/>
          <w:szCs w:val="28"/>
        </w:rPr>
        <w:t>проект</w:t>
      </w:r>
    </w:p>
    <w:p w:rsidR="00AF200A" w:rsidRPr="006E7BF4" w:rsidRDefault="00AF200A" w:rsidP="00AF20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F4A" w:rsidRDefault="00897F4A" w:rsidP="00897F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897F4A" w:rsidRPr="0043291D" w:rsidRDefault="00897F4A" w:rsidP="00897F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F4A" w:rsidRPr="0043291D" w:rsidRDefault="00897F4A" w:rsidP="00897F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AF200A" w:rsidRPr="006E7BF4" w:rsidRDefault="00AF200A" w:rsidP="00AF20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00A" w:rsidRPr="006E7BF4" w:rsidRDefault="00AF200A" w:rsidP="00AF20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00A" w:rsidRPr="006E7BF4" w:rsidRDefault="00AF200A" w:rsidP="00AF20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7BF4">
        <w:rPr>
          <w:rFonts w:ascii="Times New Roman" w:hAnsi="Times New Roman" w:cs="Times New Roman"/>
          <w:sz w:val="28"/>
          <w:szCs w:val="28"/>
        </w:rPr>
        <w:t>от                                                 2021 г. №            -</w:t>
      </w:r>
    </w:p>
    <w:p w:rsidR="00AF200A" w:rsidRDefault="00AF200A" w:rsidP="00AF200A">
      <w:pPr>
        <w:rPr>
          <w:rFonts w:ascii="Times New Roman" w:hAnsi="Times New Roman" w:cs="Times New Roman"/>
          <w:sz w:val="28"/>
          <w:szCs w:val="28"/>
        </w:rPr>
      </w:pPr>
    </w:p>
    <w:p w:rsidR="00897F4A" w:rsidRDefault="00AF200A" w:rsidP="00A71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F4A">
        <w:rPr>
          <w:rFonts w:ascii="Times New Roman" w:hAnsi="Times New Roman" w:cs="Times New Roman"/>
          <w:b/>
          <w:sz w:val="28"/>
          <w:szCs w:val="28"/>
        </w:rPr>
        <w:t>О признании утратившим</w:t>
      </w:r>
      <w:r w:rsidR="005902B1">
        <w:rPr>
          <w:rFonts w:ascii="Times New Roman" w:hAnsi="Times New Roman" w:cs="Times New Roman"/>
          <w:b/>
          <w:sz w:val="28"/>
          <w:szCs w:val="28"/>
        </w:rPr>
        <w:t>и</w:t>
      </w:r>
      <w:r w:rsidRPr="00897F4A">
        <w:rPr>
          <w:rFonts w:ascii="Times New Roman" w:hAnsi="Times New Roman" w:cs="Times New Roman"/>
          <w:b/>
          <w:sz w:val="28"/>
          <w:szCs w:val="28"/>
        </w:rPr>
        <w:t xml:space="preserve"> силу </w:t>
      </w:r>
      <w:r w:rsidR="00760E99">
        <w:rPr>
          <w:rFonts w:ascii="Times New Roman" w:hAnsi="Times New Roman" w:cs="Times New Roman"/>
          <w:b/>
          <w:sz w:val="28"/>
          <w:szCs w:val="28"/>
        </w:rPr>
        <w:t>отдельных правовых</w:t>
      </w:r>
      <w:r w:rsidR="005902B1">
        <w:rPr>
          <w:rFonts w:ascii="Times New Roman" w:hAnsi="Times New Roman" w:cs="Times New Roman"/>
          <w:b/>
          <w:sz w:val="28"/>
          <w:szCs w:val="28"/>
        </w:rPr>
        <w:t xml:space="preserve"> актов </w:t>
      </w:r>
      <w:r w:rsidRPr="00897F4A">
        <w:rPr>
          <w:rFonts w:ascii="Times New Roman" w:hAnsi="Times New Roman" w:cs="Times New Roman"/>
          <w:b/>
          <w:sz w:val="28"/>
          <w:szCs w:val="28"/>
        </w:rPr>
        <w:t xml:space="preserve">Правительства Республики Саха (Якутия) </w:t>
      </w:r>
    </w:p>
    <w:p w:rsidR="008945C9" w:rsidRDefault="008945C9" w:rsidP="00A711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259B" w:rsidRPr="00E66C49" w:rsidRDefault="00AF200A" w:rsidP="00E025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59B">
        <w:rPr>
          <w:rFonts w:ascii="Times New Roman" w:hAnsi="Times New Roman" w:cs="Times New Roman"/>
          <w:sz w:val="28"/>
          <w:szCs w:val="28"/>
        </w:rPr>
        <w:t xml:space="preserve">В </w:t>
      </w:r>
      <w:r w:rsidR="00897F4A" w:rsidRPr="00E0259B">
        <w:rPr>
          <w:rFonts w:ascii="Times New Roman" w:hAnsi="Times New Roman" w:cs="Times New Roman"/>
          <w:sz w:val="28"/>
          <w:szCs w:val="28"/>
        </w:rPr>
        <w:t xml:space="preserve">связи с принятием </w:t>
      </w:r>
      <w:r w:rsidR="00E0259B" w:rsidRPr="00E0259B">
        <w:rPr>
          <w:rFonts w:ascii="Times New Roman" w:hAnsi="Times New Roman" w:cs="Times New Roman"/>
          <w:sz w:val="28"/>
          <w:szCs w:val="28"/>
        </w:rPr>
        <w:t>постановления Правительства РФ от 13 марта 2021 г. № 369</w:t>
      </w:r>
      <w:r w:rsidR="00E0259B">
        <w:rPr>
          <w:rFonts w:ascii="Times New Roman" w:hAnsi="Times New Roman" w:cs="Times New Roman"/>
          <w:sz w:val="28"/>
          <w:szCs w:val="28"/>
        </w:rPr>
        <w:t xml:space="preserve"> </w:t>
      </w:r>
      <w:r w:rsidR="00E0259B" w:rsidRPr="00E0259B">
        <w:rPr>
          <w:rFonts w:ascii="Times New Roman" w:hAnsi="Times New Roman" w:cs="Times New Roman"/>
          <w:sz w:val="28"/>
          <w:szCs w:val="28"/>
        </w:rPr>
        <w:t>"О предоставлении грантов в форме субсидий из федерального бюджета некоммерческим организациям на реализацию мероприятий по организации профессионального обучения и дополнительного профессионального образова</w:t>
      </w:r>
      <w:bookmarkStart w:id="0" w:name="_GoBack"/>
      <w:bookmarkEnd w:id="0"/>
      <w:r w:rsidR="00E0259B" w:rsidRPr="00E0259B">
        <w:rPr>
          <w:rFonts w:ascii="Times New Roman" w:hAnsi="Times New Roman" w:cs="Times New Roman"/>
          <w:sz w:val="28"/>
          <w:szCs w:val="28"/>
        </w:rPr>
        <w:t>ния отдельных категорий граждан в рамках федерального проекта "Содействие занятости" национального проекта "Демография"</w:t>
      </w:r>
      <w:r w:rsidR="00E0259B">
        <w:rPr>
          <w:rFonts w:ascii="Times New Roman" w:hAnsi="Times New Roman" w:cs="Times New Roman"/>
          <w:sz w:val="28"/>
          <w:szCs w:val="28"/>
        </w:rPr>
        <w:t xml:space="preserve"> </w:t>
      </w:r>
      <w:r w:rsidR="00E0259B" w:rsidRPr="00E66C49">
        <w:rPr>
          <w:rFonts w:ascii="Times New Roman" w:hAnsi="Times New Roman" w:cs="Times New Roman"/>
          <w:sz w:val="28"/>
          <w:szCs w:val="28"/>
          <w:lang w:val="sah-RU"/>
        </w:rPr>
        <w:t xml:space="preserve">Правительство Республики Саха (Якутия) </w:t>
      </w:r>
      <w:proofErr w:type="gramStart"/>
      <w:r w:rsidR="00E0259B" w:rsidRPr="00E66C49">
        <w:rPr>
          <w:rFonts w:ascii="Times New Roman" w:hAnsi="Times New Roman" w:cs="Times New Roman"/>
          <w:sz w:val="28"/>
          <w:szCs w:val="28"/>
          <w:lang w:val="sah-RU"/>
        </w:rPr>
        <w:t>п</w:t>
      </w:r>
      <w:proofErr w:type="gramEnd"/>
      <w:r w:rsidR="00E0259B" w:rsidRPr="00E66C49">
        <w:rPr>
          <w:rFonts w:ascii="Times New Roman" w:hAnsi="Times New Roman" w:cs="Times New Roman"/>
          <w:sz w:val="28"/>
          <w:szCs w:val="28"/>
          <w:lang w:val="sah-RU"/>
        </w:rPr>
        <w:t xml:space="preserve"> о с т а н о в л я е т:</w:t>
      </w:r>
    </w:p>
    <w:p w:rsidR="003D15D2" w:rsidRDefault="00AF200A" w:rsidP="003D15D2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02B1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3D15D2">
        <w:rPr>
          <w:rFonts w:ascii="Times New Roman" w:hAnsi="Times New Roman" w:cs="Times New Roman"/>
          <w:sz w:val="28"/>
          <w:szCs w:val="28"/>
        </w:rPr>
        <w:t>и</w:t>
      </w:r>
      <w:r w:rsidRPr="005902B1">
        <w:rPr>
          <w:rFonts w:ascii="Times New Roman" w:hAnsi="Times New Roman" w:cs="Times New Roman"/>
          <w:sz w:val="28"/>
          <w:szCs w:val="28"/>
        </w:rPr>
        <w:t xml:space="preserve"> силу</w:t>
      </w:r>
      <w:r w:rsidR="003D15D2">
        <w:rPr>
          <w:rFonts w:ascii="Times New Roman" w:hAnsi="Times New Roman" w:cs="Times New Roman"/>
          <w:sz w:val="28"/>
          <w:szCs w:val="28"/>
        </w:rPr>
        <w:t>:</w:t>
      </w:r>
    </w:p>
    <w:p w:rsidR="00A711C1" w:rsidRPr="005902B1" w:rsidRDefault="005902B1" w:rsidP="003D15D2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02B1">
        <w:rPr>
          <w:rFonts w:ascii="Times New Roman" w:hAnsi="Times New Roman" w:cs="Times New Roman"/>
          <w:sz w:val="28"/>
          <w:szCs w:val="28"/>
        </w:rPr>
        <w:t xml:space="preserve"> </w:t>
      </w:r>
      <w:r w:rsidR="001B540C" w:rsidRPr="005902B1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(Якутия) от 16 марта 2020 года № 48 «Об </w:t>
      </w:r>
      <w:r w:rsidR="00A711C1" w:rsidRPr="005902B1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1B540C" w:rsidRPr="005902B1">
        <w:rPr>
          <w:rFonts w:ascii="Times New Roman" w:hAnsi="Times New Roman" w:cs="Times New Roman"/>
          <w:sz w:val="28"/>
          <w:szCs w:val="28"/>
        </w:rPr>
        <w:t xml:space="preserve">профессионального обучения и дополнительного профессионального образования лиц в возрасте 50-ти лет и старше, а также лиц </w:t>
      </w:r>
      <w:proofErr w:type="spellStart"/>
      <w:r w:rsidR="001B540C" w:rsidRPr="005902B1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="001B540C" w:rsidRPr="005902B1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3D15D2">
        <w:rPr>
          <w:rFonts w:ascii="Times New Roman" w:hAnsi="Times New Roman" w:cs="Times New Roman"/>
          <w:sz w:val="28"/>
          <w:szCs w:val="28"/>
        </w:rPr>
        <w:t>»;</w:t>
      </w:r>
      <w:r w:rsidR="00A711C1" w:rsidRPr="005902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B4B" w:rsidRPr="005902B1" w:rsidRDefault="00586B4B" w:rsidP="003D15D2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02B1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(Якутия) от 25 июня 2020 года № 207 «О внесении изменений в постановление Правительства Республики Саха (Якутия) от 16 марта 2020 года № 48 «Об утверждении Порядка организации профессионального обучения и дополнительного профессионального образования лиц в возрасте 50-ти лет и старше, а также лиц </w:t>
      </w:r>
      <w:proofErr w:type="spellStart"/>
      <w:r w:rsidRPr="005902B1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5902B1">
        <w:rPr>
          <w:rFonts w:ascii="Times New Roman" w:hAnsi="Times New Roman" w:cs="Times New Roman"/>
          <w:sz w:val="28"/>
          <w:szCs w:val="28"/>
        </w:rPr>
        <w:t xml:space="preserve"> возраста, и Порядка предоставления субсидий юридическим лицам, не являющимся государственными (муниципальными) учреждениями, индивидуальным</w:t>
      </w:r>
      <w:proofErr w:type="gramEnd"/>
      <w:r w:rsidRPr="005902B1">
        <w:rPr>
          <w:rFonts w:ascii="Times New Roman" w:hAnsi="Times New Roman" w:cs="Times New Roman"/>
          <w:sz w:val="28"/>
          <w:szCs w:val="28"/>
        </w:rPr>
        <w:t xml:space="preserve"> предпринимателям на возмещение затрат на организацию профессионального обучения и дополнительного </w:t>
      </w:r>
      <w:r w:rsidRPr="005902B1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профессионального образования лиц в возрасте 50-ти лет и старше, а также лиц </w:t>
      </w:r>
      <w:proofErr w:type="spellStart"/>
      <w:r w:rsidRPr="005902B1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5902B1">
        <w:rPr>
          <w:rFonts w:ascii="Times New Roman" w:hAnsi="Times New Roman" w:cs="Times New Roman"/>
          <w:sz w:val="28"/>
          <w:szCs w:val="28"/>
        </w:rPr>
        <w:t xml:space="preserve"> возраста».</w:t>
      </w:r>
    </w:p>
    <w:p w:rsidR="001B540C" w:rsidRPr="00A711C1" w:rsidRDefault="001B540C" w:rsidP="000C203E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11C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1B540C" w:rsidRPr="00E0259B" w:rsidRDefault="001B540C" w:rsidP="00E025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540C" w:rsidRPr="001B540C" w:rsidRDefault="001B540C" w:rsidP="001B540C">
      <w:pPr>
        <w:rPr>
          <w:rFonts w:ascii="Times New Roman" w:hAnsi="Times New Roman" w:cs="Times New Roman"/>
          <w:bCs/>
          <w:sz w:val="28"/>
          <w:szCs w:val="28"/>
        </w:rPr>
      </w:pPr>
    </w:p>
    <w:p w:rsidR="001B540C" w:rsidRPr="001B540C" w:rsidRDefault="001B540C" w:rsidP="001B540C">
      <w:pPr>
        <w:rPr>
          <w:rFonts w:ascii="Times New Roman" w:hAnsi="Times New Roman" w:cs="Times New Roman"/>
          <w:bCs/>
          <w:sz w:val="28"/>
          <w:szCs w:val="28"/>
        </w:rPr>
      </w:pPr>
      <w:r w:rsidRPr="001B540C">
        <w:rPr>
          <w:rFonts w:ascii="Times New Roman" w:hAnsi="Times New Roman" w:cs="Times New Roman"/>
          <w:bCs/>
          <w:sz w:val="28"/>
          <w:szCs w:val="28"/>
        </w:rPr>
        <w:t>Председател</w:t>
      </w:r>
      <w:r w:rsidR="00897F4A">
        <w:rPr>
          <w:rFonts w:ascii="Times New Roman" w:hAnsi="Times New Roman" w:cs="Times New Roman"/>
          <w:bCs/>
          <w:sz w:val="28"/>
          <w:szCs w:val="28"/>
        </w:rPr>
        <w:t>ь</w:t>
      </w:r>
      <w:r w:rsidRPr="001B540C">
        <w:rPr>
          <w:rFonts w:ascii="Times New Roman" w:hAnsi="Times New Roman" w:cs="Times New Roman"/>
          <w:bCs/>
          <w:sz w:val="28"/>
          <w:szCs w:val="28"/>
        </w:rPr>
        <w:t xml:space="preserve"> Правительства</w:t>
      </w:r>
    </w:p>
    <w:p w:rsidR="00AF200A" w:rsidRDefault="001B540C" w:rsidP="00AF200A">
      <w:r w:rsidRPr="001B540C">
        <w:rPr>
          <w:rFonts w:ascii="Times New Roman" w:hAnsi="Times New Roman" w:cs="Times New Roman"/>
          <w:bCs/>
          <w:sz w:val="28"/>
          <w:szCs w:val="28"/>
        </w:rPr>
        <w:t xml:space="preserve">   Республики Саха (Якутия)                                                        А. ТАРАСЕНКО</w:t>
      </w:r>
    </w:p>
    <w:p w:rsidR="00AF200A" w:rsidRPr="00AF200A" w:rsidRDefault="00AF200A" w:rsidP="00AF200A">
      <w:r w:rsidRPr="00AF200A">
        <w:t> </w:t>
      </w:r>
    </w:p>
    <w:p w:rsidR="00F71E2D" w:rsidRDefault="00F71E2D"/>
    <w:sectPr w:rsidR="00F71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E6BAA"/>
    <w:multiLevelType w:val="hybridMultilevel"/>
    <w:tmpl w:val="BE926272"/>
    <w:lvl w:ilvl="0" w:tplc="2CAE9A1C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0A"/>
    <w:rsid w:val="000C203E"/>
    <w:rsid w:val="001B540C"/>
    <w:rsid w:val="003D15D2"/>
    <w:rsid w:val="00555594"/>
    <w:rsid w:val="00586B4B"/>
    <w:rsid w:val="005902B1"/>
    <w:rsid w:val="00760E99"/>
    <w:rsid w:val="008945C9"/>
    <w:rsid w:val="00897F4A"/>
    <w:rsid w:val="00A47A52"/>
    <w:rsid w:val="00A711C1"/>
    <w:rsid w:val="00AF200A"/>
    <w:rsid w:val="00E0259B"/>
    <w:rsid w:val="00F7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200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02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200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02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Любовь Иосифовна</dc:creator>
  <cp:lastModifiedBy>Егорова Ольга Николаевна</cp:lastModifiedBy>
  <cp:revision>5</cp:revision>
  <cp:lastPrinted>2021-04-26T06:48:00Z</cp:lastPrinted>
  <dcterms:created xsi:type="dcterms:W3CDTF">2021-04-26T06:43:00Z</dcterms:created>
  <dcterms:modified xsi:type="dcterms:W3CDTF">2021-04-27T03:07:00Z</dcterms:modified>
</cp:coreProperties>
</file>