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D99" w:rsidRDefault="00E34D99" w:rsidP="00E34D99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</w:pPr>
      <w:bookmarkStart w:id="0" w:name="_GoBack"/>
      <w:bookmarkEnd w:id="0"/>
      <w:r w:rsidRPr="00E34D99"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  <w:t>Проект</w:t>
      </w:r>
    </w:p>
    <w:p w:rsidR="00E34D99" w:rsidRPr="00E34D99" w:rsidRDefault="00E34D99" w:rsidP="00E34D99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sz w:val="24"/>
          <w:szCs w:val="28"/>
          <w:lang w:eastAsia="ru-RU"/>
        </w:rPr>
      </w:pPr>
    </w:p>
    <w:p w:rsidR="006A5F42" w:rsidRPr="005837E3" w:rsidRDefault="00E34D99" w:rsidP="00E160E7">
      <w:pPr>
        <w:spacing w:before="240" w:after="60" w:line="240" w:lineRule="auto"/>
        <w:ind w:right="141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ПРАВИТЕЛЬСТВО РЕСПУБЛИКИ САХА (ЯКУТИЯ)</w:t>
      </w:r>
    </w:p>
    <w:p w:rsidR="00E34D99" w:rsidRPr="005837E3" w:rsidRDefault="00E34D99" w:rsidP="00E160E7">
      <w:pPr>
        <w:spacing w:before="240" w:after="60" w:line="240" w:lineRule="auto"/>
        <w:ind w:right="141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 О С Т А Н О В Л Е Н И Е</w:t>
      </w:r>
    </w:p>
    <w:p w:rsidR="00E34D99" w:rsidRPr="005837E3" w:rsidRDefault="00E34D99" w:rsidP="00E160E7">
      <w:pPr>
        <w:spacing w:after="0" w:line="240" w:lineRule="auto"/>
        <w:ind w:right="14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E34D99" w:rsidRDefault="00B13E1F" w:rsidP="00E160E7">
      <w:pPr>
        <w:widowControl w:val="0"/>
        <w:autoSpaceDE w:val="0"/>
        <w:autoSpaceDN w:val="0"/>
        <w:adjustRightInd w:val="0"/>
        <w:spacing w:after="0" w:line="240" w:lineRule="auto"/>
        <w:ind w:right="141" w:firstLine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изменения</w:t>
      </w:r>
      <w:r w:rsidR="00E34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4D99" w:rsidRPr="000D7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626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пункт 1.3 Поряд</w:t>
      </w:r>
      <w:r w:rsidR="00E34D99" w:rsidRPr="000D7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626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E34D99" w:rsidRPr="000D7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4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выпуска, выдачи и обслуживания карт единого цифрового сервиса жителя Якутии</w:t>
      </w:r>
      <w:r w:rsidR="006A5F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E34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713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утвержденного</w:t>
      </w:r>
      <w:r w:rsidR="00E34D99" w:rsidRPr="000D7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постановлением Правительства Республики Саха (Яку</w:t>
      </w:r>
      <w:r w:rsidR="00E34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тия) от 24.05.2021 года № 149</w:t>
      </w:r>
      <w:r w:rsidR="006A5F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A5F42" w:rsidRPr="006A5F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6A5F42" w:rsidRPr="006A5F42">
        <w:rPr>
          <w:rFonts w:ascii="Times New Roman" w:hAnsi="Times New Roman" w:cs="Times New Roman"/>
          <w:b/>
          <w:sz w:val="28"/>
          <w:szCs w:val="28"/>
        </w:rPr>
        <w:t>О мерах по реализации Концепции единого цифрового сервиса жителя Якутии»</w:t>
      </w:r>
    </w:p>
    <w:p w:rsidR="00E34D99" w:rsidRDefault="00E34D99" w:rsidP="00E16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60E7" w:rsidRDefault="00E160E7" w:rsidP="00E16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34D99" w:rsidRDefault="00E34D99" w:rsidP="00C164B5">
      <w:pPr>
        <w:tabs>
          <w:tab w:val="left" w:pos="3536"/>
          <w:tab w:val="center" w:pos="4819"/>
        </w:tabs>
        <w:autoSpaceDE w:val="0"/>
        <w:autoSpaceDN w:val="0"/>
        <w:adjustRightInd w:val="0"/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D99">
        <w:rPr>
          <w:rFonts w:ascii="Times New Roman" w:hAnsi="Times New Roman" w:cs="Times New Roman"/>
          <w:sz w:val="28"/>
          <w:szCs w:val="28"/>
        </w:rPr>
        <w:t>В целях совершенствования мер социальной поддержки отдельным категориям граждан, Правительство Республики Саха (Якутия) постановляет:</w:t>
      </w:r>
    </w:p>
    <w:p w:rsidR="001B721B" w:rsidRPr="001B721B" w:rsidRDefault="001B721B" w:rsidP="001B721B">
      <w:pPr>
        <w:tabs>
          <w:tab w:val="left" w:pos="3536"/>
          <w:tab w:val="center" w:pos="4819"/>
        </w:tabs>
        <w:autoSpaceDE w:val="0"/>
        <w:autoSpaceDN w:val="0"/>
        <w:adjustRightInd w:val="0"/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21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1B">
        <w:rPr>
          <w:rFonts w:ascii="Times New Roman" w:hAnsi="Times New Roman" w:cs="Times New Roman"/>
          <w:sz w:val="28"/>
          <w:szCs w:val="28"/>
        </w:rPr>
        <w:t>Внести в п</w:t>
      </w:r>
      <w:r w:rsidR="00626073" w:rsidRPr="001B721B">
        <w:rPr>
          <w:rFonts w:ascii="Times New Roman" w:hAnsi="Times New Roman" w:cs="Times New Roman"/>
          <w:sz w:val="28"/>
          <w:szCs w:val="28"/>
        </w:rPr>
        <w:t xml:space="preserve">ункт 1.3 Порядка </w:t>
      </w:r>
      <w:r w:rsidR="00E34D99" w:rsidRPr="001B721B">
        <w:rPr>
          <w:rFonts w:ascii="Times New Roman" w:hAnsi="Times New Roman" w:cs="Times New Roman"/>
          <w:sz w:val="28"/>
          <w:szCs w:val="28"/>
        </w:rPr>
        <w:t>выпуска, выдачи и обслуживания карт единого цифрового сервиса жителя Якутии</w:t>
      </w:r>
      <w:r w:rsidR="006A5F42" w:rsidRPr="001B721B">
        <w:rPr>
          <w:rFonts w:ascii="Times New Roman" w:hAnsi="Times New Roman" w:cs="Times New Roman"/>
          <w:sz w:val="28"/>
          <w:szCs w:val="28"/>
        </w:rPr>
        <w:t>,</w:t>
      </w:r>
      <w:r w:rsidR="00E34D99" w:rsidRPr="001B721B">
        <w:rPr>
          <w:rFonts w:ascii="Times New Roman" w:hAnsi="Times New Roman" w:cs="Times New Roman"/>
          <w:sz w:val="28"/>
          <w:szCs w:val="28"/>
        </w:rPr>
        <w:t xml:space="preserve"> </w:t>
      </w:r>
      <w:r w:rsidR="002713C2" w:rsidRPr="001B721B">
        <w:rPr>
          <w:rFonts w:ascii="Times New Roman" w:hAnsi="Times New Roman" w:cs="Times New Roman"/>
          <w:sz w:val="28"/>
          <w:szCs w:val="28"/>
        </w:rPr>
        <w:t>утвержденного</w:t>
      </w:r>
      <w:r w:rsidR="005633ED" w:rsidRPr="001B721B"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 w:rsidR="00E34D99" w:rsidRPr="001B721B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 от 24.05.2021 г. №149 «О мерах по реализации Концепции единого ц</w:t>
      </w:r>
      <w:r w:rsidR="00626073" w:rsidRPr="001B721B">
        <w:rPr>
          <w:rFonts w:ascii="Times New Roman" w:hAnsi="Times New Roman" w:cs="Times New Roman"/>
          <w:sz w:val="28"/>
          <w:szCs w:val="28"/>
        </w:rPr>
        <w:t>ифрового сервиса жителя Якутии»,</w:t>
      </w:r>
      <w:r w:rsidRPr="001B721B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34D99" w:rsidRPr="001B721B" w:rsidRDefault="001B721B" w:rsidP="001B721B">
      <w:pPr>
        <w:ind w:firstLine="709"/>
        <w:rPr>
          <w:rFonts w:ascii="Times New Roman" w:hAnsi="Times New Roman" w:cs="Times New Roman"/>
        </w:rPr>
      </w:pPr>
      <w:r w:rsidRPr="001B721B">
        <w:rPr>
          <w:rFonts w:ascii="Times New Roman" w:hAnsi="Times New Roman" w:cs="Times New Roman"/>
          <w:sz w:val="28"/>
        </w:rPr>
        <w:t>1.1</w:t>
      </w:r>
      <w:r w:rsidRPr="001B721B">
        <w:rPr>
          <w:sz w:val="28"/>
        </w:rPr>
        <w:t xml:space="preserve"> </w:t>
      </w:r>
      <w:r w:rsidRPr="001B721B">
        <w:rPr>
          <w:rFonts w:ascii="Times New Roman" w:hAnsi="Times New Roman" w:cs="Times New Roman"/>
          <w:sz w:val="28"/>
        </w:rPr>
        <w:t>д</w:t>
      </w:r>
      <w:r w:rsidR="00626073" w:rsidRPr="001B721B">
        <w:rPr>
          <w:rFonts w:ascii="Times New Roman" w:hAnsi="Times New Roman" w:cs="Times New Roman"/>
          <w:sz w:val="28"/>
        </w:rPr>
        <w:t>ополнить абзацем четвертым следующего содержания:</w:t>
      </w:r>
    </w:p>
    <w:p w:rsidR="005633ED" w:rsidRDefault="00453C9F" w:rsidP="00C164B5">
      <w:pPr>
        <w:tabs>
          <w:tab w:val="left" w:pos="3536"/>
          <w:tab w:val="center" w:pos="4819"/>
        </w:tabs>
        <w:autoSpaceDE w:val="0"/>
        <w:autoSpaceDN w:val="0"/>
        <w:adjustRightInd w:val="0"/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55400" w:rsidRPr="00255400">
        <w:rPr>
          <w:rFonts w:ascii="Times New Roman" w:hAnsi="Times New Roman" w:cs="Times New Roman"/>
          <w:sz w:val="28"/>
          <w:szCs w:val="28"/>
        </w:rPr>
        <w:t xml:space="preserve">Карта </w:t>
      </w:r>
      <w:r w:rsidR="00415D5A">
        <w:rPr>
          <w:rFonts w:ascii="Times New Roman" w:hAnsi="Times New Roman" w:cs="Times New Roman"/>
          <w:sz w:val="28"/>
          <w:szCs w:val="28"/>
        </w:rPr>
        <w:t>ЕЦС</w:t>
      </w:r>
      <w:r w:rsidR="00255400" w:rsidRPr="00255400">
        <w:rPr>
          <w:rFonts w:ascii="Times New Roman" w:hAnsi="Times New Roman" w:cs="Times New Roman"/>
          <w:sz w:val="28"/>
          <w:szCs w:val="28"/>
        </w:rPr>
        <w:t xml:space="preserve"> – выдается по заявлению законного представителя (одного из родителей) или по заявлению опекуна для детей-инвалидов до 14 лет.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B721B" w:rsidRDefault="001B721B" w:rsidP="00C164B5">
      <w:pPr>
        <w:tabs>
          <w:tab w:val="left" w:pos="3536"/>
          <w:tab w:val="center" w:pos="4819"/>
        </w:tabs>
        <w:autoSpaceDE w:val="0"/>
        <w:autoSpaceDN w:val="0"/>
        <w:adjustRightInd w:val="0"/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415D5A">
        <w:rPr>
          <w:rFonts w:ascii="Times New Roman" w:hAnsi="Times New Roman" w:cs="Times New Roman"/>
          <w:sz w:val="28"/>
          <w:szCs w:val="28"/>
        </w:rPr>
        <w:t>четвертый</w:t>
      </w:r>
      <w:r>
        <w:rPr>
          <w:rFonts w:ascii="Times New Roman" w:hAnsi="Times New Roman" w:cs="Times New Roman"/>
          <w:sz w:val="28"/>
          <w:szCs w:val="28"/>
        </w:rPr>
        <w:t xml:space="preserve"> абзац </w:t>
      </w:r>
      <w:r w:rsidRPr="001B721B">
        <w:rPr>
          <w:rFonts w:ascii="Times New Roman" w:hAnsi="Times New Roman" w:cs="Times New Roman"/>
          <w:sz w:val="28"/>
        </w:rPr>
        <w:t xml:space="preserve">после слов </w:t>
      </w:r>
      <w:r>
        <w:rPr>
          <w:rFonts w:ascii="Times New Roman" w:hAnsi="Times New Roman" w:cs="Times New Roman"/>
          <w:sz w:val="28"/>
        </w:rPr>
        <w:t>«карты ЕЦС» дополнить словами «</w:t>
      </w:r>
      <w:r w:rsidRPr="001B721B">
        <w:rPr>
          <w:rFonts w:ascii="Times New Roman" w:hAnsi="Times New Roman" w:cs="Times New Roman"/>
          <w:sz w:val="28"/>
        </w:rPr>
        <w:t>законный представитель (один из родителей) или опекун для детей-инвалидов до 14 лет</w:t>
      </w:r>
      <w:r>
        <w:rPr>
          <w:rFonts w:ascii="Times New Roman" w:hAnsi="Times New Roman" w:cs="Times New Roman"/>
          <w:sz w:val="28"/>
        </w:rPr>
        <w:t>»</w:t>
      </w:r>
      <w:r w:rsidRPr="001B721B">
        <w:rPr>
          <w:rFonts w:ascii="Times New Roman" w:hAnsi="Times New Roman" w:cs="Times New Roman"/>
          <w:sz w:val="36"/>
          <w:szCs w:val="28"/>
        </w:rPr>
        <w:t xml:space="preserve">  </w:t>
      </w:r>
    </w:p>
    <w:p w:rsidR="00CB3490" w:rsidRPr="00C164B5" w:rsidRDefault="005633ED" w:rsidP="00C164B5">
      <w:pPr>
        <w:tabs>
          <w:tab w:val="left" w:pos="3536"/>
          <w:tab w:val="center" w:pos="4819"/>
        </w:tabs>
        <w:autoSpaceDE w:val="0"/>
        <w:autoSpaceDN w:val="0"/>
        <w:adjustRightInd w:val="0"/>
        <w:spacing w:after="0"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633ED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626073" w:rsidRPr="006D3ED9" w:rsidRDefault="00626073" w:rsidP="00E34D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3ED" w:rsidRPr="005633ED" w:rsidRDefault="005633ED" w:rsidP="005633ED">
      <w:pPr>
        <w:tabs>
          <w:tab w:val="left" w:pos="993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33ED">
        <w:rPr>
          <w:rFonts w:ascii="Times New Roman" w:hAnsi="Times New Roman" w:cs="Times New Roman"/>
          <w:b/>
          <w:sz w:val="28"/>
          <w:szCs w:val="28"/>
        </w:rPr>
        <w:t>Председатель Правительства</w:t>
      </w:r>
    </w:p>
    <w:p w:rsidR="005633ED" w:rsidRPr="005633ED" w:rsidRDefault="005633ED" w:rsidP="005633ED">
      <w:pPr>
        <w:tabs>
          <w:tab w:val="left" w:pos="993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33ED">
        <w:rPr>
          <w:rFonts w:ascii="Times New Roman" w:hAnsi="Times New Roman" w:cs="Times New Roman"/>
          <w:b/>
          <w:sz w:val="28"/>
          <w:szCs w:val="28"/>
        </w:rPr>
        <w:t xml:space="preserve">Республики Саха (Якутия)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proofErr w:type="spellStart"/>
      <w:r w:rsidRPr="005633ED">
        <w:rPr>
          <w:rFonts w:ascii="Times New Roman" w:hAnsi="Times New Roman" w:cs="Times New Roman"/>
          <w:b/>
          <w:sz w:val="28"/>
          <w:szCs w:val="28"/>
        </w:rPr>
        <w:t>А.В.Тарасенко</w:t>
      </w:r>
      <w:proofErr w:type="spellEnd"/>
    </w:p>
    <w:p w:rsidR="00E34D99" w:rsidRDefault="00E34D99"/>
    <w:sectPr w:rsidR="00E34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A0A76"/>
    <w:multiLevelType w:val="hybridMultilevel"/>
    <w:tmpl w:val="C71890EE"/>
    <w:lvl w:ilvl="0" w:tplc="42FC1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1412030"/>
    <w:multiLevelType w:val="hybridMultilevel"/>
    <w:tmpl w:val="ED2A2284"/>
    <w:lvl w:ilvl="0" w:tplc="609A5D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8A10E98"/>
    <w:multiLevelType w:val="hybridMultilevel"/>
    <w:tmpl w:val="664CC6DC"/>
    <w:lvl w:ilvl="0" w:tplc="B43015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5A72510"/>
    <w:multiLevelType w:val="hybridMultilevel"/>
    <w:tmpl w:val="B1768CEC"/>
    <w:lvl w:ilvl="0" w:tplc="201E8D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6DC33F7"/>
    <w:multiLevelType w:val="hybridMultilevel"/>
    <w:tmpl w:val="EF6816CC"/>
    <w:lvl w:ilvl="0" w:tplc="A6246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D99"/>
    <w:rsid w:val="00105A96"/>
    <w:rsid w:val="001147C8"/>
    <w:rsid w:val="001838D1"/>
    <w:rsid w:val="001B721B"/>
    <w:rsid w:val="001F74F0"/>
    <w:rsid w:val="00255400"/>
    <w:rsid w:val="002713C2"/>
    <w:rsid w:val="0028227E"/>
    <w:rsid w:val="00343B67"/>
    <w:rsid w:val="003511C4"/>
    <w:rsid w:val="00395F5D"/>
    <w:rsid w:val="00407E2A"/>
    <w:rsid w:val="00415D5A"/>
    <w:rsid w:val="00453C9F"/>
    <w:rsid w:val="00475A67"/>
    <w:rsid w:val="00510254"/>
    <w:rsid w:val="005633ED"/>
    <w:rsid w:val="00626073"/>
    <w:rsid w:val="006A5F42"/>
    <w:rsid w:val="007867BE"/>
    <w:rsid w:val="00A618B7"/>
    <w:rsid w:val="00B13E1F"/>
    <w:rsid w:val="00C164B5"/>
    <w:rsid w:val="00C63021"/>
    <w:rsid w:val="00C75B5D"/>
    <w:rsid w:val="00CA65B9"/>
    <w:rsid w:val="00CB3490"/>
    <w:rsid w:val="00D405D9"/>
    <w:rsid w:val="00E160E7"/>
    <w:rsid w:val="00E34D99"/>
    <w:rsid w:val="00EF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2665F3-E55B-4880-8B23-42EAB5729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4D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74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74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Трифонова Мария Николаевна</dc:creator>
  <cp:keywords/>
  <dc:description/>
  <cp:lastModifiedBy>Афанасьева Туйара Еремеевна</cp:lastModifiedBy>
  <cp:revision>2</cp:revision>
  <cp:lastPrinted>2021-08-12T04:38:00Z</cp:lastPrinted>
  <dcterms:created xsi:type="dcterms:W3CDTF">2021-10-05T09:31:00Z</dcterms:created>
  <dcterms:modified xsi:type="dcterms:W3CDTF">2021-10-05T09:31:00Z</dcterms:modified>
</cp:coreProperties>
</file>