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0616" w:rsidRPr="00E30616" w:rsidRDefault="00E30616" w:rsidP="00692917">
      <w:pPr>
        <w:keepNext/>
        <w:jc w:val="center"/>
        <w:outlineLvl w:val="0"/>
        <w:rPr>
          <w:color w:val="FF0000"/>
          <w:kern w:val="32"/>
          <w:sz w:val="36"/>
          <w:szCs w:val="36"/>
        </w:rPr>
      </w:pPr>
      <w:r w:rsidRPr="00E30616">
        <w:rPr>
          <w:color w:val="FF0000"/>
          <w:kern w:val="32"/>
          <w:sz w:val="36"/>
          <w:szCs w:val="36"/>
        </w:rPr>
        <w:t>ПРОЕКТ</w:t>
      </w:r>
    </w:p>
    <w:p w:rsidR="00E30616" w:rsidRDefault="00E30616" w:rsidP="00692917">
      <w:pPr>
        <w:keepNext/>
        <w:jc w:val="center"/>
        <w:outlineLvl w:val="0"/>
        <w:rPr>
          <w:kern w:val="32"/>
        </w:rPr>
      </w:pPr>
    </w:p>
    <w:p w:rsidR="00E30616" w:rsidRDefault="00E30616" w:rsidP="00692917">
      <w:pPr>
        <w:keepNext/>
        <w:jc w:val="center"/>
        <w:outlineLvl w:val="0"/>
        <w:rPr>
          <w:kern w:val="32"/>
        </w:rPr>
      </w:pPr>
    </w:p>
    <w:p w:rsidR="00372989" w:rsidRDefault="00372989" w:rsidP="00692917">
      <w:pPr>
        <w:keepNext/>
        <w:jc w:val="center"/>
        <w:outlineLvl w:val="0"/>
        <w:rPr>
          <w:kern w:val="32"/>
        </w:rPr>
      </w:pPr>
      <w:r>
        <w:rPr>
          <w:kern w:val="32"/>
        </w:rPr>
        <w:t xml:space="preserve">О ВНЕСЕНИИ ИЗМЕНЕНИЙ В </w:t>
      </w:r>
      <w:r w:rsidR="00692917">
        <w:rPr>
          <w:kern w:val="32"/>
        </w:rPr>
        <w:t>ПОЛОЖЕНИЕ ОБ ОПЛАТЕ ТРУДА РАБОТНИКОВ МУНИЦИПАЛЬНЫХ УЧРЕЖДЕНИЙ МО «ГОР</w:t>
      </w:r>
      <w:bookmarkStart w:id="0" w:name="_GoBack"/>
      <w:bookmarkEnd w:id="0"/>
      <w:r w:rsidR="00692917">
        <w:rPr>
          <w:kern w:val="32"/>
        </w:rPr>
        <w:t xml:space="preserve">ОД НЕРЮНГРИ» В СФЕРЕ КУЛЬТУРЫ», УТВЕРЖДЕННОЕ </w:t>
      </w:r>
      <w:r>
        <w:rPr>
          <w:kern w:val="32"/>
        </w:rPr>
        <w:t>ПОСТАНОВЛЕНИЕ</w:t>
      </w:r>
      <w:r w:rsidR="00692917">
        <w:rPr>
          <w:kern w:val="32"/>
        </w:rPr>
        <w:t>М</w:t>
      </w:r>
      <w:r>
        <w:rPr>
          <w:kern w:val="32"/>
        </w:rPr>
        <w:t xml:space="preserve"> НЕРЮНГРИНСКОЙ ГОРОДСКОЙ АДМИНИСТРАЦИИ ОТ 30.04.2019 №140 </w:t>
      </w: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372989" w:rsidP="00372989">
      <w:pPr>
        <w:widowControl w:val="0"/>
        <w:overflowPunct w:val="0"/>
        <w:autoSpaceDE w:val="0"/>
        <w:autoSpaceDN w:val="0"/>
        <w:adjustRightInd w:val="0"/>
        <w:textAlignment w:val="baseline"/>
        <w:rPr>
          <w:sz w:val="20"/>
          <w:szCs w:val="20"/>
        </w:rPr>
      </w:pPr>
    </w:p>
    <w:p w:rsidR="00372989" w:rsidRDefault="00AB29F1" w:rsidP="00BF4F2A">
      <w:pPr>
        <w:ind w:firstLine="709"/>
        <w:jc w:val="both"/>
      </w:pPr>
      <w:proofErr w:type="gramStart"/>
      <w:r>
        <w:rPr>
          <w:color w:val="000000"/>
        </w:rPr>
        <w:t xml:space="preserve">В соответствии </w:t>
      </w:r>
      <w:r w:rsidR="00BF4F2A">
        <w:rPr>
          <w:color w:val="000000"/>
        </w:rPr>
        <w:t xml:space="preserve">с </w:t>
      </w:r>
      <w:r>
        <w:rPr>
          <w:color w:val="000000"/>
        </w:rPr>
        <w:t>Трудов</w:t>
      </w:r>
      <w:r w:rsidR="00BF4F2A">
        <w:rPr>
          <w:color w:val="000000"/>
        </w:rPr>
        <w:t>ым</w:t>
      </w:r>
      <w:r>
        <w:rPr>
          <w:color w:val="000000"/>
        </w:rPr>
        <w:t xml:space="preserve"> кодекс</w:t>
      </w:r>
      <w:r w:rsidR="00BF4F2A">
        <w:rPr>
          <w:color w:val="000000"/>
        </w:rPr>
        <w:t>ом</w:t>
      </w:r>
      <w:r>
        <w:rPr>
          <w:color w:val="000000"/>
        </w:rPr>
        <w:t xml:space="preserve"> Российской Федерации, Федеральным </w:t>
      </w:r>
      <w:hyperlink r:id="rId6" w:history="1">
        <w:r>
          <w:rPr>
            <w:rStyle w:val="a3"/>
            <w:color w:val="000000"/>
            <w:u w:val="none"/>
          </w:rPr>
          <w:t>законом</w:t>
        </w:r>
      </w:hyperlink>
      <w:r>
        <w:rPr>
          <w:color w:val="000000"/>
        </w:rPr>
        <w:t xml:space="preserve"> от 06.10.2003 №131-ФЗ «Об общих принципах организации местного самоуправления в Российской Федерации»,</w:t>
      </w:r>
      <w:r w:rsidR="00692917" w:rsidRPr="00692917">
        <w:rPr>
          <w:color w:val="000000"/>
        </w:rPr>
        <w:t xml:space="preserve"> указ</w:t>
      </w:r>
      <w:r w:rsidR="00BF4F2A">
        <w:rPr>
          <w:color w:val="000000"/>
        </w:rPr>
        <w:t>ом</w:t>
      </w:r>
      <w:r w:rsidR="00692917" w:rsidRPr="00692917">
        <w:rPr>
          <w:color w:val="000000"/>
        </w:rPr>
        <w:t xml:space="preserve"> Главы Республики Саха (Якутия) от 29.12.2018 года №310 «О Концепции совершенствования системы оплаты труда в учреждениях бюджетной сферы Республики Саха (Якутия на 2019-2024 годы»</w:t>
      </w:r>
      <w:r w:rsidR="00692917">
        <w:rPr>
          <w:color w:val="000000"/>
        </w:rPr>
        <w:t>,</w:t>
      </w:r>
      <w:r w:rsidR="00134325">
        <w:rPr>
          <w:color w:val="000000"/>
        </w:rPr>
        <w:t xml:space="preserve"> </w:t>
      </w:r>
      <w:r w:rsidR="00134325" w:rsidRPr="00F86CEA">
        <w:t>приказом Министерства культуры и духовного развития Республики Саха (Якутия)</w:t>
      </w:r>
      <w:r w:rsidR="00134325">
        <w:t xml:space="preserve"> </w:t>
      </w:r>
      <w:r w:rsidR="00BF4F2A">
        <w:t xml:space="preserve">от 29.10.2021 </w:t>
      </w:r>
      <w:r w:rsidR="00BF4F2A">
        <w:t>№</w:t>
      </w:r>
      <w:r w:rsidR="00BF4F2A">
        <w:t xml:space="preserve"> 483-ОД</w:t>
      </w:r>
      <w:r w:rsidR="00BF4F2A">
        <w:t xml:space="preserve"> «</w:t>
      </w:r>
      <w:r w:rsidR="00BF4F2A">
        <w:t>О внесении</w:t>
      </w:r>
      <w:proofErr w:type="gramEnd"/>
      <w:r w:rsidR="00BF4F2A">
        <w:t xml:space="preserve"> </w:t>
      </w:r>
      <w:proofErr w:type="gramStart"/>
      <w:r w:rsidR="00BF4F2A">
        <w:t xml:space="preserve">изменений в Положение об оплате труда работников государственных учреждений в сфере культуры, искусства, кинематографии и архивного дела, утвержденное приказом Министерства культуры и духовного развития Республики Саха (Якутия) от 20 февраля 2019 г. </w:t>
      </w:r>
      <w:r w:rsidR="005C56BB">
        <w:t>№</w:t>
      </w:r>
      <w:r w:rsidR="00BF4F2A">
        <w:t xml:space="preserve"> 48</w:t>
      </w:r>
      <w:r w:rsidR="00BF4F2A">
        <w:t>»</w:t>
      </w:r>
      <w:r w:rsidR="00134325">
        <w:t>,</w:t>
      </w:r>
      <w:r w:rsidR="00BF4F2A">
        <w:t xml:space="preserve"> </w:t>
      </w:r>
      <w:r w:rsidR="000D79A6" w:rsidRPr="000D79A6">
        <w:t>приказом Министерства труда и социального развития Республики Саха (Якутия) от 01.03.2022 № 387-ОД «О внесении изменений в приказ Министерства труда и социального развития Республики Саха (Якутия) от 18.02.2021</w:t>
      </w:r>
      <w:proofErr w:type="gramEnd"/>
      <w:r w:rsidR="000D79A6" w:rsidRPr="000D79A6">
        <w:t xml:space="preserve"> № 276-ОД «О размерах окладов (должностных окладов) по профессиональным квалификационным группам общеотраслевых должностей служащих и профессий рабочих»</w:t>
      </w:r>
      <w:r w:rsidRPr="00AB29F1">
        <w:t xml:space="preserve"> </w:t>
      </w:r>
      <w:r w:rsidRPr="00AB29F1">
        <w:rPr>
          <w:color w:val="000000"/>
        </w:rPr>
        <w:t>Уставом муниципального образования «Город Нерюнгри»,</w:t>
      </w:r>
      <w:r w:rsidR="00114ABA">
        <w:rPr>
          <w:color w:val="000000"/>
        </w:rPr>
        <w:t xml:space="preserve"> </w:t>
      </w:r>
      <w:r w:rsidR="00372989">
        <w:t>Нерюнгринская городская администрация</w:t>
      </w: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372989" w:rsidRDefault="00372989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ПОСТАНОВЛЯЕТ:</w:t>
      </w:r>
    </w:p>
    <w:p w:rsidR="00114ABA" w:rsidRDefault="00114ABA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  <w:r>
        <w:t>1. Внести в Положение об оплате труда работников муниципальных учреждений МО «Город Нерюнгри» в сфере культуры</w:t>
      </w:r>
      <w:r w:rsidR="00692917">
        <w:t xml:space="preserve">, </w:t>
      </w:r>
      <w:r w:rsidR="00692917" w:rsidRPr="00692917">
        <w:t xml:space="preserve">утвержденное постановлением </w:t>
      </w:r>
      <w:r w:rsidR="00692917">
        <w:t>Н</w:t>
      </w:r>
      <w:r w:rsidR="00692917" w:rsidRPr="00692917">
        <w:t xml:space="preserve">ерюнгринской городской администрации от 30.04.2019 №140 </w:t>
      </w:r>
      <w:r w:rsidR="00692917">
        <w:t xml:space="preserve"> </w:t>
      </w:r>
      <w:r>
        <w:t xml:space="preserve">следующие изменения: </w:t>
      </w:r>
    </w:p>
    <w:p w:rsidR="00AB29F1" w:rsidRDefault="00AB29F1" w:rsidP="00EA53CF">
      <w:pPr>
        <w:widowControl w:val="0"/>
        <w:overflowPunct w:val="0"/>
        <w:autoSpaceDE w:val="0"/>
        <w:autoSpaceDN w:val="0"/>
        <w:adjustRightInd w:val="0"/>
        <w:ind w:firstLine="709"/>
        <w:jc w:val="both"/>
        <w:textAlignment w:val="baseline"/>
      </w:pPr>
    </w:p>
    <w:p w:rsidR="00692917" w:rsidRPr="00692917" w:rsidRDefault="00EC1EC1" w:rsidP="00692917">
      <w:pPr>
        <w:overflowPunct w:val="0"/>
        <w:spacing w:line="288" w:lineRule="auto"/>
        <w:ind w:firstLine="708"/>
        <w:jc w:val="both"/>
        <w:textAlignment w:val="baseline"/>
      </w:pPr>
      <w:r w:rsidRPr="00692917">
        <w:t>1</w:t>
      </w:r>
      <w:r w:rsidR="00114ABA" w:rsidRPr="00692917">
        <w:t xml:space="preserve">.1. </w:t>
      </w:r>
      <w:r w:rsidR="00692917" w:rsidRPr="00692917">
        <w:t>В пункте 2.2 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4"/>
        <w:gridCol w:w="3779"/>
        <w:gridCol w:w="2338"/>
      </w:tblGrid>
      <w:tr w:rsidR="00692917" w:rsidRPr="00692917" w:rsidTr="00502947">
        <w:trPr>
          <w:trHeight w:val="20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Профессиональные квалификационные группы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Квалификационные уровни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 xml:space="preserve">Размер оклада </w:t>
            </w:r>
          </w:p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 xml:space="preserve">(должностного оклада) </w:t>
            </w:r>
          </w:p>
          <w:p w:rsidR="00692917" w:rsidRPr="00692917" w:rsidRDefault="0069291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692917">
              <w:t>(в рублях)</w:t>
            </w:r>
          </w:p>
        </w:tc>
      </w:tr>
      <w:tr w:rsidR="00692917" w:rsidRPr="00692917" w:rsidTr="00502947">
        <w:trPr>
          <w:trHeight w:val="258"/>
          <w:jc w:val="center"/>
        </w:trPr>
        <w:tc>
          <w:tcPr>
            <w:tcW w:w="3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 xml:space="preserve">Должности </w:t>
            </w:r>
            <w:proofErr w:type="gramStart"/>
            <w:r w:rsidRPr="00692917">
              <w:rPr>
                <w:b w:val="0"/>
                <w:sz w:val="24"/>
                <w:szCs w:val="24"/>
              </w:rPr>
              <w:t>технических исполнителей</w:t>
            </w:r>
            <w:proofErr w:type="gramEnd"/>
            <w:r w:rsidRPr="00692917">
              <w:rPr>
                <w:b w:val="0"/>
                <w:sz w:val="24"/>
                <w:szCs w:val="24"/>
              </w:rPr>
              <w:t xml:space="preserve"> и артистов вспомогательного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contextualSpacing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0D79A6" w:rsidP="0026407F">
            <w:pPr>
              <w:contextualSpacing/>
              <w:jc w:val="center"/>
            </w:pPr>
            <w:r>
              <w:t>5 922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среднего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0D79A6" w:rsidP="00C3623B">
            <w:pPr>
              <w:contextualSpacing/>
              <w:jc w:val="center"/>
            </w:pPr>
            <w:r>
              <w:t>6 520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0D79A6" w:rsidP="00C3623B">
            <w:pPr>
              <w:contextualSpacing/>
              <w:jc w:val="center"/>
            </w:pPr>
            <w:r>
              <w:t>7 172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</w:t>
            </w:r>
          </w:p>
          <w:p w:rsidR="00502947" w:rsidRPr="00692917" w:rsidRDefault="0050294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ведущего звена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0D79A6" w:rsidP="00C3623B">
            <w:pPr>
              <w:contextualSpacing/>
              <w:jc w:val="center"/>
            </w:pPr>
            <w:r>
              <w:t>9 487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0D79A6" w:rsidP="00C3623B">
            <w:pPr>
              <w:contextualSpacing/>
              <w:jc w:val="center"/>
            </w:pPr>
            <w:r>
              <w:t>10 056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0D79A6" w:rsidP="00C3623B">
            <w:pPr>
              <w:contextualSpacing/>
              <w:jc w:val="center"/>
            </w:pPr>
            <w:r>
              <w:t>10 435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4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0D79A6" w:rsidP="00C3623B">
            <w:pPr>
              <w:contextualSpacing/>
              <w:jc w:val="center"/>
            </w:pPr>
            <w:r>
              <w:t>11 004</w:t>
            </w:r>
          </w:p>
        </w:tc>
      </w:tr>
      <w:tr w:rsidR="0050294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pStyle w:val="ConsPlusTitle"/>
              <w:contextualSpacing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502947" w:rsidP="00C3623B">
            <w:pPr>
              <w:ind w:left="-80"/>
              <w:jc w:val="center"/>
            </w:pPr>
            <w:r w:rsidRPr="00692917">
              <w:t>5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692917" w:rsidRDefault="000D79A6" w:rsidP="00C3623B">
            <w:pPr>
              <w:contextualSpacing/>
              <w:jc w:val="center"/>
            </w:pPr>
            <w:r>
              <w:t>11 383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both"/>
              <w:rPr>
                <w:b w:val="0"/>
                <w:sz w:val="24"/>
                <w:szCs w:val="24"/>
              </w:rPr>
            </w:pPr>
            <w:r w:rsidRPr="00692917">
              <w:rPr>
                <w:b w:val="0"/>
                <w:sz w:val="24"/>
                <w:szCs w:val="24"/>
              </w:rPr>
              <w:t>Должности работников руководящего состава</w:t>
            </w: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1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0D79A6" w:rsidP="00C3623B">
            <w:pPr>
              <w:contextualSpacing/>
              <w:jc w:val="center"/>
            </w:pPr>
            <w:r>
              <w:t>11 556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2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0D79A6" w:rsidP="00C3623B">
            <w:pPr>
              <w:contextualSpacing/>
              <w:jc w:val="center"/>
            </w:pPr>
            <w:r>
              <w:t>12 710</w:t>
            </w:r>
          </w:p>
        </w:tc>
      </w:tr>
      <w:tr w:rsidR="00692917" w:rsidRPr="00692917" w:rsidTr="00502947">
        <w:trPr>
          <w:trHeight w:val="20"/>
          <w:jc w:val="center"/>
        </w:trPr>
        <w:tc>
          <w:tcPr>
            <w:tcW w:w="34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pStyle w:val="ConsPlusTitle"/>
              <w:contextualSpacing/>
              <w:jc w:val="center"/>
              <w:rPr>
                <w:b w:val="0"/>
                <w:sz w:val="24"/>
                <w:szCs w:val="24"/>
              </w:rPr>
            </w:pPr>
          </w:p>
        </w:tc>
        <w:tc>
          <w:tcPr>
            <w:tcW w:w="3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692917" w:rsidP="00C3623B">
            <w:pPr>
              <w:ind w:left="-80"/>
              <w:jc w:val="center"/>
            </w:pPr>
            <w:r w:rsidRPr="00692917">
              <w:t>3 квалификационный уровень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92917" w:rsidRPr="00692917" w:rsidRDefault="000D79A6" w:rsidP="00C3623B">
            <w:pPr>
              <w:contextualSpacing/>
              <w:jc w:val="center"/>
            </w:pPr>
            <w:r>
              <w:t>13 867</w:t>
            </w:r>
          </w:p>
        </w:tc>
      </w:tr>
    </w:tbl>
    <w:p w:rsidR="00692917" w:rsidRDefault="00692917" w:rsidP="00EA53CF">
      <w:pPr>
        <w:ind w:firstLine="709"/>
        <w:jc w:val="both"/>
      </w:pPr>
    </w:p>
    <w:p w:rsidR="000D79A6" w:rsidRPr="00502947" w:rsidRDefault="00502947" w:rsidP="000D79A6">
      <w:pPr>
        <w:overflowPunct w:val="0"/>
        <w:spacing w:line="288" w:lineRule="auto"/>
        <w:ind w:firstLine="708"/>
        <w:jc w:val="both"/>
        <w:textAlignment w:val="baseline"/>
      </w:pPr>
      <w:r w:rsidRPr="00502947">
        <w:t xml:space="preserve">1.2. В пункте </w:t>
      </w:r>
      <w:r w:rsidR="000D79A6">
        <w:t xml:space="preserve">3.1. </w:t>
      </w:r>
      <w:r w:rsidR="000D79A6" w:rsidRPr="00502947">
        <w:t>таблицу изложить в следующей редакции: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12"/>
        <w:gridCol w:w="3784"/>
        <w:gridCol w:w="2375"/>
      </w:tblGrid>
      <w:tr w:rsidR="000D79A6" w:rsidRPr="00282344" w:rsidTr="002948B0">
        <w:trPr>
          <w:trHeight w:val="20"/>
          <w:jc w:val="center"/>
        </w:trPr>
        <w:tc>
          <w:tcPr>
            <w:tcW w:w="3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 xml:space="preserve">Профессиональные </w:t>
            </w:r>
            <w:r w:rsidRPr="00282344">
              <w:lastRenderedPageBreak/>
              <w:t>квалификационные группы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lastRenderedPageBreak/>
              <w:t>Квалификационные уровни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 xml:space="preserve">Размер оклада </w:t>
            </w:r>
          </w:p>
          <w:p w:rsidR="000D79A6" w:rsidRPr="00282344" w:rsidRDefault="000D79A6" w:rsidP="00D734E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lastRenderedPageBreak/>
              <w:t xml:space="preserve">(должностного оклада) </w:t>
            </w:r>
          </w:p>
          <w:p w:rsidR="000D79A6" w:rsidRPr="00282344" w:rsidRDefault="000D79A6" w:rsidP="00D734EF">
            <w:pPr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282344">
              <w:t>(в рублях)</w:t>
            </w:r>
          </w:p>
        </w:tc>
      </w:tr>
      <w:tr w:rsidR="000D79A6" w:rsidRPr="00282344" w:rsidTr="002948B0">
        <w:trPr>
          <w:trHeight w:val="299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lastRenderedPageBreak/>
              <w:t>Общеотраслевые должности служащих первого уровня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contextualSpacing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5 422</w:t>
            </w:r>
          </w:p>
        </w:tc>
      </w:tr>
      <w:tr w:rsidR="000D79A6" w:rsidRPr="00282344" w:rsidTr="002948B0">
        <w:trPr>
          <w:trHeight w:val="299"/>
          <w:jc w:val="center"/>
        </w:trPr>
        <w:tc>
          <w:tcPr>
            <w:tcW w:w="34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contextualSpacing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5 454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 xml:space="preserve">Общеотраслевые должности служащих второго уровня 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5 545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5 634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6 089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4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6 361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5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6 816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both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третьего уровня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6 907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7 180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7 726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4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8 180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5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9 089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  <w:r w:rsidRPr="00282344">
              <w:rPr>
                <w:bCs/>
              </w:rPr>
              <w:t>Общеотраслевые должности служащих четвертого уровня</w:t>
            </w: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1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9 269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2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9 543</w:t>
            </w:r>
          </w:p>
        </w:tc>
      </w:tr>
      <w:tr w:rsidR="000D79A6" w:rsidRPr="00282344" w:rsidTr="002948B0">
        <w:trPr>
          <w:trHeight w:val="20"/>
          <w:jc w:val="center"/>
        </w:trPr>
        <w:tc>
          <w:tcPr>
            <w:tcW w:w="34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autoSpaceDE w:val="0"/>
              <w:autoSpaceDN w:val="0"/>
              <w:adjustRightInd w:val="0"/>
              <w:contextualSpacing/>
              <w:jc w:val="center"/>
              <w:rPr>
                <w:bCs/>
              </w:rPr>
            </w:pPr>
          </w:p>
        </w:tc>
        <w:tc>
          <w:tcPr>
            <w:tcW w:w="3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ind w:left="-80"/>
              <w:jc w:val="center"/>
            </w:pPr>
            <w:r w:rsidRPr="00282344">
              <w:t>3 квалификационный уровень</w:t>
            </w:r>
          </w:p>
        </w:tc>
        <w:tc>
          <w:tcPr>
            <w:tcW w:w="2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D79A6" w:rsidRPr="00282344" w:rsidRDefault="000D79A6" w:rsidP="00D734EF">
            <w:pPr>
              <w:contextualSpacing/>
              <w:jc w:val="center"/>
            </w:pPr>
            <w:r>
              <w:t>9 724</w:t>
            </w:r>
          </w:p>
        </w:tc>
      </w:tr>
    </w:tbl>
    <w:p w:rsidR="000D79A6" w:rsidRDefault="000D79A6" w:rsidP="000D79A6">
      <w:pPr>
        <w:overflowPunct w:val="0"/>
        <w:spacing w:line="288" w:lineRule="auto"/>
        <w:jc w:val="both"/>
        <w:textAlignment w:val="baseline"/>
      </w:pPr>
    </w:p>
    <w:p w:rsidR="000D79A6" w:rsidRPr="00502947" w:rsidRDefault="000D79A6" w:rsidP="000D79A6">
      <w:pPr>
        <w:overflowPunct w:val="0"/>
        <w:spacing w:line="288" w:lineRule="auto"/>
        <w:ind w:firstLine="708"/>
        <w:jc w:val="both"/>
        <w:textAlignment w:val="baseline"/>
      </w:pPr>
      <w:r>
        <w:t>1.3</w:t>
      </w:r>
      <w:r w:rsidRPr="00502947">
        <w:t xml:space="preserve">. В пункте </w:t>
      </w:r>
      <w:r w:rsidR="002948B0">
        <w:t>4</w:t>
      </w:r>
      <w:r>
        <w:t xml:space="preserve">.1. </w:t>
      </w:r>
      <w:r w:rsidRPr="00502947">
        <w:t>таблицу изложить в следующей редакции:</w:t>
      </w:r>
    </w:p>
    <w:tbl>
      <w:tblPr>
        <w:tblStyle w:val="a7"/>
        <w:tblW w:w="9640" w:type="dxa"/>
        <w:tblInd w:w="-34" w:type="dxa"/>
        <w:tblLook w:val="04A0" w:firstRow="1" w:lastRow="0" w:firstColumn="1" w:lastColumn="0" w:noHBand="0" w:noVBand="1"/>
      </w:tblPr>
      <w:tblGrid>
        <w:gridCol w:w="3403"/>
        <w:gridCol w:w="3827"/>
        <w:gridCol w:w="2410"/>
      </w:tblGrid>
      <w:tr w:rsidR="002948B0" w:rsidRPr="00CF6799" w:rsidTr="002948B0">
        <w:trPr>
          <w:trHeight w:val="1218"/>
        </w:trPr>
        <w:tc>
          <w:tcPr>
            <w:tcW w:w="3403" w:type="dxa"/>
            <w:vAlign w:val="center"/>
          </w:tcPr>
          <w:p w:rsidR="002948B0" w:rsidRPr="00CF6799" w:rsidRDefault="002948B0" w:rsidP="002948B0">
            <w:pPr>
              <w:widowControl w:val="0"/>
              <w:overflowPunct w:val="0"/>
              <w:autoSpaceDE w:val="0"/>
              <w:autoSpaceDN w:val="0"/>
              <w:adjustRightInd w:val="0"/>
              <w:ind w:left="-108"/>
              <w:contextualSpacing/>
              <w:jc w:val="center"/>
              <w:textAlignment w:val="baseline"/>
            </w:pPr>
            <w:r w:rsidRPr="00CF6799">
              <w:t>Профессиональные квалификационные группы</w:t>
            </w:r>
          </w:p>
        </w:tc>
        <w:tc>
          <w:tcPr>
            <w:tcW w:w="3827" w:type="dxa"/>
            <w:vAlign w:val="center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Квалификационные уровни</w:t>
            </w:r>
          </w:p>
        </w:tc>
        <w:tc>
          <w:tcPr>
            <w:tcW w:w="2410" w:type="dxa"/>
            <w:vAlign w:val="center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Размер оклада (должностного оклада)</w:t>
            </w:r>
          </w:p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  <w:rPr>
                <w:vanish/>
              </w:rPr>
            </w:pPr>
            <w:r w:rsidRPr="00CF6799">
              <w:t>(в рублях)</w:t>
            </w:r>
          </w:p>
        </w:tc>
      </w:tr>
      <w:tr w:rsidR="002948B0" w:rsidRPr="00CF6799" w:rsidTr="002948B0">
        <w:tc>
          <w:tcPr>
            <w:tcW w:w="3403" w:type="dxa"/>
            <w:vMerge w:val="restart"/>
            <w:vAlign w:val="center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CF6799">
              <w:t>Общеотраслевые профессии рабочих первого уровня</w:t>
            </w:r>
          </w:p>
        </w:tc>
        <w:tc>
          <w:tcPr>
            <w:tcW w:w="3827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1 квалификационный уровень</w:t>
            </w:r>
          </w:p>
        </w:tc>
        <w:tc>
          <w:tcPr>
            <w:tcW w:w="2410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 w:rsidRPr="00CF6799">
              <w:t>4</w:t>
            </w:r>
            <w:r>
              <w:t xml:space="preserve"> 756</w:t>
            </w:r>
          </w:p>
        </w:tc>
      </w:tr>
      <w:tr w:rsidR="002948B0" w:rsidRPr="00CF6799" w:rsidTr="002948B0">
        <w:tc>
          <w:tcPr>
            <w:tcW w:w="3403" w:type="dxa"/>
            <w:vMerge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2 квалификационный уровень</w:t>
            </w:r>
          </w:p>
        </w:tc>
        <w:tc>
          <w:tcPr>
            <w:tcW w:w="2410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5 007</w:t>
            </w:r>
          </w:p>
        </w:tc>
      </w:tr>
      <w:tr w:rsidR="002948B0" w:rsidRPr="00CF6799" w:rsidTr="002948B0">
        <w:tc>
          <w:tcPr>
            <w:tcW w:w="3403" w:type="dxa"/>
            <w:vMerge w:val="restart"/>
            <w:vAlign w:val="center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textAlignment w:val="baseline"/>
            </w:pPr>
            <w:r w:rsidRPr="00CF6799">
              <w:t xml:space="preserve">Общеотраслевые профессии рабочих второго уровня </w:t>
            </w:r>
          </w:p>
        </w:tc>
        <w:tc>
          <w:tcPr>
            <w:tcW w:w="3827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1 квалификационный уровень</w:t>
            </w:r>
          </w:p>
        </w:tc>
        <w:tc>
          <w:tcPr>
            <w:tcW w:w="2410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5 422</w:t>
            </w:r>
          </w:p>
        </w:tc>
      </w:tr>
      <w:tr w:rsidR="002948B0" w:rsidRPr="00CF6799" w:rsidTr="002948B0">
        <w:tc>
          <w:tcPr>
            <w:tcW w:w="3403" w:type="dxa"/>
            <w:vMerge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2 квалификационный уровень</w:t>
            </w:r>
          </w:p>
        </w:tc>
        <w:tc>
          <w:tcPr>
            <w:tcW w:w="2410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5 621</w:t>
            </w:r>
          </w:p>
        </w:tc>
      </w:tr>
      <w:tr w:rsidR="002948B0" w:rsidRPr="00CF6799" w:rsidTr="002948B0">
        <w:tc>
          <w:tcPr>
            <w:tcW w:w="3403" w:type="dxa"/>
            <w:vMerge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3 квалификационный уровень</w:t>
            </w:r>
          </w:p>
        </w:tc>
        <w:tc>
          <w:tcPr>
            <w:tcW w:w="2410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5 859</w:t>
            </w:r>
          </w:p>
        </w:tc>
      </w:tr>
      <w:tr w:rsidR="002948B0" w:rsidRPr="00CF6799" w:rsidTr="002948B0">
        <w:tc>
          <w:tcPr>
            <w:tcW w:w="3403" w:type="dxa"/>
            <w:vMerge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</w:p>
        </w:tc>
        <w:tc>
          <w:tcPr>
            <w:tcW w:w="3827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both"/>
              <w:textAlignment w:val="baseline"/>
            </w:pPr>
            <w:r w:rsidRPr="00CF6799">
              <w:t>4 квалификационный уровень</w:t>
            </w:r>
          </w:p>
        </w:tc>
        <w:tc>
          <w:tcPr>
            <w:tcW w:w="2410" w:type="dxa"/>
          </w:tcPr>
          <w:p w:rsidR="002948B0" w:rsidRPr="00CF6799" w:rsidRDefault="002948B0" w:rsidP="00D734EF">
            <w:pPr>
              <w:widowControl w:val="0"/>
              <w:overflowPunct w:val="0"/>
              <w:autoSpaceDE w:val="0"/>
              <w:autoSpaceDN w:val="0"/>
              <w:adjustRightInd w:val="0"/>
              <w:contextualSpacing/>
              <w:jc w:val="center"/>
              <w:textAlignment w:val="baseline"/>
            </w:pPr>
            <w:r>
              <w:t>6 059</w:t>
            </w:r>
          </w:p>
        </w:tc>
      </w:tr>
    </w:tbl>
    <w:p w:rsidR="000D79A6" w:rsidRDefault="000D79A6" w:rsidP="000D79A6">
      <w:pPr>
        <w:overflowPunct w:val="0"/>
        <w:spacing w:line="288" w:lineRule="auto"/>
        <w:jc w:val="both"/>
        <w:textAlignment w:val="baseline"/>
      </w:pPr>
    </w:p>
    <w:p w:rsidR="00502947" w:rsidRPr="00502947" w:rsidRDefault="002948B0" w:rsidP="00502947">
      <w:pPr>
        <w:overflowPunct w:val="0"/>
        <w:spacing w:line="288" w:lineRule="auto"/>
        <w:ind w:firstLine="708"/>
        <w:jc w:val="both"/>
        <w:textAlignment w:val="baseline"/>
      </w:pPr>
      <w:r>
        <w:t xml:space="preserve">1.4. В пункте </w:t>
      </w:r>
      <w:r w:rsidR="00502947" w:rsidRPr="00502947">
        <w:t>5.1. таблицу изложить в следующей редакции: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59"/>
        <w:gridCol w:w="3771"/>
        <w:gridCol w:w="2341"/>
      </w:tblGrid>
      <w:tr w:rsidR="00502947" w:rsidRPr="00502947" w:rsidTr="00C3623B">
        <w:trPr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Профессиональные квалификационные группы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Квалификационные уровни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Размер оклада (должностного оклада)</w:t>
            </w:r>
          </w:p>
          <w:p w:rsidR="00502947" w:rsidRPr="00502947" w:rsidRDefault="00502947" w:rsidP="00C3623B">
            <w:pPr>
              <w:pStyle w:val="a4"/>
              <w:tabs>
                <w:tab w:val="clear" w:pos="4677"/>
                <w:tab w:val="clear" w:pos="9355"/>
              </w:tabs>
              <w:autoSpaceDE w:val="0"/>
              <w:autoSpaceDN w:val="0"/>
              <w:adjustRightInd w:val="0"/>
              <w:spacing w:line="192" w:lineRule="auto"/>
              <w:ind w:left="-113" w:right="-136"/>
              <w:jc w:val="center"/>
            </w:pPr>
            <w:r w:rsidRPr="00502947">
              <w:t>(в рублях)</w:t>
            </w:r>
          </w:p>
        </w:tc>
      </w:tr>
      <w:tr w:rsidR="00502947" w:rsidRPr="00502947" w:rsidTr="00C3623B">
        <w:trPr>
          <w:trHeight w:val="759"/>
          <w:jc w:val="center"/>
        </w:trPr>
        <w:tc>
          <w:tcPr>
            <w:tcW w:w="180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  <w:r w:rsidRPr="00502947">
              <w:t>Профессии рабочих культуры, искусства и кинематографии первого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jc w:val="center"/>
            </w:pPr>
            <w:r w:rsidRPr="00502947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2948B0" w:rsidP="00C3623B">
            <w:pPr>
              <w:jc w:val="center"/>
            </w:pPr>
            <w:r>
              <w:t>6 520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02947" w:rsidRPr="00502947" w:rsidRDefault="00502947" w:rsidP="00C3623B">
            <w:pPr>
              <w:jc w:val="both"/>
            </w:pPr>
            <w:r w:rsidRPr="00502947">
              <w:t>Профессии рабочих культуры, искусства и кинематографии второго уровня</w:t>
            </w: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1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2948B0" w:rsidP="00C3623B">
            <w:pPr>
              <w:jc w:val="center"/>
            </w:pPr>
            <w:r>
              <w:t>8 553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2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2948B0" w:rsidP="00C3623B">
            <w:pPr>
              <w:jc w:val="center"/>
            </w:pPr>
            <w:r>
              <w:t>9 066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3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2948B0" w:rsidP="00C3623B">
            <w:pPr>
              <w:jc w:val="center"/>
            </w:pPr>
            <w:r>
              <w:t>9 409</w:t>
            </w:r>
          </w:p>
        </w:tc>
      </w:tr>
      <w:tr w:rsidR="00502947" w:rsidRPr="00502947" w:rsidTr="00C3623B">
        <w:trPr>
          <w:jc w:val="center"/>
        </w:trPr>
        <w:tc>
          <w:tcPr>
            <w:tcW w:w="180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both"/>
            </w:pPr>
          </w:p>
        </w:tc>
        <w:tc>
          <w:tcPr>
            <w:tcW w:w="19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502947" w:rsidRDefault="00502947" w:rsidP="00C3623B">
            <w:pPr>
              <w:jc w:val="center"/>
            </w:pPr>
            <w:r w:rsidRPr="00502947">
              <w:t>4 квалификационный уровень</w:t>
            </w:r>
          </w:p>
        </w:tc>
        <w:tc>
          <w:tcPr>
            <w:tcW w:w="12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947" w:rsidRPr="0026407F" w:rsidRDefault="002948B0" w:rsidP="00C3623B">
            <w:pPr>
              <w:jc w:val="center"/>
            </w:pPr>
            <w:r>
              <w:t>9 921</w:t>
            </w:r>
          </w:p>
        </w:tc>
      </w:tr>
    </w:tbl>
    <w:p w:rsidR="009A3CDB" w:rsidRDefault="009A3CDB" w:rsidP="001603D3">
      <w:pPr>
        <w:ind w:firstLine="709"/>
        <w:jc w:val="both"/>
      </w:pPr>
    </w:p>
    <w:p w:rsidR="00AC377E" w:rsidRPr="00AC377E" w:rsidRDefault="00AC377E" w:rsidP="005E4C61">
      <w:pPr>
        <w:ind w:firstLine="709"/>
        <w:jc w:val="both"/>
      </w:pPr>
      <w:r>
        <w:t xml:space="preserve">1.5. </w:t>
      </w:r>
      <w:hyperlink r:id="rId7" w:history="1">
        <w:r w:rsidRPr="00AC377E">
          <w:t>Пункт 8.2</w:t>
        </w:r>
      </w:hyperlink>
      <w:r>
        <w:t xml:space="preserve"> </w:t>
      </w:r>
      <w:r w:rsidRPr="00AC377E">
        <w:t xml:space="preserve">изложить в следующей редакции: </w:t>
      </w:r>
    </w:p>
    <w:p w:rsidR="00AC377E" w:rsidRPr="00AC377E" w:rsidRDefault="00AC377E" w:rsidP="005E4C61">
      <w:pPr>
        <w:ind w:firstLine="709"/>
        <w:jc w:val="both"/>
      </w:pPr>
      <w:r>
        <w:t xml:space="preserve">«8.2. </w:t>
      </w:r>
      <w:proofErr w:type="gramStart"/>
      <w:r>
        <w:t>О</w:t>
      </w:r>
      <w:r w:rsidRPr="00AC377E">
        <w:t xml:space="preserve">бъем фонда премирования работников формируется на очередной финансовый год в процентном отношении от фонда оплаты труда учреждения, за счет лимитов бюджетных обязательств казенных учреждений, за счет средств субсидии на возмещение нормативных затрат, связанных с оказанием в соответствии с </w:t>
      </w:r>
      <w:r>
        <w:t xml:space="preserve">муниципальным </w:t>
      </w:r>
      <w:r w:rsidRPr="00AC377E">
        <w:t xml:space="preserve">заданием </w:t>
      </w:r>
      <w:r>
        <w:t xml:space="preserve">муниципальных </w:t>
      </w:r>
      <w:r w:rsidRPr="00AC377E">
        <w:t xml:space="preserve">услуг (работ) бюджетных и автономных учреждений, а также средств от приносящей доход деятельности в размере: </w:t>
      </w:r>
      <w:proofErr w:type="gramEnd"/>
    </w:p>
    <w:p w:rsidR="00AC377E" w:rsidRPr="00AC377E" w:rsidRDefault="00AC377E" w:rsidP="005E4C61">
      <w:pPr>
        <w:ind w:firstLine="709"/>
        <w:jc w:val="both"/>
      </w:pPr>
      <w:r w:rsidRPr="00AC377E">
        <w:lastRenderedPageBreak/>
        <w:t xml:space="preserve">8.2.1. Не менее 20 процентов от фонда оплаты труда учреждения устанавливается прочим работникам культуры (за исключением руководителя, его заместителей и основного персонала культуры). </w:t>
      </w:r>
    </w:p>
    <w:p w:rsidR="00AC377E" w:rsidRPr="00AC377E" w:rsidRDefault="00AC377E" w:rsidP="005E4C61">
      <w:pPr>
        <w:ind w:firstLine="709"/>
        <w:jc w:val="both"/>
      </w:pPr>
      <w:r w:rsidRPr="00AC377E">
        <w:t xml:space="preserve">8.2.2. Не менее 18 процентов устанавливается основному персоналу, непосредственно связанному с оказанием </w:t>
      </w:r>
      <w:r>
        <w:t xml:space="preserve">муниципальных </w:t>
      </w:r>
      <w:r w:rsidRPr="00AC377E">
        <w:t>услуг (работ)</w:t>
      </w:r>
      <w:proofErr w:type="gramStart"/>
      <w:r w:rsidRPr="00AC377E">
        <w:t>.</w:t>
      </w:r>
      <w:r>
        <w:t>»</w:t>
      </w:r>
      <w:proofErr w:type="gramEnd"/>
      <w:r w:rsidRPr="00AC377E">
        <w:t xml:space="preserve">. </w:t>
      </w:r>
    </w:p>
    <w:p w:rsidR="00AC377E" w:rsidRDefault="00AC377E" w:rsidP="001603D3">
      <w:pPr>
        <w:ind w:firstLine="709"/>
        <w:jc w:val="both"/>
      </w:pPr>
    </w:p>
    <w:p w:rsidR="00AC377E" w:rsidRPr="00AC377E" w:rsidRDefault="00AC377E" w:rsidP="005E4C61">
      <w:pPr>
        <w:ind w:firstLine="709"/>
        <w:jc w:val="both"/>
      </w:pPr>
      <w:r w:rsidRPr="00AC377E">
        <w:t>2. Увеличение окладов (должностных окладов)</w:t>
      </w:r>
      <w:r w:rsidR="00060740">
        <w:t>, установленны</w:t>
      </w:r>
      <w:r w:rsidR="00655EB3">
        <w:t>х</w:t>
      </w:r>
      <w:r w:rsidR="00060740">
        <w:t xml:space="preserve"> пунктами 1.1. и 1.4. настоящего постановления,</w:t>
      </w:r>
      <w:r w:rsidRPr="00AC377E">
        <w:t xml:space="preserve"> произвести за счет пересмотра персональной доплаты и иных стимулирующих выплат в пределах пр</w:t>
      </w:r>
      <w:r w:rsidR="005E4C61">
        <w:t>едусмотренного фонда оплаты труда.</w:t>
      </w:r>
    </w:p>
    <w:p w:rsidR="005E4C61" w:rsidRDefault="005E4C61" w:rsidP="005E4C61">
      <w:pPr>
        <w:ind w:firstLine="709"/>
        <w:jc w:val="both"/>
      </w:pPr>
      <w:r>
        <w:t>3</w:t>
      </w:r>
      <w:r w:rsidR="009A3CDB">
        <w:t>. Руководителям муниципальных учреждений</w:t>
      </w:r>
      <w:r w:rsidR="009A3CDB" w:rsidRPr="009A3CDB">
        <w:t xml:space="preserve"> культуры МО «Город Нерюнгри»</w:t>
      </w:r>
      <w:r w:rsidR="00655EB3">
        <w:t>, подведомственных Администрации муниципального образования «Город Нерюнгри»</w:t>
      </w:r>
      <w:r>
        <w:t>:</w:t>
      </w:r>
    </w:p>
    <w:p w:rsidR="009A3CDB" w:rsidRDefault="005E4C61" w:rsidP="005E4C61">
      <w:pPr>
        <w:ind w:firstLine="709"/>
        <w:jc w:val="both"/>
      </w:pPr>
      <w:r>
        <w:t>3.1. В</w:t>
      </w:r>
      <w:r w:rsidR="009A3CDB">
        <w:t>нести соответствующие изменения в локальные нормативные акты, регламентирующие Положения об оплате труда работников учреждения.</w:t>
      </w:r>
    </w:p>
    <w:p w:rsidR="005E4C61" w:rsidRPr="005E4C61" w:rsidRDefault="005E4C61" w:rsidP="005E4C61">
      <w:pPr>
        <w:ind w:firstLine="709"/>
        <w:jc w:val="both"/>
      </w:pPr>
      <w:r>
        <w:t xml:space="preserve">3.2. </w:t>
      </w:r>
      <w:r w:rsidRPr="005E4C61">
        <w:t>Не допускать снижения уровня заработной платы (без премии) работник</w:t>
      </w:r>
      <w:r>
        <w:t>ов.</w:t>
      </w:r>
    </w:p>
    <w:p w:rsidR="005E4C61" w:rsidRDefault="005E4C61" w:rsidP="005E4C61">
      <w:pPr>
        <w:ind w:firstLine="709"/>
        <w:jc w:val="both"/>
      </w:pPr>
      <w:r>
        <w:t xml:space="preserve">3.3. </w:t>
      </w:r>
      <w:r>
        <w:t>Уведомить работников об изменении условий оплаты труда в соответствии со статьей 74 Трудового кодекса Российской Федерации.</w:t>
      </w:r>
    </w:p>
    <w:p w:rsidR="005E4C61" w:rsidRDefault="005E4C61" w:rsidP="005E4C61">
      <w:pPr>
        <w:ind w:firstLine="709"/>
        <w:jc w:val="both"/>
      </w:pPr>
      <w:r>
        <w:t xml:space="preserve">3.4. Учесть, что до истечения срока письменного уведомления об изменениях условий трудового договора применяются условия оплаты труда работников, установленные до вступления в силу настоящего </w:t>
      </w:r>
      <w:r>
        <w:t>постановления</w:t>
      </w:r>
      <w:r>
        <w:t>.</w:t>
      </w:r>
    </w:p>
    <w:p w:rsidR="005E4C61" w:rsidRDefault="005E4C61" w:rsidP="005E4C61">
      <w:pPr>
        <w:ind w:firstLine="709"/>
        <w:jc w:val="both"/>
      </w:pPr>
      <w:r>
        <w:t xml:space="preserve">3.5. Обеспечить заключение соответствующих дополнительных соглашений к трудовым договорам с работниками в соответствии с настоящим </w:t>
      </w:r>
      <w:r>
        <w:t>постановлением</w:t>
      </w:r>
      <w:r>
        <w:t>.</w:t>
      </w:r>
    </w:p>
    <w:p w:rsidR="009A3CDB" w:rsidRPr="00134325" w:rsidRDefault="005E4C61" w:rsidP="005E4C61">
      <w:pPr>
        <w:ind w:firstLine="709"/>
        <w:jc w:val="both"/>
      </w:pPr>
      <w:r>
        <w:t>4. Настоящее</w:t>
      </w:r>
      <w:r w:rsidR="009A3CDB">
        <w:t xml:space="preserve"> постановление вступает со дня его официального опубликования и распространяется на правоотношения, возникшие </w:t>
      </w:r>
      <w:r w:rsidR="009A3CDB" w:rsidRPr="00134325">
        <w:t xml:space="preserve">с 1 </w:t>
      </w:r>
      <w:r w:rsidR="0082185F" w:rsidRPr="00134325">
        <w:t>января</w:t>
      </w:r>
      <w:r w:rsidR="009A3CDB" w:rsidRPr="00134325">
        <w:t xml:space="preserve"> 20</w:t>
      </w:r>
      <w:r w:rsidR="0082185F" w:rsidRPr="00134325">
        <w:t>2</w:t>
      </w:r>
      <w:r>
        <w:t>2</w:t>
      </w:r>
      <w:r w:rsidR="009A3CDB" w:rsidRPr="00134325">
        <w:t xml:space="preserve"> года.</w:t>
      </w:r>
    </w:p>
    <w:p w:rsidR="009A3CDB" w:rsidRDefault="005E4C61" w:rsidP="005E4C61">
      <w:pPr>
        <w:ind w:firstLine="709"/>
        <w:jc w:val="both"/>
      </w:pPr>
      <w:r>
        <w:t>5</w:t>
      </w:r>
      <w:r w:rsidR="009A3CDB">
        <w:t xml:space="preserve">. </w:t>
      </w:r>
      <w:r w:rsidR="009A3CDB" w:rsidRPr="009A3CDB">
        <w:t>Опубликовать настоящее постановление в Бюллетене органов местного самоуправления муниципального образования «Город Нерюнгри» и разместить на официальном сайте муниципального образования «Город Нерюнгри» в сети Интернет.</w:t>
      </w:r>
    </w:p>
    <w:p w:rsidR="009A3CDB" w:rsidRDefault="005E4C61" w:rsidP="005E4C61">
      <w:pPr>
        <w:ind w:firstLine="709"/>
        <w:jc w:val="both"/>
      </w:pPr>
      <w:r>
        <w:t>6</w:t>
      </w:r>
      <w:r w:rsidR="00655EB3">
        <w:t xml:space="preserve">. </w:t>
      </w:r>
      <w:r w:rsidR="009A3CDB" w:rsidRPr="009A3CDB">
        <w:t>Контроль исполнения настоящего постановления оставляю за собой.</w:t>
      </w:r>
    </w:p>
    <w:p w:rsidR="001603D3" w:rsidRDefault="001603D3" w:rsidP="005E4C61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Pr="003D2324" w:rsidRDefault="005E4C61" w:rsidP="003D2324">
      <w:pPr>
        <w:jc w:val="both"/>
        <w:rPr>
          <w:b/>
        </w:rPr>
      </w:pPr>
      <w:r>
        <w:rPr>
          <w:b/>
        </w:rPr>
        <w:t>Г</w:t>
      </w:r>
      <w:r w:rsidR="003D2324" w:rsidRPr="003D2324">
        <w:rPr>
          <w:b/>
        </w:rPr>
        <w:t>лав</w:t>
      </w:r>
      <w:r>
        <w:rPr>
          <w:b/>
        </w:rPr>
        <w:t xml:space="preserve">а </w:t>
      </w:r>
      <w:r w:rsidR="00633538">
        <w:rPr>
          <w:b/>
        </w:rPr>
        <w:t xml:space="preserve">города </w:t>
      </w:r>
      <w:r w:rsidR="00633538">
        <w:rPr>
          <w:b/>
        </w:rPr>
        <w:tab/>
      </w:r>
      <w:r w:rsidR="00633538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 w:rsidR="00AC772F">
        <w:rPr>
          <w:b/>
        </w:rPr>
        <w:tab/>
      </w:r>
      <w:r w:rsidR="0082185F">
        <w:rPr>
          <w:b/>
        </w:rPr>
        <w:tab/>
      </w:r>
      <w:r w:rsidR="0082185F">
        <w:rPr>
          <w:b/>
        </w:rPr>
        <w:tab/>
      </w:r>
      <w:r>
        <w:rPr>
          <w:b/>
        </w:rPr>
        <w:t>Л.Н. Олейник</w:t>
      </w: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p w:rsidR="00692917" w:rsidRDefault="00692917" w:rsidP="00EA53CF">
      <w:pPr>
        <w:ind w:firstLine="709"/>
        <w:jc w:val="both"/>
      </w:pPr>
    </w:p>
    <w:sectPr w:rsidR="006929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A92329"/>
    <w:multiLevelType w:val="multilevel"/>
    <w:tmpl w:val="32647C3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7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704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A65"/>
    <w:rsid w:val="00060740"/>
    <w:rsid w:val="000D79A6"/>
    <w:rsid w:val="00114ABA"/>
    <w:rsid w:val="00134325"/>
    <w:rsid w:val="001603D3"/>
    <w:rsid w:val="001C6A65"/>
    <w:rsid w:val="0026407F"/>
    <w:rsid w:val="00287A09"/>
    <w:rsid w:val="002948B0"/>
    <w:rsid w:val="00372989"/>
    <w:rsid w:val="003C1B57"/>
    <w:rsid w:val="003D2324"/>
    <w:rsid w:val="004B4385"/>
    <w:rsid w:val="00502947"/>
    <w:rsid w:val="005B7D7D"/>
    <w:rsid w:val="005C56BB"/>
    <w:rsid w:val="005E4C61"/>
    <w:rsid w:val="00633538"/>
    <w:rsid w:val="00655EB3"/>
    <w:rsid w:val="00692917"/>
    <w:rsid w:val="0082185F"/>
    <w:rsid w:val="009A3CDB"/>
    <w:rsid w:val="00AB29F1"/>
    <w:rsid w:val="00AC377E"/>
    <w:rsid w:val="00AC772F"/>
    <w:rsid w:val="00AE7822"/>
    <w:rsid w:val="00B7736B"/>
    <w:rsid w:val="00BF4F2A"/>
    <w:rsid w:val="00C7710D"/>
    <w:rsid w:val="00E05204"/>
    <w:rsid w:val="00E30616"/>
    <w:rsid w:val="00E64D55"/>
    <w:rsid w:val="00EA53CF"/>
    <w:rsid w:val="00EA7EEE"/>
    <w:rsid w:val="00EC1EC1"/>
    <w:rsid w:val="00F32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294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9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14ABA"/>
    <w:rPr>
      <w:color w:val="0000FF"/>
      <w:u w:val="single"/>
    </w:rPr>
  </w:style>
  <w:style w:type="paragraph" w:styleId="a4">
    <w:name w:val="header"/>
    <w:aliases w:val=" Знак"/>
    <w:basedOn w:val="a"/>
    <w:link w:val="a5"/>
    <w:rsid w:val="00692917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aliases w:val=" Знак Знак"/>
    <w:basedOn w:val="a0"/>
    <w:link w:val="a4"/>
    <w:rsid w:val="006929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69291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6">
    <w:name w:val="List Paragraph"/>
    <w:basedOn w:val="a"/>
    <w:qFormat/>
    <w:rsid w:val="00692917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table" w:styleId="a7">
    <w:name w:val="Table Grid"/>
    <w:basedOn w:val="a1"/>
    <w:rsid w:val="002948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08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2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4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6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5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s://login.consultant.ru/link/?req=doc&amp;base=RLAW249&amp;n=82883&amp;dst=100877&amp;field=134&amp;date=21.03.202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login.consultant.ru/link/?rnd=5B6913255D5FF08C96C0332EF38ED819&amp;req=doc&amp;base=LAW&amp;n=330277&amp;REFFIELD=134&amp;REFDST=100004&amp;REFDOC=75914&amp;REFBASE=RLAW249&amp;stat=refcode%3D16876%3Bindex%3D12&amp;date=02.10.2019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1037</Words>
  <Characters>5916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nga-admin</dc:creator>
  <cp:keywords/>
  <dc:description/>
  <cp:lastModifiedBy>nga-admin</cp:lastModifiedBy>
  <cp:revision>20</cp:revision>
  <cp:lastPrinted>2021-11-19T07:54:00Z</cp:lastPrinted>
  <dcterms:created xsi:type="dcterms:W3CDTF">2019-10-02T02:45:00Z</dcterms:created>
  <dcterms:modified xsi:type="dcterms:W3CDTF">2022-03-21T08:18:00Z</dcterms:modified>
</cp:coreProperties>
</file>