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30E" w:rsidRPr="00037FCB" w:rsidRDefault="00194A29" w:rsidP="00D9730E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Проект</w:t>
      </w:r>
    </w:p>
    <w:p w:rsidR="00D9730E" w:rsidRPr="00037FCB" w:rsidRDefault="00D9730E" w:rsidP="00D9730E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9730E" w:rsidRPr="00037FCB" w:rsidRDefault="00D9730E" w:rsidP="00D9730E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9730E" w:rsidRPr="00037FCB" w:rsidRDefault="00D9730E" w:rsidP="00D9730E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9730E" w:rsidRPr="00037FCB" w:rsidRDefault="00D9730E" w:rsidP="00D9730E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9730E" w:rsidRDefault="00D9730E" w:rsidP="00734D0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B3263" w:rsidRDefault="00FB3263" w:rsidP="00734D0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B3263" w:rsidRDefault="00FB3263" w:rsidP="00734D0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B3263" w:rsidRDefault="00FB3263" w:rsidP="00734D0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B3263" w:rsidRPr="00037FCB" w:rsidRDefault="00FB3263" w:rsidP="00734D0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85A0E" w:rsidRPr="00037FCB" w:rsidRDefault="00485A0E" w:rsidP="0041579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9730E" w:rsidRPr="00FA2278" w:rsidRDefault="00C10463" w:rsidP="002F60B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6437">
        <w:rPr>
          <w:rFonts w:ascii="Times New Roman" w:hAnsi="Times New Roman" w:cs="Times New Roman"/>
          <w:b/>
          <w:w w:val="105"/>
          <w:sz w:val="24"/>
          <w:szCs w:val="24"/>
        </w:rPr>
        <w:t xml:space="preserve">О внесении изменений </w:t>
      </w:r>
      <w:proofErr w:type="gramStart"/>
      <w:r w:rsidRPr="008A6437">
        <w:rPr>
          <w:rFonts w:ascii="Times New Roman" w:hAnsi="Times New Roman" w:cs="Times New Roman"/>
          <w:b/>
          <w:w w:val="105"/>
          <w:sz w:val="24"/>
          <w:szCs w:val="24"/>
        </w:rPr>
        <w:t>в</w:t>
      </w:r>
      <w:r w:rsidR="00FA2278" w:rsidRPr="008A6437">
        <w:rPr>
          <w:rFonts w:ascii="Times New Roman" w:hAnsi="Times New Roman" w:cs="Times New Roman"/>
          <w:b/>
          <w:w w:val="105"/>
          <w:sz w:val="24"/>
          <w:szCs w:val="24"/>
        </w:rPr>
        <w:t>П</w:t>
      </w:r>
      <w:r w:rsidR="00FA2278" w:rsidRPr="008A6437">
        <w:rPr>
          <w:rFonts w:ascii="Times New Roman" w:hAnsi="Times New Roman" w:cs="Times New Roman"/>
          <w:b/>
          <w:bCs/>
          <w:w w:val="105"/>
          <w:sz w:val="24"/>
          <w:szCs w:val="24"/>
        </w:rPr>
        <w:t>оложение</w:t>
      </w:r>
      <w:proofErr w:type="gramEnd"/>
      <w:r w:rsidR="00FA2278" w:rsidRPr="008A6437">
        <w:rPr>
          <w:rFonts w:ascii="Times New Roman" w:hAnsi="Times New Roman" w:cs="Times New Roman"/>
          <w:b/>
          <w:bCs/>
          <w:w w:val="105"/>
          <w:sz w:val="24"/>
          <w:szCs w:val="24"/>
        </w:rPr>
        <w:t xml:space="preserve"> об оплате труда работн</w:t>
      </w:r>
      <w:r w:rsidR="00ED01AE" w:rsidRPr="008A6437">
        <w:rPr>
          <w:rFonts w:ascii="Times New Roman" w:hAnsi="Times New Roman" w:cs="Times New Roman"/>
          <w:b/>
          <w:bCs/>
          <w:w w:val="105"/>
          <w:sz w:val="24"/>
          <w:szCs w:val="24"/>
        </w:rPr>
        <w:t xml:space="preserve">иков Муниципального учреждения </w:t>
      </w:r>
      <w:r w:rsidR="008D55FD">
        <w:rPr>
          <w:rFonts w:ascii="Times New Roman" w:hAnsi="Times New Roman" w:cs="Times New Roman"/>
          <w:b/>
          <w:bCs/>
          <w:w w:val="105"/>
          <w:sz w:val="24"/>
          <w:szCs w:val="24"/>
        </w:rPr>
        <w:t>«</w:t>
      </w:r>
      <w:r w:rsidR="00FA2278" w:rsidRPr="008A6437">
        <w:rPr>
          <w:rFonts w:ascii="Times New Roman" w:hAnsi="Times New Roman" w:cs="Times New Roman"/>
          <w:b/>
          <w:bCs/>
          <w:w w:val="105"/>
          <w:sz w:val="24"/>
          <w:szCs w:val="24"/>
        </w:rPr>
        <w:t>Централизованная бухгалтерия муниципальных у</w:t>
      </w:r>
      <w:r w:rsidR="00ED01AE" w:rsidRPr="008A6437">
        <w:rPr>
          <w:rFonts w:ascii="Times New Roman" w:hAnsi="Times New Roman" w:cs="Times New Roman"/>
          <w:b/>
          <w:bCs/>
          <w:w w:val="105"/>
          <w:sz w:val="24"/>
          <w:szCs w:val="24"/>
        </w:rPr>
        <w:t>чреждений Нерюнгринского района</w:t>
      </w:r>
      <w:r w:rsidR="008D55FD">
        <w:rPr>
          <w:rFonts w:ascii="Times New Roman" w:hAnsi="Times New Roman" w:cs="Times New Roman"/>
          <w:b/>
          <w:bCs/>
          <w:w w:val="105"/>
          <w:sz w:val="24"/>
          <w:szCs w:val="24"/>
        </w:rPr>
        <w:t>»</w:t>
      </w:r>
      <w:r w:rsidR="00A07ECF" w:rsidRPr="008A643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8A6437">
        <w:rPr>
          <w:rFonts w:ascii="Times New Roman" w:hAnsi="Times New Roman" w:cs="Times New Roman"/>
          <w:b/>
          <w:sz w:val="24"/>
          <w:szCs w:val="24"/>
        </w:rPr>
        <w:t xml:space="preserve"> утвержденное постановлением Нерюнгринской районной администрации</w:t>
      </w:r>
      <w:r w:rsidR="005734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1A79" w:rsidRPr="008A6437">
        <w:rPr>
          <w:rFonts w:ascii="Times New Roman" w:hAnsi="Times New Roman" w:cs="Times New Roman"/>
          <w:b/>
          <w:sz w:val="24"/>
          <w:szCs w:val="24"/>
        </w:rPr>
        <w:t>от 20</w:t>
      </w:r>
      <w:r w:rsidRPr="008A6437">
        <w:rPr>
          <w:rFonts w:ascii="Times New Roman" w:hAnsi="Times New Roman" w:cs="Times New Roman"/>
          <w:b/>
          <w:sz w:val="24"/>
          <w:szCs w:val="24"/>
        </w:rPr>
        <w:t>.06.2019 № </w:t>
      </w:r>
      <w:r w:rsidR="00F11A79" w:rsidRPr="008A6437">
        <w:rPr>
          <w:rFonts w:ascii="Times New Roman" w:hAnsi="Times New Roman" w:cs="Times New Roman"/>
          <w:b/>
          <w:sz w:val="24"/>
          <w:szCs w:val="24"/>
        </w:rPr>
        <w:t>974</w:t>
      </w:r>
    </w:p>
    <w:p w:rsidR="00D9730E" w:rsidRPr="00037FCB" w:rsidRDefault="00D9730E" w:rsidP="00D973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418BB" w:rsidRPr="00F96A84" w:rsidRDefault="006418BB" w:rsidP="006418BB">
      <w:pPr>
        <w:pStyle w:val="a6"/>
        <w:ind w:firstLine="709"/>
        <w:jc w:val="both"/>
        <w:rPr>
          <w:rFonts w:ascii="Times New Roman" w:hAnsi="Times New Roman" w:cs="Times New Roman"/>
        </w:rPr>
      </w:pPr>
      <w:proofErr w:type="gramStart"/>
      <w:r w:rsidRPr="00F96A84">
        <w:rPr>
          <w:rFonts w:ascii="Times New Roman" w:hAnsi="Times New Roman" w:cs="Times New Roman"/>
        </w:rPr>
        <w:t>Во исполнение постановления Правительства Республики Саха (Якутия) от 03 февраля 2022 года №58 «О мерах по реализации Указа Главы Республики Саха (Якутия) от 29 декабря 2018 года №310 « О концепции совершенствования системы оплаты труда в учреждениях бюджетной сферы Республики Саха (Якутия) на 2019-2024 годы» в 2022 году», в соответствии со статьями 132,134 ТК РФ, приказом Министерства труда и социального развития</w:t>
      </w:r>
      <w:proofErr w:type="gramEnd"/>
      <w:r w:rsidRPr="00F96A84">
        <w:rPr>
          <w:rFonts w:ascii="Times New Roman" w:hAnsi="Times New Roman" w:cs="Times New Roman"/>
        </w:rPr>
        <w:t xml:space="preserve"> Республики Саха (Якутия) от 1 марта 2022 года №387-ОД «О внесении изменений в приказ Министерства труда и социального развития Республики Саха (Якутия) от 18.02.2021 №276-ОД «О размерах окладов (должностных окладов) по профессиональным квалификационным группам общеотраслевых должностей </w:t>
      </w:r>
      <w:r w:rsidR="005734E1">
        <w:rPr>
          <w:rFonts w:ascii="Times New Roman" w:hAnsi="Times New Roman" w:cs="Times New Roman"/>
        </w:rPr>
        <w:t>служащих и профессий рабочих»</w:t>
      </w:r>
      <w:proofErr w:type="gramStart"/>
      <w:r w:rsidR="005734E1">
        <w:rPr>
          <w:rFonts w:ascii="Times New Roman" w:hAnsi="Times New Roman" w:cs="Times New Roman"/>
        </w:rPr>
        <w:t>,</w:t>
      </w:r>
      <w:r w:rsidRPr="00B47621">
        <w:rPr>
          <w:rFonts w:ascii="Times New Roman" w:hAnsi="Times New Roman" w:cs="Times New Roman"/>
        </w:rPr>
        <w:t>У</w:t>
      </w:r>
      <w:proofErr w:type="gramEnd"/>
      <w:r w:rsidRPr="00B47621">
        <w:rPr>
          <w:rFonts w:ascii="Times New Roman" w:hAnsi="Times New Roman" w:cs="Times New Roman"/>
        </w:rPr>
        <w:t xml:space="preserve">ставом муниципального образования «Нерюнгринский район», </w:t>
      </w:r>
      <w:proofErr w:type="spellStart"/>
      <w:r w:rsidRPr="00B47621">
        <w:rPr>
          <w:rFonts w:ascii="Times New Roman" w:hAnsi="Times New Roman" w:cs="Times New Roman"/>
        </w:rPr>
        <w:t>Нерюнгринская</w:t>
      </w:r>
      <w:proofErr w:type="spellEnd"/>
      <w:r w:rsidRPr="00B47621">
        <w:rPr>
          <w:rFonts w:ascii="Times New Roman" w:hAnsi="Times New Roman" w:cs="Times New Roman"/>
        </w:rPr>
        <w:t xml:space="preserve"> районная администрация</w:t>
      </w:r>
      <w:r w:rsidR="00B47621">
        <w:rPr>
          <w:rFonts w:ascii="Times New Roman" w:hAnsi="Times New Roman" w:cs="Times New Roman"/>
        </w:rPr>
        <w:t>.</w:t>
      </w:r>
    </w:p>
    <w:p w:rsidR="0027106A" w:rsidRPr="00F96A84" w:rsidRDefault="0027106A" w:rsidP="0027106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9730E" w:rsidRPr="00F96A84" w:rsidRDefault="00D9730E" w:rsidP="0027106A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96A84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B4539C" w:rsidRPr="00F96A84" w:rsidRDefault="00B4539C" w:rsidP="00FB3263">
      <w:pPr>
        <w:pStyle w:val="a8"/>
        <w:widowControl w:val="0"/>
        <w:tabs>
          <w:tab w:val="left" w:pos="993"/>
        </w:tabs>
        <w:jc w:val="both"/>
        <w:rPr>
          <w:w w:val="105"/>
          <w:szCs w:val="24"/>
        </w:rPr>
      </w:pPr>
    </w:p>
    <w:p w:rsidR="00A2766A" w:rsidRPr="00F96A84" w:rsidRDefault="00FB3263" w:rsidP="00E85ED3">
      <w:pPr>
        <w:pStyle w:val="a8"/>
        <w:widowControl w:val="0"/>
        <w:tabs>
          <w:tab w:val="left" w:pos="993"/>
        </w:tabs>
        <w:ind w:firstLine="709"/>
        <w:jc w:val="both"/>
        <w:rPr>
          <w:szCs w:val="24"/>
        </w:rPr>
      </w:pPr>
      <w:r w:rsidRPr="00F96A84">
        <w:rPr>
          <w:szCs w:val="24"/>
        </w:rPr>
        <w:t>1</w:t>
      </w:r>
      <w:r w:rsidR="00AD0B04" w:rsidRPr="00F96A84">
        <w:rPr>
          <w:szCs w:val="24"/>
        </w:rPr>
        <w:t xml:space="preserve">. </w:t>
      </w:r>
      <w:r w:rsidR="00A2766A" w:rsidRPr="00F96A84">
        <w:rPr>
          <w:szCs w:val="24"/>
        </w:rPr>
        <w:t>Внести в</w:t>
      </w:r>
      <w:r w:rsidR="005734E1">
        <w:rPr>
          <w:szCs w:val="24"/>
        </w:rPr>
        <w:t xml:space="preserve"> </w:t>
      </w:r>
      <w:r w:rsidR="00A2766A" w:rsidRPr="00F96A84">
        <w:rPr>
          <w:w w:val="105"/>
          <w:szCs w:val="24"/>
        </w:rPr>
        <w:t>Положение</w:t>
      </w:r>
      <w:r w:rsidR="00AD0B04" w:rsidRPr="00F96A84">
        <w:rPr>
          <w:szCs w:val="24"/>
        </w:rPr>
        <w:t>об оплате труда работников Муниципального учреждения Централизованная бухгалтерия муниципальных учреждений Нерюнгринского района</w:t>
      </w:r>
      <w:r w:rsidR="00A2766A" w:rsidRPr="00F96A84">
        <w:rPr>
          <w:szCs w:val="24"/>
        </w:rPr>
        <w:t xml:space="preserve">, </w:t>
      </w:r>
      <w:proofErr w:type="gramStart"/>
      <w:r w:rsidR="00A2766A" w:rsidRPr="00F96A84">
        <w:rPr>
          <w:szCs w:val="24"/>
        </w:rPr>
        <w:t>утвержденное</w:t>
      </w:r>
      <w:proofErr w:type="gramEnd"/>
      <w:r w:rsidR="00A2766A" w:rsidRPr="00F96A84">
        <w:rPr>
          <w:szCs w:val="24"/>
        </w:rPr>
        <w:t xml:space="preserve"> постановлением Нерюнгринской районной администрации</w:t>
      </w:r>
      <w:r w:rsidR="00E85ED3" w:rsidRPr="00F96A84">
        <w:rPr>
          <w:szCs w:val="24"/>
        </w:rPr>
        <w:t xml:space="preserve"> от 20.06.2019 №974,</w:t>
      </w:r>
      <w:r w:rsidR="00A2766A" w:rsidRPr="00F96A84">
        <w:rPr>
          <w:szCs w:val="24"/>
        </w:rPr>
        <w:t xml:space="preserve"> следующие изменения:</w:t>
      </w:r>
    </w:p>
    <w:p w:rsidR="0041312B" w:rsidRPr="00F96A84" w:rsidRDefault="00FB3263" w:rsidP="00597D7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0" w:name="sub_19"/>
      <w:r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1</w:t>
      </w:r>
      <w:r w:rsidR="008F254A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="00633B0D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1</w:t>
      </w:r>
      <w:r w:rsidR="00EE3631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="0041312B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Пункт 1.8 изложить в следующей редакции:</w:t>
      </w:r>
    </w:p>
    <w:p w:rsidR="0041312B" w:rsidRPr="00F96A84" w:rsidRDefault="008B4FE6" w:rsidP="008B4FE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«1.8. </w:t>
      </w:r>
      <w:r w:rsidR="0041312B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Обеспечить начисление месячной заработной платы работникам,полностью отработавшим норму рабочего времени и выполнившим норму труда в размере не ниже установленного федеральным законом минимального размера оплаты труда с применением сверх минимального размера оплаты труда компенсационных выплат за работу в районах Крайнего Севера:районного коэффициента и процентных надбавок,но не ниже действующего</w:t>
      </w:r>
      <w:r w:rsidR="00D57FFB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прожиточного минимума для труд</w:t>
      </w:r>
      <w:r w:rsidR="0041312B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оспособного населения в целом по Республике Саха (Якутия)</w:t>
      </w:r>
      <w:r w:rsidR="00D57FFB" w:rsidRPr="00657A91">
        <w:rPr>
          <w:rFonts w:ascii="Times New Roman" w:eastAsiaTheme="minorHAnsi" w:hAnsi="Times New Roman" w:cs="Times New Roman"/>
          <w:sz w:val="24"/>
          <w:szCs w:val="24"/>
          <w:lang w:eastAsia="en-US"/>
        </w:rPr>
        <w:t>на текущий год</w:t>
      </w:r>
      <w:r w:rsidR="00D57FFB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, в соответствии с Дополнительным соглашением к Республиканскому (региональному)соглашению о взаимодействии в области социально-трудовых отношений в Республике Саха (Якутия) между Правительством Республики Саха (Якутия),Федерацией профсоюзов Республики Саха (Якутия) и Региональным объединением работодателей «Союз товаропроизводителей Республики Саха (Якутия)» на 2020-2022 годы от 30 апреля 2020 года от «30»апреля 2021 года»».</w:t>
      </w:r>
    </w:p>
    <w:p w:rsidR="0041312B" w:rsidRPr="00F96A84" w:rsidRDefault="0041312B" w:rsidP="00597D7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41312B" w:rsidRPr="00F96A84" w:rsidRDefault="0041312B" w:rsidP="00597D7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41312B" w:rsidRPr="00F96A84" w:rsidRDefault="0041312B" w:rsidP="00597D7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41312B" w:rsidRPr="00F96A84" w:rsidRDefault="0041312B" w:rsidP="00597D7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41312B" w:rsidRPr="00F96A84" w:rsidRDefault="0041312B" w:rsidP="00597D7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41312B" w:rsidRPr="00F96A84" w:rsidRDefault="0041312B" w:rsidP="00597D7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97D7C" w:rsidRPr="00F96A84" w:rsidRDefault="00BA7AF2" w:rsidP="00597D7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2.    </w:t>
      </w:r>
      <w:r w:rsidR="00930185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П</w:t>
      </w:r>
      <w:r w:rsidR="00EE3631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ункт</w:t>
      </w:r>
      <w:r w:rsidR="00597D7C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2.1. </w:t>
      </w:r>
      <w:r w:rsidR="00633B0D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раздела 2 </w:t>
      </w:r>
      <w:r w:rsidR="00E83471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«Порядок и условия оплаты труда работников, занимающих общеотраслевые должности служащих»</w:t>
      </w:r>
      <w:r w:rsidR="00597D7C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изложить в следующей редакции:</w:t>
      </w:r>
    </w:p>
    <w:p w:rsidR="008642EA" w:rsidRPr="00F96A84" w:rsidRDefault="008642EA" w:rsidP="008B4FE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«2.1. Размеры окладов работников</w:t>
      </w:r>
      <w:r w:rsidR="007F738E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, занимающих должности служащих, устанавливаются на основе отнесения должностей к ПКГ</w:t>
      </w:r>
      <w:r w:rsidR="00930185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="007F738E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bookmarkEnd w:id="0"/>
    <w:p w:rsidR="00F11A79" w:rsidRPr="00F96A84" w:rsidRDefault="00F11A79" w:rsidP="00597D7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0"/>
        <w:gridCol w:w="2126"/>
      </w:tblGrid>
      <w:tr w:rsidR="00A06A1F" w:rsidRPr="00F96A84" w:rsidTr="00A06A1F">
        <w:tc>
          <w:tcPr>
            <w:tcW w:w="7230" w:type="dxa"/>
            <w:shd w:val="clear" w:color="auto" w:fill="auto"/>
            <w:vAlign w:val="center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jc w:val="center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Наименование профессиональных квалификационных групп и квалификационных уровней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jc w:val="center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Размер должностного оклада, руб.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ПКГ «Общеотраслевые должности служащих первого уровня»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5422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5454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ПКГ «Общеотраслевые должности служащих второго уровня»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5545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5634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3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6089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4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6361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5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6816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ПКГ «Общеотраслевые должности служащих третьего уровня»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6907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7180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3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7726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4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8180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5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4F73E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9089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ПКГ «Общеотраслевые должности служащих четвертого уровня»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17634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9269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17634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9543</w:t>
            </w:r>
          </w:p>
        </w:tc>
      </w:tr>
      <w:tr w:rsidR="00A06A1F" w:rsidRPr="00F96A84" w:rsidTr="002B6C16">
        <w:tc>
          <w:tcPr>
            <w:tcW w:w="7230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3 квалификационный уровень</w:t>
            </w:r>
          </w:p>
        </w:tc>
        <w:tc>
          <w:tcPr>
            <w:tcW w:w="2126" w:type="dxa"/>
            <w:shd w:val="clear" w:color="auto" w:fill="auto"/>
          </w:tcPr>
          <w:p w:rsidR="00A06A1F" w:rsidRPr="00F96A84" w:rsidRDefault="0017634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9724</w:t>
            </w:r>
          </w:p>
        </w:tc>
      </w:tr>
    </w:tbl>
    <w:p w:rsidR="00B21815" w:rsidRPr="00F96A84" w:rsidRDefault="00B21815" w:rsidP="00C10463">
      <w:pPr>
        <w:pStyle w:val="a8"/>
        <w:widowControl w:val="0"/>
        <w:tabs>
          <w:tab w:val="left" w:pos="993"/>
        </w:tabs>
        <w:ind w:firstLine="709"/>
        <w:jc w:val="both"/>
        <w:rPr>
          <w:w w:val="105"/>
          <w:szCs w:val="24"/>
        </w:rPr>
      </w:pPr>
    </w:p>
    <w:p w:rsidR="00A06A1F" w:rsidRPr="00F96A84" w:rsidRDefault="00BA7AF2" w:rsidP="00C10463">
      <w:pPr>
        <w:pStyle w:val="a8"/>
        <w:widowControl w:val="0"/>
        <w:tabs>
          <w:tab w:val="left" w:pos="993"/>
        </w:tabs>
        <w:ind w:firstLine="709"/>
        <w:jc w:val="both"/>
        <w:rPr>
          <w:w w:val="105"/>
          <w:szCs w:val="24"/>
        </w:rPr>
      </w:pPr>
      <w:r w:rsidRPr="00F96A84">
        <w:rPr>
          <w:w w:val="105"/>
          <w:szCs w:val="24"/>
        </w:rPr>
        <w:t>2.1.</w:t>
      </w:r>
      <w:r w:rsidR="00930185" w:rsidRPr="00F96A84">
        <w:rPr>
          <w:w w:val="105"/>
          <w:szCs w:val="24"/>
        </w:rPr>
        <w:t>П</w:t>
      </w:r>
      <w:r w:rsidR="00EE3631" w:rsidRPr="00F96A84">
        <w:rPr>
          <w:w w:val="105"/>
          <w:szCs w:val="24"/>
        </w:rPr>
        <w:t>ункт</w:t>
      </w:r>
      <w:r w:rsidR="00A06A1F" w:rsidRPr="00F96A84">
        <w:rPr>
          <w:w w:val="105"/>
          <w:szCs w:val="24"/>
        </w:rPr>
        <w:t xml:space="preserve">3.1. </w:t>
      </w:r>
      <w:r w:rsidR="00633B0D" w:rsidRPr="00F96A84">
        <w:rPr>
          <w:w w:val="105"/>
          <w:szCs w:val="24"/>
        </w:rPr>
        <w:t>раздела 3</w:t>
      </w:r>
      <w:r w:rsidR="00E83471" w:rsidRPr="00F96A84">
        <w:rPr>
          <w:w w:val="105"/>
          <w:szCs w:val="24"/>
        </w:rPr>
        <w:t xml:space="preserve"> «Порядок и условия оплаты труда работников, осуществляющих профессиональную деятельность по общеотраслевым профессиям рабочих»</w:t>
      </w:r>
      <w:r w:rsidR="00A06A1F" w:rsidRPr="00F96A84">
        <w:rPr>
          <w:w w:val="105"/>
          <w:szCs w:val="24"/>
        </w:rPr>
        <w:t>изложить в следующей редакции:</w:t>
      </w:r>
    </w:p>
    <w:p w:rsidR="00930185" w:rsidRPr="00F96A84" w:rsidRDefault="00F96A84" w:rsidP="008B4FE6">
      <w:pPr>
        <w:pStyle w:val="a8"/>
        <w:widowControl w:val="0"/>
        <w:tabs>
          <w:tab w:val="left" w:pos="993"/>
        </w:tabs>
        <w:jc w:val="both"/>
        <w:rPr>
          <w:w w:val="105"/>
          <w:szCs w:val="24"/>
        </w:rPr>
      </w:pPr>
      <w:bookmarkStart w:id="1" w:name="_GoBack"/>
      <w:bookmarkEnd w:id="1"/>
      <w:r w:rsidRPr="00F96A84">
        <w:rPr>
          <w:w w:val="105"/>
          <w:szCs w:val="24"/>
        </w:rPr>
        <w:t xml:space="preserve">«3.1. </w:t>
      </w:r>
      <w:r w:rsidR="00930185" w:rsidRPr="00F96A84">
        <w:rPr>
          <w:w w:val="105"/>
          <w:szCs w:val="24"/>
        </w:rPr>
        <w:t>Размеры окладов работников, осуществляющих профессиональную деятельность по общеотраслевым профессиям рабочих, устанавливаются на основе отнесения должностей к ПКГ»:</w:t>
      </w:r>
    </w:p>
    <w:p w:rsidR="00A06A1F" w:rsidRPr="00F96A84" w:rsidRDefault="00A06A1F" w:rsidP="000C4C19">
      <w:pPr>
        <w:pStyle w:val="a8"/>
        <w:widowControl w:val="0"/>
        <w:tabs>
          <w:tab w:val="left" w:pos="993"/>
        </w:tabs>
        <w:jc w:val="both"/>
        <w:rPr>
          <w:w w:val="105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88"/>
        <w:gridCol w:w="2268"/>
      </w:tblGrid>
      <w:tr w:rsidR="00A06A1F" w:rsidRPr="00F96A84" w:rsidTr="00A06A1F">
        <w:tc>
          <w:tcPr>
            <w:tcW w:w="7088" w:type="dxa"/>
            <w:shd w:val="clear" w:color="auto" w:fill="auto"/>
            <w:vAlign w:val="center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jc w:val="center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Наименование профессиональных квалификационных групп и квалификационных уровней</w:t>
            </w:r>
          </w:p>
        </w:tc>
        <w:tc>
          <w:tcPr>
            <w:tcW w:w="226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jc w:val="center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Размер должностного оклада, руб.</w:t>
            </w:r>
          </w:p>
        </w:tc>
      </w:tr>
      <w:tr w:rsidR="00A06A1F" w:rsidRPr="00F96A84" w:rsidTr="002B6C16">
        <w:tc>
          <w:tcPr>
            <w:tcW w:w="708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ПКГ «Общеотраслевые должности рабочих первого уровня»</w:t>
            </w:r>
          </w:p>
        </w:tc>
        <w:tc>
          <w:tcPr>
            <w:tcW w:w="226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</w:p>
        </w:tc>
      </w:tr>
      <w:tr w:rsidR="00A06A1F" w:rsidRPr="00F96A84" w:rsidTr="002B6C16">
        <w:tc>
          <w:tcPr>
            <w:tcW w:w="708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</w:tcPr>
          <w:p w:rsidR="00A06A1F" w:rsidRPr="00F96A84" w:rsidRDefault="006B180E" w:rsidP="00176349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4</w:t>
            </w:r>
            <w:r w:rsidR="00176349" w:rsidRPr="00F96A84">
              <w:rPr>
                <w:w w:val="105"/>
                <w:szCs w:val="24"/>
              </w:rPr>
              <w:t>756</w:t>
            </w:r>
          </w:p>
        </w:tc>
      </w:tr>
      <w:tr w:rsidR="00A06A1F" w:rsidRPr="00F96A84" w:rsidTr="002B6C16">
        <w:tc>
          <w:tcPr>
            <w:tcW w:w="708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</w:tcPr>
          <w:p w:rsidR="00A06A1F" w:rsidRPr="00F96A84" w:rsidRDefault="0017634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5007</w:t>
            </w:r>
          </w:p>
        </w:tc>
      </w:tr>
      <w:tr w:rsidR="00A06A1F" w:rsidRPr="00F96A84" w:rsidTr="002B6C16">
        <w:tc>
          <w:tcPr>
            <w:tcW w:w="708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ПКГ «Общеотраслевые должности рабочих второго уровня»</w:t>
            </w:r>
          </w:p>
        </w:tc>
        <w:tc>
          <w:tcPr>
            <w:tcW w:w="226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</w:p>
        </w:tc>
      </w:tr>
      <w:tr w:rsidR="00A06A1F" w:rsidRPr="00F96A84" w:rsidTr="002B6C16">
        <w:tc>
          <w:tcPr>
            <w:tcW w:w="708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1 квалификационный уровень</w:t>
            </w:r>
          </w:p>
        </w:tc>
        <w:tc>
          <w:tcPr>
            <w:tcW w:w="2268" w:type="dxa"/>
            <w:shd w:val="clear" w:color="auto" w:fill="auto"/>
          </w:tcPr>
          <w:p w:rsidR="00A06A1F" w:rsidRPr="00F96A84" w:rsidRDefault="0017634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5422</w:t>
            </w:r>
          </w:p>
        </w:tc>
      </w:tr>
      <w:tr w:rsidR="00A06A1F" w:rsidRPr="00F96A84" w:rsidTr="002B6C16">
        <w:tc>
          <w:tcPr>
            <w:tcW w:w="708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2 квалификационный уровень</w:t>
            </w:r>
          </w:p>
        </w:tc>
        <w:tc>
          <w:tcPr>
            <w:tcW w:w="2268" w:type="dxa"/>
            <w:shd w:val="clear" w:color="auto" w:fill="auto"/>
          </w:tcPr>
          <w:p w:rsidR="00A06A1F" w:rsidRPr="00F96A84" w:rsidRDefault="0017634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5621</w:t>
            </w:r>
          </w:p>
        </w:tc>
      </w:tr>
      <w:tr w:rsidR="00A06A1F" w:rsidRPr="00F96A84" w:rsidTr="002B6C16">
        <w:tc>
          <w:tcPr>
            <w:tcW w:w="708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3 квалификационный уровень</w:t>
            </w:r>
          </w:p>
        </w:tc>
        <w:tc>
          <w:tcPr>
            <w:tcW w:w="2268" w:type="dxa"/>
            <w:shd w:val="clear" w:color="auto" w:fill="auto"/>
          </w:tcPr>
          <w:p w:rsidR="00A06A1F" w:rsidRPr="00F96A84" w:rsidRDefault="0017634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5859</w:t>
            </w:r>
          </w:p>
        </w:tc>
      </w:tr>
      <w:tr w:rsidR="00A06A1F" w:rsidRPr="00F96A84" w:rsidTr="002B6C16">
        <w:tc>
          <w:tcPr>
            <w:tcW w:w="7088" w:type="dxa"/>
            <w:shd w:val="clear" w:color="auto" w:fill="auto"/>
          </w:tcPr>
          <w:p w:rsidR="00A06A1F" w:rsidRPr="00F96A84" w:rsidRDefault="00A06A1F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4 квалификационный уровень</w:t>
            </w:r>
          </w:p>
        </w:tc>
        <w:tc>
          <w:tcPr>
            <w:tcW w:w="2268" w:type="dxa"/>
            <w:shd w:val="clear" w:color="auto" w:fill="auto"/>
          </w:tcPr>
          <w:p w:rsidR="00A06A1F" w:rsidRPr="00F96A84" w:rsidRDefault="00176349" w:rsidP="00A06A1F">
            <w:pPr>
              <w:pStyle w:val="a8"/>
              <w:widowControl w:val="0"/>
              <w:tabs>
                <w:tab w:val="left" w:pos="993"/>
              </w:tabs>
              <w:ind w:firstLine="709"/>
              <w:jc w:val="both"/>
              <w:rPr>
                <w:w w:val="105"/>
                <w:szCs w:val="24"/>
              </w:rPr>
            </w:pPr>
            <w:r w:rsidRPr="00F96A84">
              <w:rPr>
                <w:w w:val="105"/>
                <w:szCs w:val="24"/>
              </w:rPr>
              <w:t>6059</w:t>
            </w:r>
          </w:p>
        </w:tc>
      </w:tr>
    </w:tbl>
    <w:p w:rsidR="00A06A1F" w:rsidRPr="00F96A84" w:rsidRDefault="00A06A1F" w:rsidP="00A06A1F">
      <w:pPr>
        <w:pStyle w:val="a8"/>
        <w:widowControl w:val="0"/>
        <w:tabs>
          <w:tab w:val="left" w:pos="993"/>
        </w:tabs>
        <w:ind w:firstLine="709"/>
        <w:rPr>
          <w:w w:val="105"/>
          <w:szCs w:val="24"/>
        </w:rPr>
      </w:pPr>
    </w:p>
    <w:p w:rsidR="002D74E1" w:rsidRPr="00F96A84" w:rsidRDefault="00BA7AF2" w:rsidP="008A6437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3</w:t>
      </w:r>
      <w:r w:rsidR="002D74E1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. Директору МУ ЦБ</w:t>
      </w:r>
      <w:r w:rsidR="00044275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(Вакулина Т.С.)</w:t>
      </w:r>
      <w:r w:rsidR="002D74E1" w:rsidRPr="00F96A84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p w:rsidR="002D74E1" w:rsidRPr="00F96A84" w:rsidRDefault="00BA7AF2" w:rsidP="002D74E1">
      <w:pPr>
        <w:pStyle w:val="a8"/>
        <w:widowControl w:val="0"/>
        <w:tabs>
          <w:tab w:val="left" w:pos="993"/>
        </w:tabs>
        <w:ind w:firstLine="709"/>
        <w:jc w:val="both"/>
        <w:rPr>
          <w:szCs w:val="24"/>
        </w:rPr>
      </w:pPr>
      <w:r w:rsidRPr="00F96A84">
        <w:rPr>
          <w:rFonts w:eastAsiaTheme="minorHAnsi"/>
          <w:szCs w:val="24"/>
          <w:lang w:eastAsia="en-US"/>
        </w:rPr>
        <w:t>3</w:t>
      </w:r>
      <w:r w:rsidR="002D74E1" w:rsidRPr="00F96A84">
        <w:rPr>
          <w:rFonts w:eastAsiaTheme="minorHAnsi"/>
          <w:szCs w:val="24"/>
          <w:lang w:eastAsia="en-US"/>
        </w:rPr>
        <w:t xml:space="preserve">.1. </w:t>
      </w:r>
      <w:r w:rsidR="00FB5819" w:rsidRPr="00F96A84">
        <w:rPr>
          <w:szCs w:val="24"/>
        </w:rPr>
        <w:t>Обеспечить заключение дополнительных соглашений к трудовым договорам с работниками учреждения.</w:t>
      </w:r>
    </w:p>
    <w:p w:rsidR="00F44FD7" w:rsidRPr="00F96A84" w:rsidRDefault="00BA7AF2" w:rsidP="00D9730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A84">
        <w:rPr>
          <w:rFonts w:ascii="Times New Roman" w:hAnsi="Times New Roman" w:cs="Times New Roman"/>
          <w:sz w:val="24"/>
          <w:szCs w:val="24"/>
        </w:rPr>
        <w:t>4</w:t>
      </w:r>
      <w:r w:rsidR="00317029" w:rsidRPr="00F96A84">
        <w:rPr>
          <w:rFonts w:ascii="Times New Roman" w:hAnsi="Times New Roman" w:cs="Times New Roman"/>
          <w:sz w:val="24"/>
          <w:szCs w:val="24"/>
        </w:rPr>
        <w:t xml:space="preserve">. </w:t>
      </w:r>
      <w:r w:rsidR="00F44FD7" w:rsidRPr="00F96A84">
        <w:rPr>
          <w:rFonts w:ascii="Times New Roman" w:hAnsi="Times New Roman" w:cs="Times New Roman"/>
          <w:sz w:val="24"/>
          <w:szCs w:val="24"/>
        </w:rPr>
        <w:t>Настоящее постановление опубликовать в Бюллетене органов местного самоуправления Нерюнгринского района и разместить на официальном сайте муниципального образования «Нерюнгринский район» в сети Интернет.</w:t>
      </w:r>
    </w:p>
    <w:p w:rsidR="00D9730E" w:rsidRPr="00F96A84" w:rsidRDefault="00BA7AF2" w:rsidP="00D9730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6A84">
        <w:rPr>
          <w:rFonts w:ascii="Times New Roman" w:hAnsi="Times New Roman" w:cs="Times New Roman"/>
          <w:sz w:val="24"/>
          <w:szCs w:val="24"/>
        </w:rPr>
        <w:t>5</w:t>
      </w:r>
      <w:r w:rsidR="00D9730E" w:rsidRPr="00F96A84">
        <w:rPr>
          <w:rFonts w:ascii="Times New Roman" w:hAnsi="Times New Roman" w:cs="Times New Roman"/>
          <w:sz w:val="24"/>
          <w:szCs w:val="24"/>
        </w:rPr>
        <w:t xml:space="preserve">. Настоящее постановление вступает в силу </w:t>
      </w:r>
      <w:r w:rsidR="00EB3ED5" w:rsidRPr="00F96A84">
        <w:rPr>
          <w:rFonts w:ascii="Times New Roman" w:hAnsi="Times New Roman" w:cs="Times New Roman"/>
          <w:sz w:val="24"/>
          <w:szCs w:val="24"/>
        </w:rPr>
        <w:t>со дня опубликования</w:t>
      </w:r>
      <w:r w:rsidR="007463E4" w:rsidRPr="00F96A84">
        <w:rPr>
          <w:rFonts w:ascii="Times New Roman" w:hAnsi="Times New Roman" w:cs="Times New Roman"/>
          <w:sz w:val="24"/>
          <w:szCs w:val="24"/>
        </w:rPr>
        <w:t xml:space="preserve">и </w:t>
      </w:r>
      <w:r w:rsidR="002639A6" w:rsidRPr="00F96A84">
        <w:rPr>
          <w:rFonts w:ascii="Times New Roman" w:hAnsi="Times New Roman" w:cs="Times New Roman"/>
          <w:sz w:val="24"/>
          <w:szCs w:val="24"/>
        </w:rPr>
        <w:t>распространяется на правоотношения, возник</w:t>
      </w:r>
      <w:r w:rsidR="00964C87" w:rsidRPr="00F96A84">
        <w:rPr>
          <w:rFonts w:ascii="Times New Roman" w:hAnsi="Times New Roman" w:cs="Times New Roman"/>
          <w:sz w:val="24"/>
          <w:szCs w:val="24"/>
        </w:rPr>
        <w:t>шие</w:t>
      </w:r>
      <w:r w:rsidR="007463E4" w:rsidRPr="00F96A84">
        <w:rPr>
          <w:rFonts w:ascii="Times New Roman" w:hAnsi="Times New Roman" w:cs="Times New Roman"/>
          <w:sz w:val="24"/>
          <w:szCs w:val="24"/>
        </w:rPr>
        <w:t xml:space="preserve"> с 1</w:t>
      </w:r>
      <w:r w:rsidR="00FB5819" w:rsidRPr="00F96A84">
        <w:rPr>
          <w:rFonts w:ascii="Times New Roman" w:hAnsi="Times New Roman" w:cs="Times New Roman"/>
          <w:sz w:val="24"/>
          <w:szCs w:val="24"/>
        </w:rPr>
        <w:t>января</w:t>
      </w:r>
      <w:r w:rsidR="0041579D" w:rsidRPr="00F96A84">
        <w:rPr>
          <w:rFonts w:ascii="Times New Roman" w:hAnsi="Times New Roman" w:cs="Times New Roman"/>
          <w:sz w:val="24"/>
          <w:szCs w:val="24"/>
        </w:rPr>
        <w:t xml:space="preserve"> 202</w:t>
      </w:r>
      <w:r w:rsidR="00FB5819" w:rsidRPr="00F96A84">
        <w:rPr>
          <w:rFonts w:ascii="Times New Roman" w:hAnsi="Times New Roman" w:cs="Times New Roman"/>
          <w:sz w:val="24"/>
          <w:szCs w:val="24"/>
        </w:rPr>
        <w:t>2</w:t>
      </w:r>
      <w:r w:rsidR="002639A6" w:rsidRPr="00F96A84">
        <w:rPr>
          <w:rFonts w:ascii="Times New Roman" w:hAnsi="Times New Roman" w:cs="Times New Roman"/>
          <w:sz w:val="24"/>
          <w:szCs w:val="24"/>
        </w:rPr>
        <w:t xml:space="preserve"> года</w:t>
      </w:r>
      <w:r w:rsidR="00D9730E" w:rsidRPr="00F96A84">
        <w:rPr>
          <w:rFonts w:ascii="Times New Roman" w:hAnsi="Times New Roman" w:cs="Times New Roman"/>
          <w:sz w:val="24"/>
          <w:szCs w:val="24"/>
        </w:rPr>
        <w:t>.</w:t>
      </w:r>
    </w:p>
    <w:p w:rsidR="00B01042" w:rsidRPr="00F96A84" w:rsidRDefault="00BA7AF2" w:rsidP="00B0104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96A84">
        <w:rPr>
          <w:rFonts w:ascii="Times New Roman" w:hAnsi="Times New Roman" w:cs="Times New Roman"/>
          <w:sz w:val="24"/>
          <w:szCs w:val="24"/>
        </w:rPr>
        <w:t>6</w:t>
      </w:r>
      <w:r w:rsidR="00D9730E" w:rsidRPr="00F96A84">
        <w:rPr>
          <w:rFonts w:ascii="Times New Roman" w:hAnsi="Times New Roman" w:cs="Times New Roman"/>
          <w:sz w:val="24"/>
          <w:szCs w:val="24"/>
        </w:rPr>
        <w:t xml:space="preserve">. Контроль исполнения настоящего постановления возложить </w:t>
      </w:r>
      <w:r w:rsidR="00B01042" w:rsidRPr="00F96A84">
        <w:rPr>
          <w:rFonts w:ascii="Times New Roman" w:hAnsi="Times New Roman" w:cs="Times New Roman"/>
          <w:sz w:val="24"/>
          <w:szCs w:val="24"/>
        </w:rPr>
        <w:t xml:space="preserve">на первого </w:t>
      </w:r>
      <w:r w:rsidR="00CA599D" w:rsidRPr="00F96A84">
        <w:rPr>
          <w:rFonts w:ascii="Times New Roman" w:hAnsi="Times New Roman" w:cs="Times New Roman"/>
          <w:sz w:val="24"/>
          <w:szCs w:val="24"/>
        </w:rPr>
        <w:t xml:space="preserve">заместителя главы Нерюнгринской районной </w:t>
      </w:r>
      <w:r w:rsidR="00B01042" w:rsidRPr="00F96A84">
        <w:rPr>
          <w:rFonts w:ascii="Times New Roman" w:hAnsi="Times New Roman" w:cs="Times New Roman"/>
          <w:sz w:val="24"/>
          <w:szCs w:val="24"/>
        </w:rPr>
        <w:t xml:space="preserve">администрации  по  инвестиционной, экономической и финансовой политике  </w:t>
      </w:r>
      <w:proofErr w:type="spellStart"/>
      <w:r w:rsidR="00B01042" w:rsidRPr="00F96A84">
        <w:rPr>
          <w:rFonts w:ascii="Times New Roman" w:hAnsi="Times New Roman" w:cs="Times New Roman"/>
          <w:sz w:val="24"/>
          <w:szCs w:val="24"/>
        </w:rPr>
        <w:t>Пиляй</w:t>
      </w:r>
      <w:proofErr w:type="spellEnd"/>
      <w:r w:rsidR="00B01042" w:rsidRPr="00F96A84">
        <w:rPr>
          <w:rFonts w:ascii="Times New Roman" w:hAnsi="Times New Roman" w:cs="Times New Roman"/>
          <w:sz w:val="24"/>
          <w:szCs w:val="24"/>
        </w:rPr>
        <w:t xml:space="preserve"> С.Г.</w:t>
      </w:r>
    </w:p>
    <w:p w:rsidR="00D9730E" w:rsidRPr="00F96A84" w:rsidRDefault="00D9730E" w:rsidP="00D973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5A0E" w:rsidRPr="00F96A84" w:rsidRDefault="00485A0E" w:rsidP="00D973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0FA0" w:rsidRDefault="00320FA0" w:rsidP="00D973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5E5A" w:rsidRPr="00037FCB" w:rsidRDefault="00F84BDB" w:rsidP="00746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</w:t>
      </w:r>
      <w:r w:rsidR="00F44FD7" w:rsidRPr="00037FCB">
        <w:rPr>
          <w:rFonts w:ascii="Times New Roman" w:hAnsi="Times New Roman" w:cs="Times New Roman"/>
          <w:b/>
          <w:sz w:val="24"/>
          <w:szCs w:val="24"/>
        </w:rPr>
        <w:t>лав</w:t>
      </w:r>
      <w:r>
        <w:rPr>
          <w:rFonts w:ascii="Times New Roman" w:hAnsi="Times New Roman" w:cs="Times New Roman"/>
          <w:b/>
          <w:sz w:val="24"/>
          <w:szCs w:val="24"/>
        </w:rPr>
        <w:t>а района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Р.М.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Щег</w:t>
      </w:r>
      <w:r w:rsidR="004F73E9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>льняк</w:t>
      </w:r>
      <w:proofErr w:type="spellEnd"/>
    </w:p>
    <w:sectPr w:rsidR="00635E5A" w:rsidRPr="00037FCB" w:rsidSect="00FA2278">
      <w:pgSz w:w="11900" w:h="16800"/>
      <w:pgMar w:top="1134" w:right="850" w:bottom="568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9730E"/>
    <w:rsid w:val="00011657"/>
    <w:rsid w:val="000156EF"/>
    <w:rsid w:val="00020640"/>
    <w:rsid w:val="0002267C"/>
    <w:rsid w:val="000260B8"/>
    <w:rsid w:val="0002737C"/>
    <w:rsid w:val="000320C0"/>
    <w:rsid w:val="00037422"/>
    <w:rsid w:val="00037FCB"/>
    <w:rsid w:val="00044275"/>
    <w:rsid w:val="00056F22"/>
    <w:rsid w:val="00067D7F"/>
    <w:rsid w:val="000719C2"/>
    <w:rsid w:val="000A4602"/>
    <w:rsid w:val="000B3410"/>
    <w:rsid w:val="000B4485"/>
    <w:rsid w:val="000C4C19"/>
    <w:rsid w:val="000C4C3C"/>
    <w:rsid w:val="000D1677"/>
    <w:rsid w:val="000D3D59"/>
    <w:rsid w:val="000E68A7"/>
    <w:rsid w:val="000F6F21"/>
    <w:rsid w:val="001042E9"/>
    <w:rsid w:val="00117933"/>
    <w:rsid w:val="00121590"/>
    <w:rsid w:val="001524AE"/>
    <w:rsid w:val="00165A7F"/>
    <w:rsid w:val="00174FE4"/>
    <w:rsid w:val="00176349"/>
    <w:rsid w:val="00181760"/>
    <w:rsid w:val="00182FD6"/>
    <w:rsid w:val="001945E0"/>
    <w:rsid w:val="00194A29"/>
    <w:rsid w:val="001A0F12"/>
    <w:rsid w:val="001A14CB"/>
    <w:rsid w:val="001C2412"/>
    <w:rsid w:val="001D0857"/>
    <w:rsid w:val="001E0BA3"/>
    <w:rsid w:val="002133D9"/>
    <w:rsid w:val="00214088"/>
    <w:rsid w:val="00217D41"/>
    <w:rsid w:val="00243305"/>
    <w:rsid w:val="002639A6"/>
    <w:rsid w:val="00265A0A"/>
    <w:rsid w:val="0027106A"/>
    <w:rsid w:val="00276D20"/>
    <w:rsid w:val="00284D24"/>
    <w:rsid w:val="00290BAE"/>
    <w:rsid w:val="00296C20"/>
    <w:rsid w:val="002A0A84"/>
    <w:rsid w:val="002B4471"/>
    <w:rsid w:val="002B6311"/>
    <w:rsid w:val="002C4E73"/>
    <w:rsid w:val="002D044E"/>
    <w:rsid w:val="002D74E1"/>
    <w:rsid w:val="002E3BDE"/>
    <w:rsid w:val="002F2B76"/>
    <w:rsid w:val="002F60B0"/>
    <w:rsid w:val="00317029"/>
    <w:rsid w:val="00320FA0"/>
    <w:rsid w:val="00334385"/>
    <w:rsid w:val="00345D9C"/>
    <w:rsid w:val="00391522"/>
    <w:rsid w:val="00391B66"/>
    <w:rsid w:val="003A3AFB"/>
    <w:rsid w:val="003B2476"/>
    <w:rsid w:val="003D4702"/>
    <w:rsid w:val="003E0AAE"/>
    <w:rsid w:val="003E633B"/>
    <w:rsid w:val="003F05D0"/>
    <w:rsid w:val="00411FD8"/>
    <w:rsid w:val="0041312B"/>
    <w:rsid w:val="0041579D"/>
    <w:rsid w:val="0044354E"/>
    <w:rsid w:val="004446B5"/>
    <w:rsid w:val="00447355"/>
    <w:rsid w:val="004538F7"/>
    <w:rsid w:val="0045462B"/>
    <w:rsid w:val="0046074B"/>
    <w:rsid w:val="004629E5"/>
    <w:rsid w:val="004708FF"/>
    <w:rsid w:val="004800C8"/>
    <w:rsid w:val="00485A0E"/>
    <w:rsid w:val="00497D91"/>
    <w:rsid w:val="004A058D"/>
    <w:rsid w:val="004B1654"/>
    <w:rsid w:val="004B7EB0"/>
    <w:rsid w:val="004C260D"/>
    <w:rsid w:val="004D1A9E"/>
    <w:rsid w:val="004F73E9"/>
    <w:rsid w:val="005145B3"/>
    <w:rsid w:val="00550FBA"/>
    <w:rsid w:val="00561D1B"/>
    <w:rsid w:val="005734E1"/>
    <w:rsid w:val="00574D46"/>
    <w:rsid w:val="00584D5C"/>
    <w:rsid w:val="005861F2"/>
    <w:rsid w:val="005910C4"/>
    <w:rsid w:val="0059662B"/>
    <w:rsid w:val="00597D7C"/>
    <w:rsid w:val="005F003D"/>
    <w:rsid w:val="005F2D12"/>
    <w:rsid w:val="0063315B"/>
    <w:rsid w:val="00633B0D"/>
    <w:rsid w:val="00635E5A"/>
    <w:rsid w:val="006418BB"/>
    <w:rsid w:val="00657A91"/>
    <w:rsid w:val="00662D85"/>
    <w:rsid w:val="006717DD"/>
    <w:rsid w:val="00673454"/>
    <w:rsid w:val="006933B3"/>
    <w:rsid w:val="006A4A1A"/>
    <w:rsid w:val="006B180E"/>
    <w:rsid w:val="006F49DE"/>
    <w:rsid w:val="006F7759"/>
    <w:rsid w:val="00705F16"/>
    <w:rsid w:val="00720B4C"/>
    <w:rsid w:val="007326D8"/>
    <w:rsid w:val="00734D00"/>
    <w:rsid w:val="0074255D"/>
    <w:rsid w:val="00744323"/>
    <w:rsid w:val="00744409"/>
    <w:rsid w:val="007463E4"/>
    <w:rsid w:val="00755277"/>
    <w:rsid w:val="00767056"/>
    <w:rsid w:val="00781CEE"/>
    <w:rsid w:val="0078247A"/>
    <w:rsid w:val="007A2673"/>
    <w:rsid w:val="007A5003"/>
    <w:rsid w:val="007B1E43"/>
    <w:rsid w:val="007D07B4"/>
    <w:rsid w:val="007D66C0"/>
    <w:rsid w:val="007D7EBE"/>
    <w:rsid w:val="007E5D70"/>
    <w:rsid w:val="007F2D49"/>
    <w:rsid w:val="007F738E"/>
    <w:rsid w:val="00800179"/>
    <w:rsid w:val="00805B57"/>
    <w:rsid w:val="008166B9"/>
    <w:rsid w:val="00841C5A"/>
    <w:rsid w:val="00860669"/>
    <w:rsid w:val="0086276E"/>
    <w:rsid w:val="00863ED7"/>
    <w:rsid w:val="008642EA"/>
    <w:rsid w:val="00896922"/>
    <w:rsid w:val="008A5542"/>
    <w:rsid w:val="008A6437"/>
    <w:rsid w:val="008B4FE6"/>
    <w:rsid w:val="008B7F8F"/>
    <w:rsid w:val="008C07DF"/>
    <w:rsid w:val="008D05F7"/>
    <w:rsid w:val="008D55FD"/>
    <w:rsid w:val="008E20FB"/>
    <w:rsid w:val="008E4041"/>
    <w:rsid w:val="008E4A9E"/>
    <w:rsid w:val="008E71B5"/>
    <w:rsid w:val="008F07EA"/>
    <w:rsid w:val="008F254A"/>
    <w:rsid w:val="00902A13"/>
    <w:rsid w:val="009031BC"/>
    <w:rsid w:val="00914B3F"/>
    <w:rsid w:val="0092035C"/>
    <w:rsid w:val="00921907"/>
    <w:rsid w:val="0092631E"/>
    <w:rsid w:val="00930185"/>
    <w:rsid w:val="00931194"/>
    <w:rsid w:val="0094066A"/>
    <w:rsid w:val="0094517B"/>
    <w:rsid w:val="0095158F"/>
    <w:rsid w:val="0095230F"/>
    <w:rsid w:val="00955E3A"/>
    <w:rsid w:val="00960AB9"/>
    <w:rsid w:val="00964C87"/>
    <w:rsid w:val="00967F10"/>
    <w:rsid w:val="0099225F"/>
    <w:rsid w:val="0099351D"/>
    <w:rsid w:val="009A5694"/>
    <w:rsid w:val="009D078D"/>
    <w:rsid w:val="009E3120"/>
    <w:rsid w:val="009F7DD4"/>
    <w:rsid w:val="00A06A1F"/>
    <w:rsid w:val="00A07ECF"/>
    <w:rsid w:val="00A232BC"/>
    <w:rsid w:val="00A2766A"/>
    <w:rsid w:val="00A4192C"/>
    <w:rsid w:val="00A41F71"/>
    <w:rsid w:val="00A60006"/>
    <w:rsid w:val="00A6139F"/>
    <w:rsid w:val="00A63171"/>
    <w:rsid w:val="00A63BB9"/>
    <w:rsid w:val="00A65E92"/>
    <w:rsid w:val="00A663CB"/>
    <w:rsid w:val="00A93285"/>
    <w:rsid w:val="00AA2810"/>
    <w:rsid w:val="00AA2DBD"/>
    <w:rsid w:val="00AC2ECD"/>
    <w:rsid w:val="00AC535E"/>
    <w:rsid w:val="00AC54B9"/>
    <w:rsid w:val="00AD0B04"/>
    <w:rsid w:val="00AD1CFF"/>
    <w:rsid w:val="00AE28C4"/>
    <w:rsid w:val="00AE4F85"/>
    <w:rsid w:val="00AE5DA1"/>
    <w:rsid w:val="00AF5208"/>
    <w:rsid w:val="00B01042"/>
    <w:rsid w:val="00B118EB"/>
    <w:rsid w:val="00B15602"/>
    <w:rsid w:val="00B21815"/>
    <w:rsid w:val="00B23A96"/>
    <w:rsid w:val="00B322B9"/>
    <w:rsid w:val="00B400C9"/>
    <w:rsid w:val="00B4474A"/>
    <w:rsid w:val="00B4539C"/>
    <w:rsid w:val="00B47621"/>
    <w:rsid w:val="00B63892"/>
    <w:rsid w:val="00B66D6E"/>
    <w:rsid w:val="00B7287B"/>
    <w:rsid w:val="00B856B8"/>
    <w:rsid w:val="00B94F22"/>
    <w:rsid w:val="00BA4010"/>
    <w:rsid w:val="00BA7AF2"/>
    <w:rsid w:val="00BA7B08"/>
    <w:rsid w:val="00BC7B2C"/>
    <w:rsid w:val="00BD3706"/>
    <w:rsid w:val="00BD4171"/>
    <w:rsid w:val="00BE6942"/>
    <w:rsid w:val="00C10463"/>
    <w:rsid w:val="00C1551B"/>
    <w:rsid w:val="00C46151"/>
    <w:rsid w:val="00C609A0"/>
    <w:rsid w:val="00C75CD8"/>
    <w:rsid w:val="00C8572D"/>
    <w:rsid w:val="00C9301D"/>
    <w:rsid w:val="00CA599D"/>
    <w:rsid w:val="00CB041E"/>
    <w:rsid w:val="00CC1340"/>
    <w:rsid w:val="00CC45B3"/>
    <w:rsid w:val="00CD141F"/>
    <w:rsid w:val="00CF1D6F"/>
    <w:rsid w:val="00D10B51"/>
    <w:rsid w:val="00D27E26"/>
    <w:rsid w:val="00D46FA0"/>
    <w:rsid w:val="00D51EAC"/>
    <w:rsid w:val="00D53AF8"/>
    <w:rsid w:val="00D57FFB"/>
    <w:rsid w:val="00D73657"/>
    <w:rsid w:val="00D81F0E"/>
    <w:rsid w:val="00D82D72"/>
    <w:rsid w:val="00D9730E"/>
    <w:rsid w:val="00DA48B0"/>
    <w:rsid w:val="00DF3069"/>
    <w:rsid w:val="00DF31C5"/>
    <w:rsid w:val="00DF79FD"/>
    <w:rsid w:val="00E05E0E"/>
    <w:rsid w:val="00E070A1"/>
    <w:rsid w:val="00E11E87"/>
    <w:rsid w:val="00E123B1"/>
    <w:rsid w:val="00E25ED3"/>
    <w:rsid w:val="00E30B1F"/>
    <w:rsid w:val="00E36595"/>
    <w:rsid w:val="00E41BA0"/>
    <w:rsid w:val="00E45358"/>
    <w:rsid w:val="00E47BC5"/>
    <w:rsid w:val="00E62650"/>
    <w:rsid w:val="00E65D20"/>
    <w:rsid w:val="00E738F8"/>
    <w:rsid w:val="00E83471"/>
    <w:rsid w:val="00E85ED3"/>
    <w:rsid w:val="00E86466"/>
    <w:rsid w:val="00E92EC8"/>
    <w:rsid w:val="00E93628"/>
    <w:rsid w:val="00E972CA"/>
    <w:rsid w:val="00EA3655"/>
    <w:rsid w:val="00EA3AB2"/>
    <w:rsid w:val="00EB3ED5"/>
    <w:rsid w:val="00EC1199"/>
    <w:rsid w:val="00EC2932"/>
    <w:rsid w:val="00ED01AE"/>
    <w:rsid w:val="00ED2067"/>
    <w:rsid w:val="00EE3631"/>
    <w:rsid w:val="00EE7CFC"/>
    <w:rsid w:val="00F11A79"/>
    <w:rsid w:val="00F32913"/>
    <w:rsid w:val="00F416C9"/>
    <w:rsid w:val="00F425CC"/>
    <w:rsid w:val="00F4270E"/>
    <w:rsid w:val="00F44FD7"/>
    <w:rsid w:val="00F4725C"/>
    <w:rsid w:val="00F60CE8"/>
    <w:rsid w:val="00F81373"/>
    <w:rsid w:val="00F83AD3"/>
    <w:rsid w:val="00F84BDB"/>
    <w:rsid w:val="00F84E4F"/>
    <w:rsid w:val="00F92812"/>
    <w:rsid w:val="00F93BB5"/>
    <w:rsid w:val="00F96A84"/>
    <w:rsid w:val="00F97BC6"/>
    <w:rsid w:val="00FA20A7"/>
    <w:rsid w:val="00FA2278"/>
    <w:rsid w:val="00FA417D"/>
    <w:rsid w:val="00FA4E95"/>
    <w:rsid w:val="00FB3263"/>
    <w:rsid w:val="00FB5819"/>
    <w:rsid w:val="00FC12D5"/>
    <w:rsid w:val="00FD5A69"/>
    <w:rsid w:val="00FE6EC2"/>
    <w:rsid w:val="00FF2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194"/>
  </w:style>
  <w:style w:type="paragraph" w:styleId="1">
    <w:name w:val="heading 1"/>
    <w:basedOn w:val="a"/>
    <w:next w:val="a"/>
    <w:link w:val="10"/>
    <w:uiPriority w:val="99"/>
    <w:qFormat/>
    <w:rsid w:val="00D9730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730E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9730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9730E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9730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D9730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uiPriority w:val="34"/>
    <w:qFormat/>
    <w:rsid w:val="00F44FD7"/>
    <w:pPr>
      <w:ind w:left="720"/>
      <w:contextualSpacing/>
    </w:pPr>
  </w:style>
  <w:style w:type="paragraph" w:customStyle="1" w:styleId="s1">
    <w:name w:val="s_1"/>
    <w:basedOn w:val="a"/>
    <w:rsid w:val="00992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BA4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9">
    <w:name w:val="s_9"/>
    <w:basedOn w:val="a0"/>
    <w:rsid w:val="00265A0A"/>
  </w:style>
  <w:style w:type="paragraph" w:styleId="a8">
    <w:name w:val="Body Text"/>
    <w:basedOn w:val="a"/>
    <w:link w:val="a9"/>
    <w:rsid w:val="00C1046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 Знак"/>
    <w:basedOn w:val="a0"/>
    <w:link w:val="a8"/>
    <w:rsid w:val="00C1046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B010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a">
    <w:name w:val="Знак"/>
    <w:basedOn w:val="a"/>
    <w:rsid w:val="00B0104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b">
    <w:name w:val="Balloon Text"/>
    <w:basedOn w:val="a"/>
    <w:link w:val="ac"/>
    <w:uiPriority w:val="99"/>
    <w:semiHidden/>
    <w:unhideWhenUsed/>
    <w:rsid w:val="00F96A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96A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3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D9D09-E355-4ED6-ABA1-13E488F17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3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Direktor</cp:lastModifiedBy>
  <cp:revision>11</cp:revision>
  <cp:lastPrinted>2022-04-08T00:30:00Z</cp:lastPrinted>
  <dcterms:created xsi:type="dcterms:W3CDTF">2022-03-23T05:28:00Z</dcterms:created>
  <dcterms:modified xsi:type="dcterms:W3CDTF">2022-04-14T02:36:00Z</dcterms:modified>
</cp:coreProperties>
</file>