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6CD72" w14:textId="4570BE2D" w:rsidR="00A66BDD" w:rsidRPr="00B201D4" w:rsidRDefault="00A66BDD" w:rsidP="00B201D4">
      <w:pPr>
        <w:pStyle w:val="Default"/>
        <w:spacing w:line="276" w:lineRule="auto"/>
        <w:jc w:val="right"/>
        <w:rPr>
          <w:i/>
          <w:iCs/>
          <w:sz w:val="28"/>
          <w:szCs w:val="28"/>
        </w:rPr>
      </w:pPr>
      <w:r w:rsidRPr="00B201D4">
        <w:rPr>
          <w:i/>
          <w:iCs/>
          <w:sz w:val="28"/>
          <w:szCs w:val="28"/>
        </w:rPr>
        <w:t>Вносится</w:t>
      </w:r>
    </w:p>
    <w:p w14:paraId="6D211AD0" w14:textId="7059A636" w:rsidR="00726228" w:rsidRPr="00B201D4" w:rsidRDefault="000C44BC" w:rsidP="00B201D4">
      <w:pPr>
        <w:pStyle w:val="Default"/>
        <w:spacing w:line="276" w:lineRule="auto"/>
        <w:jc w:val="right"/>
        <w:rPr>
          <w:i/>
          <w:iCs/>
          <w:sz w:val="28"/>
          <w:szCs w:val="28"/>
        </w:rPr>
      </w:pPr>
      <w:r w:rsidRPr="00B201D4">
        <w:rPr>
          <w:i/>
          <w:iCs/>
          <w:sz w:val="28"/>
          <w:szCs w:val="28"/>
        </w:rPr>
        <w:t>Правительством</w:t>
      </w:r>
      <w:r w:rsidR="00726228" w:rsidRPr="00B201D4">
        <w:rPr>
          <w:i/>
          <w:iCs/>
          <w:sz w:val="28"/>
          <w:szCs w:val="28"/>
        </w:rPr>
        <w:t xml:space="preserve"> </w:t>
      </w:r>
    </w:p>
    <w:p w14:paraId="2A0E9C58" w14:textId="77777777" w:rsidR="00726228" w:rsidRPr="00B201D4" w:rsidRDefault="00726228" w:rsidP="00B201D4">
      <w:pPr>
        <w:pStyle w:val="Default"/>
        <w:spacing w:line="276" w:lineRule="auto"/>
        <w:jc w:val="right"/>
        <w:rPr>
          <w:i/>
          <w:iCs/>
          <w:sz w:val="28"/>
          <w:szCs w:val="28"/>
        </w:rPr>
      </w:pPr>
      <w:r w:rsidRPr="00B201D4">
        <w:rPr>
          <w:i/>
          <w:iCs/>
          <w:sz w:val="28"/>
          <w:szCs w:val="28"/>
        </w:rPr>
        <w:t xml:space="preserve">Республики Саха (Якутия) </w:t>
      </w:r>
    </w:p>
    <w:p w14:paraId="0D909C56" w14:textId="77777777" w:rsidR="00726228" w:rsidRPr="00B201D4" w:rsidRDefault="00726228" w:rsidP="00B201D4">
      <w:pPr>
        <w:pStyle w:val="Default"/>
        <w:spacing w:line="276" w:lineRule="auto"/>
        <w:jc w:val="right"/>
        <w:rPr>
          <w:sz w:val="28"/>
          <w:szCs w:val="28"/>
        </w:rPr>
      </w:pPr>
    </w:p>
    <w:p w14:paraId="544CFBC7" w14:textId="735EB1D1" w:rsidR="00726228" w:rsidRPr="00B201D4" w:rsidRDefault="00726228" w:rsidP="00B201D4">
      <w:pPr>
        <w:tabs>
          <w:tab w:val="left" w:pos="900"/>
        </w:tabs>
        <w:spacing w:after="0" w:line="276" w:lineRule="auto"/>
        <w:ind w:left="4253"/>
        <w:jc w:val="right"/>
      </w:pPr>
      <w:r w:rsidRPr="00B201D4">
        <w:t>Проект</w:t>
      </w:r>
    </w:p>
    <w:p w14:paraId="12D89876" w14:textId="77777777" w:rsidR="00EB433B" w:rsidRPr="00B201D4" w:rsidRDefault="00EB433B" w:rsidP="00B201D4">
      <w:pPr>
        <w:tabs>
          <w:tab w:val="left" w:pos="900"/>
        </w:tabs>
        <w:spacing w:after="0" w:line="276" w:lineRule="auto"/>
        <w:ind w:left="4253"/>
        <w:jc w:val="right"/>
      </w:pPr>
    </w:p>
    <w:p w14:paraId="240FBF9A" w14:textId="77777777" w:rsidR="00B201D4" w:rsidRPr="00B201D4" w:rsidRDefault="000C44BC" w:rsidP="00B201D4">
      <w:pPr>
        <w:spacing w:after="0" w:line="276" w:lineRule="auto"/>
        <w:jc w:val="center"/>
        <w:rPr>
          <w:b/>
          <w:bCs/>
        </w:rPr>
      </w:pPr>
      <w:r w:rsidRPr="00B201D4">
        <w:rPr>
          <w:b/>
          <w:bCs/>
        </w:rPr>
        <w:t xml:space="preserve">ЗАКОН </w:t>
      </w:r>
    </w:p>
    <w:p w14:paraId="3A22AA98" w14:textId="77777777" w:rsidR="00B201D4" w:rsidRPr="00B201D4" w:rsidRDefault="00B201D4" w:rsidP="00B201D4">
      <w:pPr>
        <w:spacing w:after="0" w:line="276" w:lineRule="auto"/>
        <w:jc w:val="center"/>
        <w:rPr>
          <w:b/>
          <w:bCs/>
        </w:rPr>
      </w:pPr>
    </w:p>
    <w:p w14:paraId="19FFD758" w14:textId="47669787" w:rsidR="00726228" w:rsidRPr="00B201D4" w:rsidRDefault="000C44BC" w:rsidP="00B201D4">
      <w:pPr>
        <w:spacing w:after="0" w:line="276" w:lineRule="auto"/>
        <w:jc w:val="center"/>
        <w:rPr>
          <w:b/>
          <w:bCs/>
        </w:rPr>
      </w:pPr>
      <w:r w:rsidRPr="00B201D4">
        <w:rPr>
          <w:b/>
          <w:bCs/>
        </w:rPr>
        <w:t>РЕСПУБЛИКИ САХА (ЯКУТИЯ)</w:t>
      </w:r>
    </w:p>
    <w:p w14:paraId="45CFF461" w14:textId="77777777" w:rsidR="00B201D4" w:rsidRPr="00B201D4" w:rsidRDefault="00B201D4" w:rsidP="00B201D4">
      <w:pPr>
        <w:spacing w:after="0" w:line="276" w:lineRule="auto"/>
        <w:jc w:val="center"/>
        <w:rPr>
          <w:b/>
          <w:bCs/>
        </w:rPr>
      </w:pPr>
    </w:p>
    <w:p w14:paraId="06F51527" w14:textId="50BAA92C" w:rsidR="00726228" w:rsidRPr="00B201D4" w:rsidRDefault="00B201D4" w:rsidP="00B201D4">
      <w:pPr>
        <w:spacing w:after="0" w:line="276" w:lineRule="auto"/>
        <w:jc w:val="center"/>
        <w:rPr>
          <w:b/>
          <w:bCs/>
          <w:sz w:val="22"/>
          <w:szCs w:val="22"/>
        </w:rPr>
      </w:pPr>
      <w:r w:rsidRPr="00B201D4">
        <w:rPr>
          <w:b/>
          <w:bCs/>
        </w:rPr>
        <w:t>О</w:t>
      </w:r>
      <w:r w:rsidR="00726228" w:rsidRPr="00B201D4">
        <w:rPr>
          <w:b/>
          <w:bCs/>
          <w:sz w:val="22"/>
          <w:szCs w:val="22"/>
        </w:rPr>
        <w:t xml:space="preserve"> ВНЕСЕНИИ ИЗМЕНЕНИЙ В </w:t>
      </w:r>
      <w:r w:rsidR="000C44BC" w:rsidRPr="00B201D4">
        <w:rPr>
          <w:b/>
          <w:bCs/>
        </w:rPr>
        <w:t>З</w:t>
      </w:r>
      <w:r w:rsidR="000C44BC" w:rsidRPr="00B201D4">
        <w:rPr>
          <w:b/>
          <w:bCs/>
          <w:sz w:val="22"/>
          <w:szCs w:val="22"/>
        </w:rPr>
        <w:t xml:space="preserve">АКОН </w:t>
      </w:r>
      <w:r w:rsidR="000C44BC" w:rsidRPr="00B201D4">
        <w:rPr>
          <w:b/>
          <w:bCs/>
        </w:rPr>
        <w:t>Р</w:t>
      </w:r>
      <w:r w:rsidR="000C44BC" w:rsidRPr="00B201D4">
        <w:rPr>
          <w:b/>
          <w:bCs/>
          <w:sz w:val="22"/>
          <w:szCs w:val="22"/>
        </w:rPr>
        <w:t xml:space="preserve">ЕСПУБЛИКИ </w:t>
      </w:r>
      <w:r w:rsidR="000C44BC" w:rsidRPr="00B201D4">
        <w:rPr>
          <w:b/>
          <w:bCs/>
        </w:rPr>
        <w:t>С</w:t>
      </w:r>
      <w:r w:rsidR="000C44BC" w:rsidRPr="00B201D4">
        <w:rPr>
          <w:b/>
          <w:bCs/>
          <w:sz w:val="22"/>
          <w:szCs w:val="22"/>
        </w:rPr>
        <w:t>АХА (</w:t>
      </w:r>
      <w:r w:rsidR="000C44BC" w:rsidRPr="00B201D4">
        <w:rPr>
          <w:b/>
          <w:bCs/>
        </w:rPr>
        <w:t>Я</w:t>
      </w:r>
      <w:r w:rsidR="000C44BC" w:rsidRPr="00B201D4">
        <w:rPr>
          <w:b/>
          <w:bCs/>
          <w:sz w:val="22"/>
          <w:szCs w:val="22"/>
        </w:rPr>
        <w:t>КУТИЯ)</w:t>
      </w:r>
      <w:r w:rsidR="00726228" w:rsidRPr="00B201D4">
        <w:rPr>
          <w:b/>
          <w:bCs/>
          <w:sz w:val="22"/>
          <w:szCs w:val="22"/>
        </w:rPr>
        <w:t xml:space="preserve"> </w:t>
      </w:r>
    </w:p>
    <w:p w14:paraId="033925E7" w14:textId="7C55B4F9" w:rsidR="00726228" w:rsidRPr="00B201D4" w:rsidRDefault="00726228" w:rsidP="00B201D4">
      <w:pPr>
        <w:spacing w:after="0" w:line="276" w:lineRule="auto"/>
        <w:jc w:val="center"/>
        <w:rPr>
          <w:b/>
          <w:bCs/>
          <w:sz w:val="22"/>
          <w:szCs w:val="22"/>
        </w:rPr>
      </w:pPr>
      <w:r w:rsidRPr="00B201D4">
        <w:rPr>
          <w:b/>
          <w:bCs/>
          <w:sz w:val="22"/>
          <w:szCs w:val="22"/>
        </w:rPr>
        <w:t>«</w:t>
      </w:r>
      <w:r w:rsidRPr="00B201D4">
        <w:rPr>
          <w:b/>
          <w:bCs/>
        </w:rPr>
        <w:t>О</w:t>
      </w:r>
      <w:r w:rsidRPr="00B201D4">
        <w:rPr>
          <w:b/>
          <w:bCs/>
          <w:sz w:val="22"/>
          <w:szCs w:val="22"/>
        </w:rPr>
        <w:t>Б ОТХОДАХ ПРОИЗВОДСТВА И ПОТРЕБЛЕНИЯ</w:t>
      </w:r>
      <w:r w:rsidR="000C44BC" w:rsidRPr="00B201D4">
        <w:rPr>
          <w:b/>
          <w:bCs/>
          <w:sz w:val="22"/>
          <w:szCs w:val="22"/>
        </w:rPr>
        <w:t xml:space="preserve"> НА ТЕРРИТОРИИ </w:t>
      </w:r>
      <w:r w:rsidR="000C44BC" w:rsidRPr="00B201D4">
        <w:rPr>
          <w:b/>
          <w:bCs/>
        </w:rPr>
        <w:t>Р</w:t>
      </w:r>
      <w:r w:rsidR="000C44BC" w:rsidRPr="00B201D4">
        <w:rPr>
          <w:b/>
          <w:bCs/>
          <w:sz w:val="22"/>
          <w:szCs w:val="22"/>
        </w:rPr>
        <w:t xml:space="preserve">ЕСПУБЛИКИ </w:t>
      </w:r>
      <w:r w:rsidR="000C44BC" w:rsidRPr="00B201D4">
        <w:rPr>
          <w:b/>
          <w:bCs/>
        </w:rPr>
        <w:t>С</w:t>
      </w:r>
      <w:r w:rsidR="000C44BC" w:rsidRPr="00B201D4">
        <w:rPr>
          <w:b/>
          <w:bCs/>
          <w:sz w:val="22"/>
          <w:szCs w:val="22"/>
        </w:rPr>
        <w:t>АХА (</w:t>
      </w:r>
      <w:r w:rsidR="004C351F" w:rsidRPr="004C351F">
        <w:rPr>
          <w:b/>
          <w:bCs/>
        </w:rPr>
        <w:t>Я</w:t>
      </w:r>
      <w:r w:rsidR="000C44BC" w:rsidRPr="00B201D4">
        <w:rPr>
          <w:b/>
          <w:bCs/>
          <w:sz w:val="22"/>
          <w:szCs w:val="22"/>
        </w:rPr>
        <w:t>КУТИЯ)</w:t>
      </w:r>
      <w:r w:rsidRPr="00B201D4">
        <w:rPr>
          <w:b/>
          <w:bCs/>
          <w:sz w:val="22"/>
          <w:szCs w:val="22"/>
        </w:rPr>
        <w:t>»</w:t>
      </w:r>
    </w:p>
    <w:p w14:paraId="426FD341" w14:textId="77777777" w:rsidR="00726228" w:rsidRPr="00B201D4" w:rsidRDefault="00726228" w:rsidP="00B201D4">
      <w:pPr>
        <w:spacing w:after="0" w:line="276" w:lineRule="auto"/>
        <w:ind w:firstLine="709"/>
        <w:jc w:val="both"/>
      </w:pPr>
    </w:p>
    <w:p w14:paraId="57083144" w14:textId="77777777" w:rsidR="00726228" w:rsidRPr="00B201D4" w:rsidRDefault="00726228" w:rsidP="00B201D4">
      <w:pPr>
        <w:spacing w:after="0" w:line="276" w:lineRule="auto"/>
        <w:ind w:firstLine="709"/>
        <w:jc w:val="both"/>
        <w:rPr>
          <w:b/>
          <w:i/>
        </w:rPr>
      </w:pPr>
      <w:r w:rsidRPr="00B201D4">
        <w:rPr>
          <w:b/>
          <w:i/>
        </w:rPr>
        <w:t>Статья 1</w:t>
      </w:r>
    </w:p>
    <w:p w14:paraId="7056E793" w14:textId="63720461" w:rsidR="00726228" w:rsidRPr="00B201D4" w:rsidRDefault="00726228" w:rsidP="00B201D4">
      <w:pPr>
        <w:spacing w:after="0" w:line="276" w:lineRule="auto"/>
        <w:ind w:firstLine="709"/>
        <w:jc w:val="both"/>
      </w:pPr>
      <w:r w:rsidRPr="00B201D4">
        <w:t xml:space="preserve">Внести </w:t>
      </w:r>
      <w:bookmarkStart w:id="0" w:name="_Hlk110325490"/>
      <w:r w:rsidRPr="00B201D4">
        <w:t xml:space="preserve">в </w:t>
      </w:r>
      <w:r w:rsidR="000C44BC" w:rsidRPr="00B201D4">
        <w:t>Закон Республики Саха (Якутия)</w:t>
      </w:r>
      <w:r w:rsidRPr="00B201D4">
        <w:t xml:space="preserve"> от 2</w:t>
      </w:r>
      <w:r w:rsidR="000C44BC" w:rsidRPr="00B201D4">
        <w:t>3 апреля</w:t>
      </w:r>
      <w:r w:rsidRPr="00B201D4">
        <w:t xml:space="preserve"> </w:t>
      </w:r>
      <w:r w:rsidR="000C44BC" w:rsidRPr="00B201D4">
        <w:t>2009</w:t>
      </w:r>
      <w:r w:rsidRPr="00B201D4">
        <w:t xml:space="preserve"> года </w:t>
      </w:r>
      <w:r w:rsidR="000C44BC" w:rsidRPr="00B201D4">
        <w:t xml:space="preserve">668-З </w:t>
      </w:r>
      <w:r w:rsidRPr="00B201D4">
        <w:t xml:space="preserve">№ </w:t>
      </w:r>
      <w:r w:rsidR="000C44BC" w:rsidRPr="00B201D4">
        <w:t>267</w:t>
      </w:r>
      <w:r w:rsidRPr="00B201D4">
        <w:t>-</w:t>
      </w:r>
      <w:r w:rsidR="000C44BC" w:rsidRPr="00B201D4">
        <w:rPr>
          <w:lang w:val="en-US"/>
        </w:rPr>
        <w:t>IV</w:t>
      </w:r>
      <w:r w:rsidRPr="00B201D4">
        <w:t xml:space="preserve"> «Об отходах производства и потребления</w:t>
      </w:r>
      <w:r w:rsidR="000C44BC" w:rsidRPr="00B201D4">
        <w:t xml:space="preserve"> на территории Республики Саха (Якутия)</w:t>
      </w:r>
      <w:r w:rsidRPr="00B201D4">
        <w:t xml:space="preserve">» </w:t>
      </w:r>
      <w:bookmarkEnd w:id="0"/>
      <w:r w:rsidRPr="00B201D4">
        <w:t>следующие изменения:</w:t>
      </w:r>
    </w:p>
    <w:p w14:paraId="238D5CF7" w14:textId="09033796" w:rsidR="00CF2269" w:rsidRPr="00B201D4" w:rsidRDefault="00726228" w:rsidP="009E411E">
      <w:pPr>
        <w:spacing w:after="0" w:line="276" w:lineRule="auto"/>
        <w:ind w:firstLine="709"/>
        <w:jc w:val="both"/>
      </w:pPr>
      <w:r w:rsidRPr="00B201D4">
        <w:t>1) </w:t>
      </w:r>
      <w:r w:rsidR="00CF2269" w:rsidRPr="00B201D4">
        <w:t xml:space="preserve"> Дополнить статьей 7.</w:t>
      </w:r>
      <w:r w:rsidR="00EB433B" w:rsidRPr="00B201D4">
        <w:t>3</w:t>
      </w:r>
      <w:r w:rsidR="00CF2269" w:rsidRPr="00B201D4">
        <w:t>. следующего содержания:</w:t>
      </w:r>
    </w:p>
    <w:p w14:paraId="363842FE" w14:textId="14CF6F5B" w:rsidR="00CF2269" w:rsidRPr="00B201D4" w:rsidRDefault="00CF2269" w:rsidP="00B201D4">
      <w:pPr>
        <w:spacing w:after="0" w:line="276" w:lineRule="auto"/>
        <w:ind w:firstLine="709"/>
        <w:jc w:val="both"/>
      </w:pPr>
      <w:r w:rsidRPr="00B201D4">
        <w:t>«Статья 7.</w:t>
      </w:r>
      <w:r w:rsidR="00EB433B" w:rsidRPr="00B201D4">
        <w:t>3</w:t>
      </w:r>
      <w:r w:rsidRPr="00B201D4">
        <w:t>. Требования к объектам размещения твердых коммунальных отходов, введенны</w:t>
      </w:r>
      <w:r w:rsidR="00856DD3" w:rsidRPr="00B201D4">
        <w:t>х</w:t>
      </w:r>
      <w:r w:rsidRPr="00B201D4">
        <w:t xml:space="preserve"> в эксплуатацию до 1 января 2019 года и не имеющи</w:t>
      </w:r>
      <w:r w:rsidR="00856DD3" w:rsidRPr="00B201D4">
        <w:t>х</w:t>
      </w:r>
      <w:r w:rsidRPr="00B201D4">
        <w:t xml:space="preserve"> документации, предусмотренной законодательством Российской Федерации</w:t>
      </w:r>
    </w:p>
    <w:p w14:paraId="5168EEF6" w14:textId="06B6991B" w:rsidR="00AF35C1" w:rsidRPr="00B201D4" w:rsidRDefault="00CF2269" w:rsidP="00B201D4">
      <w:pPr>
        <w:spacing w:after="0" w:line="276" w:lineRule="auto"/>
        <w:ind w:firstLine="709"/>
        <w:jc w:val="both"/>
      </w:pPr>
      <w:r w:rsidRPr="00B201D4">
        <w:t xml:space="preserve">1.  </w:t>
      </w:r>
      <w:r w:rsidR="00EB433B" w:rsidRPr="00B201D4">
        <w:t>В срок, установленный законодательством Российской Федерации,</w:t>
      </w:r>
      <w:r w:rsidRPr="00B201D4">
        <w:t xml:space="preserve"> объекты размещения твердых коммунальных отходов, введенные в эксплуатацию до 1 января 2019 года и не имеющие документации, предусмотренной законодательством Российской Федерации, использ</w:t>
      </w:r>
      <w:r w:rsidR="00EC17CA">
        <w:t>уются</w:t>
      </w:r>
      <w:r w:rsidRPr="00B201D4">
        <w:t xml:space="preserve"> для размещения твердых коммунальных отходов. </w:t>
      </w:r>
    </w:p>
    <w:p w14:paraId="59EF6BB2" w14:textId="25C7C729" w:rsidR="00CF2269" w:rsidRPr="00B201D4" w:rsidRDefault="00CF2269" w:rsidP="00B201D4">
      <w:pPr>
        <w:spacing w:after="0" w:line="276" w:lineRule="auto"/>
        <w:ind w:firstLine="709"/>
        <w:jc w:val="both"/>
      </w:pPr>
      <w:r w:rsidRPr="00B201D4">
        <w:t>Указанные объекты</w:t>
      </w:r>
      <w:r w:rsidR="00EC17CA">
        <w:t>,</w:t>
      </w:r>
      <w:r w:rsidRPr="00B201D4">
        <w:t xml:space="preserve"> </w:t>
      </w:r>
      <w:r w:rsidR="00EC17CA" w:rsidRPr="00EC17CA">
        <w:t>при наличии заключения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охраны окружающей среды, о возможности использования указанных объектов для размещения твердых коммунальных отходов</w:t>
      </w:r>
      <w:r w:rsidR="00EC17CA">
        <w:t xml:space="preserve">, </w:t>
      </w:r>
      <w:r w:rsidRPr="00B201D4">
        <w:t>по решению</w:t>
      </w:r>
      <w:r w:rsidR="00EC17CA">
        <w:t xml:space="preserve"> уполномоченного Правительством Республики Саха (Якутия)</w:t>
      </w:r>
      <w:r w:rsidRPr="00B201D4">
        <w:t xml:space="preserve"> исполнительного органа государственной власти Республики Саха (Якутия)</w:t>
      </w:r>
      <w:r w:rsidR="00EC17CA">
        <w:t xml:space="preserve"> </w:t>
      </w:r>
      <w:r w:rsidRPr="00B201D4">
        <w:t>включ</w:t>
      </w:r>
      <w:r w:rsidR="00EC17CA">
        <w:t>аются</w:t>
      </w:r>
      <w:r w:rsidRPr="00B201D4">
        <w:t xml:space="preserve"> в перечень объектов размещения твердых коммунальных отходов на территории </w:t>
      </w:r>
      <w:r w:rsidR="00AF35C1" w:rsidRPr="00B201D4">
        <w:t>Республики Саха (Якутия)</w:t>
      </w:r>
      <w:r w:rsidR="0033074B" w:rsidRPr="00B201D4">
        <w:t xml:space="preserve"> в порядке, установленном  федеральн</w:t>
      </w:r>
      <w:r w:rsidR="00AF35C1" w:rsidRPr="00B201D4">
        <w:t>ым</w:t>
      </w:r>
      <w:r w:rsidR="0033074B" w:rsidRPr="00B201D4">
        <w:t xml:space="preserve"> орган</w:t>
      </w:r>
      <w:r w:rsidR="00AF35C1" w:rsidRPr="00B201D4">
        <w:t>ом</w:t>
      </w:r>
      <w:r w:rsidR="0033074B" w:rsidRPr="00B201D4">
        <w:t xml:space="preserve"> исполнительной власти, осуществляющего функции по выработке и реализации государственной </w:t>
      </w:r>
      <w:r w:rsidR="0033074B" w:rsidRPr="00B201D4">
        <w:lastRenderedPageBreak/>
        <w:t>политики и нормативно-правовому регулированию в сфере охраны окружающей среды.</w:t>
      </w:r>
    </w:p>
    <w:p w14:paraId="6D366F24" w14:textId="2E6DB56B" w:rsidR="00AF35C1" w:rsidRPr="00B201D4" w:rsidRDefault="00CF2269" w:rsidP="00B201D4">
      <w:pPr>
        <w:spacing w:after="0" w:line="276" w:lineRule="auto"/>
        <w:ind w:firstLine="709"/>
        <w:jc w:val="both"/>
      </w:pPr>
      <w:r w:rsidRPr="00B201D4">
        <w:t xml:space="preserve">2. </w:t>
      </w:r>
      <w:r w:rsidR="0033074B" w:rsidRPr="00B201D4">
        <w:t xml:space="preserve">Данные о месте нахождения объектов размещения твердых коммунальных отходов, включенных в перечень, вносятся в территориальную схему обращения с отходами </w:t>
      </w:r>
      <w:r w:rsidR="00A53FDC">
        <w:t>Республики Саха (Якутия)</w:t>
      </w:r>
      <w:r w:rsidR="0033074B" w:rsidRPr="00B201D4">
        <w:t xml:space="preserve">. </w:t>
      </w:r>
    </w:p>
    <w:p w14:paraId="6A382C7F" w14:textId="230000C1" w:rsidR="00CF2269" w:rsidRPr="00B201D4" w:rsidRDefault="00AF35C1" w:rsidP="00B201D4">
      <w:pPr>
        <w:spacing w:after="0" w:line="276" w:lineRule="auto"/>
        <w:ind w:firstLine="709"/>
        <w:jc w:val="both"/>
      </w:pPr>
      <w:r w:rsidRPr="00B201D4">
        <w:t xml:space="preserve">3. </w:t>
      </w:r>
      <w:r w:rsidR="0033074B" w:rsidRPr="00B201D4">
        <w:t xml:space="preserve">Объекты, указанные в </w:t>
      </w:r>
      <w:r w:rsidR="009802F1" w:rsidRPr="00B201D4">
        <w:t xml:space="preserve">части </w:t>
      </w:r>
      <w:r w:rsidR="0033074B" w:rsidRPr="00B201D4">
        <w:t>1</w:t>
      </w:r>
      <w:r w:rsidR="004C351F">
        <w:t xml:space="preserve"> настоящей статьи</w:t>
      </w:r>
      <w:r w:rsidR="0033074B" w:rsidRPr="00B201D4">
        <w:t xml:space="preserve">, подлежат исключению из территориальной схемы обращения с отходами </w:t>
      </w:r>
      <w:r w:rsidR="00EB433B" w:rsidRPr="00B201D4">
        <w:t>в срок, установленный законодательством Российской Федерации,</w:t>
      </w:r>
      <w:r w:rsidR="0033074B" w:rsidRPr="00B201D4">
        <w:t xml:space="preserve"> и подлежат обустройству и рекультивации в соответствии с законодательством Российской Федерации.</w:t>
      </w:r>
    </w:p>
    <w:p w14:paraId="4C988BA8" w14:textId="2A755307" w:rsidR="0041195E" w:rsidRPr="00B201D4" w:rsidRDefault="009E411E" w:rsidP="00B201D4">
      <w:pPr>
        <w:spacing w:after="0" w:line="276" w:lineRule="auto"/>
        <w:ind w:firstLine="709"/>
        <w:jc w:val="both"/>
      </w:pPr>
      <w:r>
        <w:t>2</w:t>
      </w:r>
      <w:r w:rsidR="0041195E" w:rsidRPr="00B201D4">
        <w:t xml:space="preserve">) </w:t>
      </w:r>
      <w:r w:rsidR="007902C0" w:rsidRPr="00B201D4">
        <w:t>В статье 9.2.:</w:t>
      </w:r>
    </w:p>
    <w:p w14:paraId="46BF7C84" w14:textId="20636A66" w:rsidR="007902C0" w:rsidRPr="00B201D4" w:rsidRDefault="007902C0" w:rsidP="00B201D4">
      <w:pPr>
        <w:spacing w:after="0" w:line="276" w:lineRule="auto"/>
        <w:ind w:firstLine="709"/>
        <w:jc w:val="both"/>
      </w:pPr>
      <w:r w:rsidRPr="00B201D4">
        <w:t xml:space="preserve">а) </w:t>
      </w:r>
      <w:r w:rsidR="00194636" w:rsidRPr="00B201D4">
        <w:t>наименование изложить в следующей редакции:</w:t>
      </w:r>
    </w:p>
    <w:p w14:paraId="20F59037" w14:textId="7EBA7D0F" w:rsidR="00194636" w:rsidRPr="00B201D4" w:rsidRDefault="00194636" w:rsidP="00B201D4">
      <w:pPr>
        <w:spacing w:after="0" w:line="276" w:lineRule="auto"/>
        <w:ind w:firstLine="709"/>
        <w:jc w:val="both"/>
      </w:pPr>
      <w:r w:rsidRPr="00B201D4">
        <w:t>«</w:t>
      </w:r>
      <w:bookmarkStart w:id="1" w:name="_Hlk103351601"/>
      <w:r w:rsidRPr="00B201D4">
        <w:t>Статья 9.2. Требования к территориальной схеме обращения с отходами</w:t>
      </w:r>
      <w:bookmarkEnd w:id="1"/>
      <w:r w:rsidRPr="00B201D4">
        <w:t>»</w:t>
      </w:r>
      <w:r w:rsidR="00E70489" w:rsidRPr="00B201D4">
        <w:t>;</w:t>
      </w:r>
    </w:p>
    <w:p w14:paraId="0DC25F70" w14:textId="48B71406" w:rsidR="00E70489" w:rsidRPr="00B201D4" w:rsidRDefault="00E70489" w:rsidP="00B201D4">
      <w:pPr>
        <w:spacing w:after="0" w:line="276" w:lineRule="auto"/>
        <w:ind w:firstLine="709"/>
        <w:jc w:val="both"/>
      </w:pPr>
      <w:r w:rsidRPr="00B201D4">
        <w:t>б) часть 1 изложить в следующей редакции:</w:t>
      </w:r>
    </w:p>
    <w:p w14:paraId="32880777" w14:textId="61C63745" w:rsidR="00E70489" w:rsidRPr="00B201D4" w:rsidRDefault="00E70489" w:rsidP="00B201D4">
      <w:pPr>
        <w:spacing w:after="0" w:line="276" w:lineRule="auto"/>
        <w:ind w:firstLine="709"/>
        <w:jc w:val="both"/>
      </w:pPr>
      <w:r w:rsidRPr="00B201D4">
        <w:t>«В целях организации и осуществления деятельности по накоплению (в том числе раздельному накоплению), сбору, транспортированию, обработке, утилизации, обезвреживанию, размещению отходов утверждается территориальная схема обращения с отходами.»;</w:t>
      </w:r>
    </w:p>
    <w:p w14:paraId="5D46E73D" w14:textId="71B175D3" w:rsidR="00B260D8" w:rsidRPr="00B201D4" w:rsidRDefault="00B260D8" w:rsidP="00B201D4">
      <w:pPr>
        <w:spacing w:after="0" w:line="276" w:lineRule="auto"/>
        <w:ind w:firstLine="709"/>
        <w:jc w:val="both"/>
      </w:pPr>
      <w:r w:rsidRPr="00B201D4">
        <w:t xml:space="preserve">в) </w:t>
      </w:r>
      <w:r w:rsidR="00342503" w:rsidRPr="00B201D4">
        <w:t>дополнить частью 1.1. следующего содержания:</w:t>
      </w:r>
    </w:p>
    <w:p w14:paraId="40021271" w14:textId="2D3F034C" w:rsidR="00342503" w:rsidRPr="00B201D4" w:rsidRDefault="00342503" w:rsidP="00B201D4">
      <w:pPr>
        <w:spacing w:after="0" w:line="276" w:lineRule="auto"/>
        <w:ind w:firstLine="709"/>
        <w:jc w:val="both"/>
      </w:pPr>
      <w:r w:rsidRPr="00B201D4">
        <w:t>«</w:t>
      </w:r>
      <w:r w:rsidR="009E0A89">
        <w:t>Территориальная схема по обращению с отходами состоит из разделов в зависимости от видов отходов, установленных в Федеральном классификационном каталоге отходов, утвержденном уполномоченным федеральным органом исполнительной власти.</w:t>
      </w:r>
      <w:r w:rsidR="00670EC6" w:rsidRPr="00B201D4">
        <w:t>».</w:t>
      </w:r>
    </w:p>
    <w:p w14:paraId="0517FE86" w14:textId="5BA3300D" w:rsidR="004C533A" w:rsidRPr="00B201D4" w:rsidRDefault="004C533A" w:rsidP="00B201D4">
      <w:pPr>
        <w:spacing w:after="0" w:line="276" w:lineRule="auto"/>
        <w:ind w:firstLine="709"/>
        <w:jc w:val="both"/>
      </w:pPr>
      <w:r w:rsidRPr="00B201D4">
        <w:t>г) часть 4 признать утратившей силу.</w:t>
      </w:r>
    </w:p>
    <w:p w14:paraId="1E773718" w14:textId="7478F658" w:rsidR="006351A8" w:rsidRPr="00B201D4" w:rsidRDefault="009E411E" w:rsidP="00B201D4">
      <w:pPr>
        <w:spacing w:after="0" w:line="276" w:lineRule="auto"/>
        <w:ind w:firstLine="709"/>
        <w:jc w:val="both"/>
      </w:pPr>
      <w:r>
        <w:t>3</w:t>
      </w:r>
      <w:r w:rsidR="006351A8" w:rsidRPr="00B201D4">
        <w:t xml:space="preserve">) </w:t>
      </w:r>
      <w:r w:rsidR="00A85B89">
        <w:t>Д</w:t>
      </w:r>
      <w:r w:rsidR="006351A8" w:rsidRPr="00B201D4">
        <w:t xml:space="preserve">ополнить </w:t>
      </w:r>
      <w:r w:rsidR="00A85B89">
        <w:t>статьей 19.9</w:t>
      </w:r>
      <w:r w:rsidR="006351A8" w:rsidRPr="00B201D4">
        <w:t xml:space="preserve"> следующего содержания:</w:t>
      </w:r>
    </w:p>
    <w:p w14:paraId="21EC18B2" w14:textId="0D612610" w:rsidR="00A85B89" w:rsidRDefault="006351A8" w:rsidP="00B201D4">
      <w:pPr>
        <w:spacing w:after="0" w:line="276" w:lineRule="auto"/>
        <w:ind w:firstLine="709"/>
        <w:jc w:val="both"/>
      </w:pPr>
      <w:r w:rsidRPr="00B201D4">
        <w:t>«</w:t>
      </w:r>
      <w:r w:rsidR="00A85B89">
        <w:t xml:space="preserve">Статья 19.9 </w:t>
      </w:r>
      <w:bookmarkStart w:id="2" w:name="_Hlk110324052"/>
      <w:r w:rsidR="00A85B89">
        <w:t>Признание конкурсного отбора регионального оператора несостоявшимся или досрочное прекращение деятельности регионального оператора, в том числе в случае его отказа от осуществления деятельности</w:t>
      </w:r>
    </w:p>
    <w:bookmarkEnd w:id="2"/>
    <w:p w14:paraId="2CF87513" w14:textId="5F8F924A" w:rsidR="00444826" w:rsidRPr="00B201D4" w:rsidRDefault="004006FA" w:rsidP="00B201D4">
      <w:pPr>
        <w:spacing w:after="0" w:line="276" w:lineRule="auto"/>
        <w:ind w:firstLine="709"/>
        <w:jc w:val="both"/>
      </w:pPr>
      <w:r>
        <w:t>1</w:t>
      </w:r>
      <w:r w:rsidR="009E411E">
        <w:t xml:space="preserve">. </w:t>
      </w:r>
      <w:bookmarkStart w:id="3" w:name="_Hlk110323387"/>
      <w:r w:rsidR="006351A8" w:rsidRPr="00B201D4">
        <w:t xml:space="preserve">Уполномоченный Правительством Республики Саха (Якутия) исполнительный орган государственной власти Республики Саха (Якутия) </w:t>
      </w:r>
      <w:bookmarkEnd w:id="3"/>
      <w:r w:rsidR="006351A8" w:rsidRPr="00B201D4">
        <w:t xml:space="preserve">в случае признания конкурсного отбора несостоявшимся или досрочного прекращения деятельности регионального оператора, в том числе в случае его отказа от осуществления деятельности, вправе на срок, не превышающий одного года, присвоить статус регионального оператора без проведения конкурсного отбора и заключить соответствующее соглашение с юридическим лицом, которому в соответствии с законодательством Российской Федерации присвоен статус регионального оператора и зона деятельности которого расположена на территории Республики Саха (Якутия), </w:t>
      </w:r>
      <w:r w:rsidR="006351A8" w:rsidRPr="00B201D4">
        <w:lastRenderedPageBreak/>
        <w:t>либо с юридическим лицом, которому в соответствии с законодательством Российской Федерации присвоен статус регионального оператора и зона деятельности которого расположена на территории другого субъекта Российской Федерации, граничащего с Республикой Саха (Якутия). В случае отказа соответствующего юридического лица от заключения соглашения - с государственным или муниципальным унитарным предприятием либо государственным или муниципальным учреждением, имеющими лицензию на деятельность по сбору, транспортированию, обработке, утилизации, обезвреживанию, размещению отходов I - IV классов опасности.</w:t>
      </w:r>
    </w:p>
    <w:p w14:paraId="35A1CC34" w14:textId="1B23A9F4" w:rsidR="004006FA" w:rsidRDefault="00444826" w:rsidP="00B201D4">
      <w:pPr>
        <w:spacing w:after="0" w:line="276" w:lineRule="auto"/>
        <w:ind w:firstLine="709"/>
        <w:jc w:val="both"/>
      </w:pPr>
      <w:r w:rsidRPr="00B201D4">
        <w:t>Заключение соглашений с указанными юридическими лицами происходит в порядке, установленном Правительством Республики Саха (Якутия)</w:t>
      </w:r>
      <w:r w:rsidR="004006FA">
        <w:t>.</w:t>
      </w:r>
    </w:p>
    <w:p w14:paraId="680725A0" w14:textId="010FD0F3" w:rsidR="004006FA" w:rsidRDefault="004006FA" w:rsidP="004006FA">
      <w:pPr>
        <w:spacing w:after="0" w:line="276" w:lineRule="auto"/>
        <w:ind w:firstLine="709"/>
        <w:jc w:val="both"/>
      </w:pPr>
      <w:r>
        <w:t>2</w:t>
      </w:r>
      <w:r w:rsidR="009E411E">
        <w:t>.</w:t>
      </w:r>
      <w:r>
        <w:t xml:space="preserve"> До 1 января 202</w:t>
      </w:r>
      <w:r w:rsidR="00E25EBC">
        <w:t>4</w:t>
      </w:r>
      <w:r>
        <w:t xml:space="preserve"> года </w:t>
      </w:r>
      <w:r w:rsidR="0040039B">
        <w:t xml:space="preserve">уполномоченный Правительством Республики Саха (Якутия) исполнительный орган государственной власти  </w:t>
      </w:r>
      <w:r w:rsidR="0040039B" w:rsidRPr="0040039B">
        <w:t>Правительством Республики Саха (Якутия)</w:t>
      </w:r>
      <w:r>
        <w:t xml:space="preserve"> в случае признания конкурсного отбора несостоявшимся или в случае досрочного прекращения деятельности регионального оператора, в том числе его отказа от осуществления деятельности, и при отсутствии возможности заключить соответствующее соглашение с юридическим лицом, которому в соответствии </w:t>
      </w:r>
      <w:r w:rsidR="0040039B">
        <w:t xml:space="preserve">                                                 </w:t>
      </w:r>
      <w:r>
        <w:t xml:space="preserve">с </w:t>
      </w:r>
      <w:r w:rsidR="0040039B">
        <w:t>законодательством Российской Федерации</w:t>
      </w:r>
      <w:r>
        <w:t xml:space="preserve"> законом присвоен статус регионального оператора, вправе на срок, не превышающий одного года, присвоить в порядке, установленном указанным органом исполнительной власти, статус регионального оператора без проведения конкурсного отбора и заключить соответствующее соглашение в порядке очередности:</w:t>
      </w:r>
    </w:p>
    <w:p w14:paraId="0385C7B5" w14:textId="249F8A8D" w:rsidR="004006FA" w:rsidRDefault="009E411E" w:rsidP="004006FA">
      <w:pPr>
        <w:spacing w:after="0" w:line="276" w:lineRule="auto"/>
        <w:ind w:firstLine="709"/>
        <w:jc w:val="both"/>
      </w:pPr>
      <w:r>
        <w:t>1</w:t>
      </w:r>
      <w:r w:rsidR="004006FA">
        <w:t xml:space="preserve">) с юридическим лицом, осуществляющим деятельность по обращению с твердыми коммунальными отходами на территории </w:t>
      </w:r>
      <w:r w:rsidR="0040039B">
        <w:t>Республики Саха (Якутия)</w:t>
      </w:r>
      <w:r w:rsidR="004006FA">
        <w:t>;</w:t>
      </w:r>
    </w:p>
    <w:p w14:paraId="6540732B" w14:textId="55879039" w:rsidR="004006FA" w:rsidRDefault="009E411E" w:rsidP="004006FA">
      <w:pPr>
        <w:spacing w:after="0" w:line="276" w:lineRule="auto"/>
        <w:ind w:firstLine="709"/>
        <w:jc w:val="both"/>
      </w:pPr>
      <w:r>
        <w:t>2</w:t>
      </w:r>
      <w:r w:rsidR="004006FA">
        <w:t xml:space="preserve">) с иным юридическим лицом, которое имеет государственную регистрацию на территории </w:t>
      </w:r>
      <w:r w:rsidR="0040039B">
        <w:t>Республики Саха (Якутия)</w:t>
      </w:r>
      <w:r w:rsidR="004006FA">
        <w:t>, лицензию на деятельность по сбору, транспортированию, обработке, утилизации, обезвреживанию, размещению отходов I - IV классов опасности и в отношении которого не проводится процедура ликвидации и отсутствует решение арбитражного суда о признании несостоятельным (банкротом) и об открытии конкурсного производства.</w:t>
      </w:r>
    </w:p>
    <w:p w14:paraId="414C22E9" w14:textId="355C19CA" w:rsidR="00A85B89" w:rsidRDefault="004006FA" w:rsidP="004006FA">
      <w:pPr>
        <w:spacing w:after="0" w:line="276" w:lineRule="auto"/>
        <w:ind w:firstLine="709"/>
        <w:jc w:val="both"/>
      </w:pPr>
      <w:r>
        <w:t>3</w:t>
      </w:r>
      <w:r w:rsidR="009E411E">
        <w:t>.</w:t>
      </w:r>
      <w:r>
        <w:t xml:space="preserve"> В течение трех месяцев с даты присвоения статуса регионального оператора </w:t>
      </w:r>
      <w:r w:rsidR="00F86554">
        <w:t>у</w:t>
      </w:r>
      <w:r w:rsidR="00F86554" w:rsidRPr="00F86554">
        <w:t xml:space="preserve">полномоченный Правительством Республики Саха (Якутия) исполнительный орган государственной власти Республики Саха (Якутия) </w:t>
      </w:r>
      <w:r>
        <w:t xml:space="preserve">с учетом анализа причин признания конкурсного отбора несостоявшимся или досрочного прекращения деятельности регионального оператора, в том числе </w:t>
      </w:r>
      <w:r>
        <w:lastRenderedPageBreak/>
        <w:t xml:space="preserve">его отказа от осуществления деятельности, утверждает план мероприятий по устранению причин, послуживших основанием для признания конкурсного отбора несостоявшимся или досрочного прекращения деятельности регионального оператора, в том числе его отказа от осуществления деятельности (далее - план мероприятий). </w:t>
      </w:r>
    </w:p>
    <w:p w14:paraId="3447968D" w14:textId="79BF772E" w:rsidR="004006FA" w:rsidRDefault="004006FA" w:rsidP="004006FA">
      <w:pPr>
        <w:spacing w:after="0" w:line="276" w:lineRule="auto"/>
        <w:ind w:firstLine="709"/>
        <w:jc w:val="both"/>
      </w:pPr>
      <w:r>
        <w:t>При этом план мероприятий не утверждается, если причины, послужившие основанием для признания конкурсного отбора несостоявшимся или досрочного прекращения деятельности регионального оператора, в том числе его отказа от осуществления деятельности, не требуют реализации каких-либо мероприятий.</w:t>
      </w:r>
    </w:p>
    <w:p w14:paraId="507CB96B" w14:textId="795CD760" w:rsidR="004006FA" w:rsidRDefault="004006FA" w:rsidP="004006FA">
      <w:pPr>
        <w:spacing w:after="0" w:line="276" w:lineRule="auto"/>
        <w:ind w:firstLine="709"/>
        <w:jc w:val="both"/>
      </w:pPr>
      <w:r>
        <w:t>4</w:t>
      </w:r>
      <w:r w:rsidR="009E411E">
        <w:t>.</w:t>
      </w:r>
      <w:r>
        <w:t xml:space="preserve"> План мероприятий до его утверждения подлежит направлению на рассмотрение российскому экологическому оператору, который в случае необходимости в течение двадцати дней с даты поступления на рассмотрение плана мероприятий направляет в </w:t>
      </w:r>
      <w:r w:rsidR="00A85B89">
        <w:t>у</w:t>
      </w:r>
      <w:r w:rsidR="00A85B89" w:rsidRPr="00A85B89">
        <w:t xml:space="preserve">полномоченный Правительством Республики Саха (Якутия) исполнительный орган государственной власти Республики Саха (Якутия) </w:t>
      </w:r>
      <w:r>
        <w:t>рекомендации по его корректировке.</w:t>
      </w:r>
    </w:p>
    <w:p w14:paraId="0A27C4A4" w14:textId="2A588055" w:rsidR="004006FA" w:rsidRDefault="004006FA" w:rsidP="004006FA">
      <w:pPr>
        <w:spacing w:after="0" w:line="276" w:lineRule="auto"/>
        <w:ind w:firstLine="709"/>
        <w:jc w:val="both"/>
      </w:pPr>
      <w:r>
        <w:t xml:space="preserve">Реализация плана мероприятий осуществляется </w:t>
      </w:r>
      <w:r w:rsidR="00A85B89">
        <w:t>у</w:t>
      </w:r>
      <w:r w:rsidR="00A85B89" w:rsidRPr="00A85B89">
        <w:t>полномоченны</w:t>
      </w:r>
      <w:r w:rsidR="00A85B89">
        <w:t xml:space="preserve">м </w:t>
      </w:r>
      <w:r w:rsidR="00A85B89" w:rsidRPr="00A85B89">
        <w:t>Правительством Республики Саха (Якутия) исполнительны</w:t>
      </w:r>
      <w:r w:rsidR="00A85B89">
        <w:t>м</w:t>
      </w:r>
      <w:r w:rsidR="00A85B89" w:rsidRPr="00A85B89">
        <w:t xml:space="preserve"> орган</w:t>
      </w:r>
      <w:r w:rsidR="00A85B89">
        <w:t>ом</w:t>
      </w:r>
      <w:r w:rsidR="00A85B89" w:rsidRPr="00A85B89">
        <w:t xml:space="preserve"> государственной власти Республики Саха (Якутия) </w:t>
      </w:r>
      <w:r>
        <w:t xml:space="preserve">в установленные в нем сроки. В течение тридцати дней с даты окончания реализации плана мероприятий </w:t>
      </w:r>
      <w:r w:rsidR="00A85B89">
        <w:t>у</w:t>
      </w:r>
      <w:r w:rsidR="00A85B89" w:rsidRPr="00A85B89">
        <w:t xml:space="preserve">полномоченный Правительством Республики Саха (Якутия) исполнительный орган государственной власти Республики Саха (Якутия) </w:t>
      </w:r>
      <w:r>
        <w:t>направляет отчет о его реализации российскому экологическому оператору.</w:t>
      </w:r>
    </w:p>
    <w:p w14:paraId="39A1FEC7" w14:textId="35992582" w:rsidR="008E412D" w:rsidRDefault="004006FA" w:rsidP="004006FA">
      <w:pPr>
        <w:spacing w:after="0" w:line="276" w:lineRule="auto"/>
        <w:ind w:firstLine="709"/>
        <w:jc w:val="both"/>
      </w:pPr>
      <w:r>
        <w:t>5</w:t>
      </w:r>
      <w:r w:rsidR="009E411E">
        <w:t>.</w:t>
      </w:r>
      <w:r>
        <w:t xml:space="preserve"> В случае досрочного прекращения деятельности регионального оператора операторы по обращению с твердыми коммунальными отходами, осуществляющие деятельность по транспортированию твердых коммунальных отходов на основании договора на оказание услуг по транспортированию твердых коммунальных отходов, заключенного с таким региональным оператором по результатам торгов, по итогам которых формируются цены на услуги по транспортированию твердых коммунальных отходов, обязаны осуществлять транспортирование твердых коммунальных отходов на условиях указанного договора до начала оказания услуг по транспортированию твердых коммунальных отходов лицом, заключившим договор на транспортирование твердых коммунальных отходов с новым региональным оператором, но в течение срока, не превышающего срока действия договора с региональным оператором, досрочно прекратившим деятельность. </w:t>
      </w:r>
    </w:p>
    <w:p w14:paraId="5EFA1618" w14:textId="1159B5D9" w:rsidR="006351A8" w:rsidRPr="00B201D4" w:rsidRDefault="004006FA" w:rsidP="004006FA">
      <w:pPr>
        <w:spacing w:after="0" w:line="276" w:lineRule="auto"/>
        <w:ind w:firstLine="709"/>
        <w:jc w:val="both"/>
      </w:pPr>
      <w:r>
        <w:t xml:space="preserve">При этом юридическое лицо, которому присвоен статус регионального оператора в соответствии с абзацами первым и вторым настоящего пункта, </w:t>
      </w:r>
      <w:r>
        <w:lastRenderedPageBreak/>
        <w:t>обязано оплачивать услуги по транспортированию твердых коммунальных отходов на условиях указанного договора.</w:t>
      </w:r>
      <w:r w:rsidR="006351A8" w:rsidRPr="00B201D4">
        <w:t>».</w:t>
      </w:r>
    </w:p>
    <w:p w14:paraId="4E9B74F9" w14:textId="20EFBDE9" w:rsidR="0041195E" w:rsidRPr="00B201D4" w:rsidRDefault="00F77440" w:rsidP="00B201D4">
      <w:pPr>
        <w:spacing w:after="0" w:line="276" w:lineRule="auto"/>
        <w:ind w:firstLine="709"/>
        <w:jc w:val="both"/>
      </w:pPr>
      <w:r>
        <w:t>4</w:t>
      </w:r>
      <w:r w:rsidR="000E1192" w:rsidRPr="00B201D4">
        <w:t xml:space="preserve">) В части 3 статьи 19.8 слова «Правительством Республики Саха (Якутия)» заменить словами «уполномоченным Правительством Республики Саха (Якутия) исполнительным органом государственной власти Республики Саха (Якутия).». </w:t>
      </w:r>
    </w:p>
    <w:p w14:paraId="33EC5C05" w14:textId="210F8842" w:rsidR="00B84D4C" w:rsidRPr="00B201D4" w:rsidRDefault="00B84D4C" w:rsidP="00B201D4">
      <w:pPr>
        <w:spacing w:after="0" w:line="276" w:lineRule="auto"/>
        <w:ind w:firstLine="709"/>
        <w:jc w:val="both"/>
        <w:rPr>
          <w:b/>
          <w:bCs/>
          <w:i/>
          <w:iCs/>
        </w:rPr>
      </w:pPr>
      <w:r w:rsidRPr="00B201D4">
        <w:rPr>
          <w:b/>
          <w:bCs/>
          <w:i/>
          <w:iCs/>
        </w:rPr>
        <w:t>Статья 2</w:t>
      </w:r>
    </w:p>
    <w:p w14:paraId="6BEB1CAC" w14:textId="445D4BC7" w:rsidR="00B84D4C" w:rsidRPr="00B201D4" w:rsidRDefault="00B84D4C" w:rsidP="00B201D4">
      <w:pPr>
        <w:spacing w:after="0" w:line="276" w:lineRule="auto"/>
        <w:ind w:firstLine="709"/>
        <w:jc w:val="both"/>
      </w:pPr>
      <w:r w:rsidRPr="00B201D4">
        <w:t>Настоящий Закон вступает в силу по истечении десяти дней после дня его официального опубликования.</w:t>
      </w:r>
    </w:p>
    <w:p w14:paraId="7B6D573A" w14:textId="77777777" w:rsidR="0041195E" w:rsidRPr="00B201D4" w:rsidRDefault="0041195E" w:rsidP="00B201D4">
      <w:pPr>
        <w:spacing w:after="0" w:line="276" w:lineRule="auto"/>
        <w:ind w:firstLine="709"/>
        <w:jc w:val="both"/>
        <w:rPr>
          <w:color w:val="000000"/>
          <w:shd w:val="clear" w:color="auto" w:fill="FFFFFF"/>
        </w:rPr>
      </w:pPr>
    </w:p>
    <w:p w14:paraId="119A2B1C" w14:textId="77777777" w:rsidR="00726228" w:rsidRPr="00B201D4" w:rsidRDefault="00726228" w:rsidP="00B201D4">
      <w:pPr>
        <w:spacing w:after="0" w:line="276" w:lineRule="auto"/>
        <w:ind w:firstLine="709"/>
        <w:jc w:val="both"/>
        <w:rPr>
          <w:color w:val="000000"/>
          <w:shd w:val="clear" w:color="auto" w:fill="FFFFFF"/>
        </w:rPr>
      </w:pPr>
    </w:p>
    <w:p w14:paraId="627497D4" w14:textId="583DC7CD" w:rsidR="00726228" w:rsidRPr="00B201D4" w:rsidRDefault="00726228" w:rsidP="00B201D4">
      <w:pPr>
        <w:spacing w:after="0" w:line="276" w:lineRule="auto"/>
        <w:jc w:val="both"/>
        <w:rPr>
          <w:b/>
          <w:i/>
          <w:color w:val="000000"/>
          <w:shd w:val="clear" w:color="auto" w:fill="FFFFFF"/>
        </w:rPr>
      </w:pPr>
      <w:r w:rsidRPr="00B201D4">
        <w:rPr>
          <w:b/>
          <w:i/>
          <w:color w:val="000000"/>
          <w:shd w:val="clear" w:color="auto" w:fill="FFFFFF"/>
        </w:rPr>
        <w:t xml:space="preserve">         </w:t>
      </w:r>
      <w:r w:rsidR="000C44BC" w:rsidRPr="00B201D4">
        <w:rPr>
          <w:b/>
          <w:i/>
          <w:color w:val="000000"/>
          <w:shd w:val="clear" w:color="auto" w:fill="FFFFFF"/>
        </w:rPr>
        <w:t xml:space="preserve">    </w:t>
      </w:r>
      <w:r w:rsidRPr="00B201D4">
        <w:rPr>
          <w:b/>
          <w:i/>
          <w:color w:val="000000"/>
          <w:shd w:val="clear" w:color="auto" w:fill="FFFFFF"/>
        </w:rPr>
        <w:t xml:space="preserve"> </w:t>
      </w:r>
      <w:r w:rsidR="000C44BC" w:rsidRPr="00B201D4">
        <w:rPr>
          <w:b/>
          <w:i/>
          <w:color w:val="000000"/>
          <w:shd w:val="clear" w:color="auto" w:fill="FFFFFF"/>
        </w:rPr>
        <w:t xml:space="preserve">  </w:t>
      </w:r>
      <w:r w:rsidRPr="00B201D4">
        <w:rPr>
          <w:b/>
          <w:i/>
          <w:color w:val="000000"/>
          <w:shd w:val="clear" w:color="auto" w:fill="FFFFFF"/>
        </w:rPr>
        <w:t xml:space="preserve"> </w:t>
      </w:r>
      <w:r w:rsidR="00316B68" w:rsidRPr="00B201D4">
        <w:rPr>
          <w:b/>
          <w:i/>
          <w:color w:val="000000"/>
          <w:shd w:val="clear" w:color="auto" w:fill="FFFFFF"/>
        </w:rPr>
        <w:t xml:space="preserve"> </w:t>
      </w:r>
      <w:r w:rsidR="000C44BC" w:rsidRPr="00B201D4">
        <w:rPr>
          <w:b/>
          <w:i/>
          <w:color w:val="000000"/>
          <w:shd w:val="clear" w:color="auto" w:fill="FFFFFF"/>
        </w:rPr>
        <w:t>Глава</w:t>
      </w:r>
      <w:r w:rsidRPr="00B201D4">
        <w:rPr>
          <w:b/>
          <w:i/>
          <w:color w:val="000000"/>
          <w:shd w:val="clear" w:color="auto" w:fill="FFFFFF"/>
        </w:rPr>
        <w:t xml:space="preserve">                                                                         </w:t>
      </w:r>
    </w:p>
    <w:p w14:paraId="5B20F514" w14:textId="0283B118" w:rsidR="00726228" w:rsidRPr="00B201D4" w:rsidRDefault="000C44BC" w:rsidP="00B201D4">
      <w:pPr>
        <w:spacing w:after="0" w:line="276" w:lineRule="auto"/>
        <w:jc w:val="both"/>
        <w:rPr>
          <w:b/>
          <w:i/>
          <w:color w:val="000000"/>
          <w:shd w:val="clear" w:color="auto" w:fill="FFFFFF"/>
        </w:rPr>
        <w:sectPr w:rsidR="00726228" w:rsidRPr="00B201D4" w:rsidSect="00726228">
          <w:headerReference w:type="default" r:id="rId8"/>
          <w:pgSz w:w="11907" w:h="16840" w:code="9"/>
          <w:pgMar w:top="1134" w:right="850" w:bottom="1134" w:left="1701" w:header="720" w:footer="720" w:gutter="0"/>
          <w:pgNumType w:start="1"/>
          <w:cols w:space="708"/>
          <w:titlePg/>
          <w:docGrid w:linePitch="381"/>
        </w:sectPr>
      </w:pPr>
      <w:r w:rsidRPr="00B201D4">
        <w:rPr>
          <w:b/>
          <w:i/>
          <w:color w:val="000000"/>
          <w:shd w:val="clear" w:color="auto" w:fill="FFFFFF"/>
        </w:rPr>
        <w:t>Республики Саха (</w:t>
      </w:r>
      <w:proofErr w:type="gramStart"/>
      <w:r w:rsidRPr="00B201D4">
        <w:rPr>
          <w:b/>
          <w:i/>
          <w:color w:val="000000"/>
          <w:shd w:val="clear" w:color="auto" w:fill="FFFFFF"/>
        </w:rPr>
        <w:t>Якутия)</w:t>
      </w:r>
      <w:r w:rsidR="00726228" w:rsidRPr="00B201D4">
        <w:rPr>
          <w:b/>
          <w:i/>
          <w:color w:val="000000"/>
          <w:shd w:val="clear" w:color="auto" w:fill="FFFFFF"/>
        </w:rPr>
        <w:t xml:space="preserve">   </w:t>
      </w:r>
      <w:proofErr w:type="gramEnd"/>
      <w:r w:rsidR="00726228" w:rsidRPr="00B201D4">
        <w:rPr>
          <w:b/>
          <w:i/>
          <w:color w:val="000000"/>
          <w:shd w:val="clear" w:color="auto" w:fill="FFFFFF"/>
        </w:rPr>
        <w:t xml:space="preserve">                                                                             </w:t>
      </w:r>
      <w:r w:rsidRPr="00B201D4">
        <w:rPr>
          <w:b/>
          <w:i/>
          <w:color w:val="000000"/>
          <w:shd w:val="clear" w:color="auto" w:fill="FFFFFF"/>
        </w:rPr>
        <w:t>А.НИКОЛАЕВ</w:t>
      </w:r>
    </w:p>
    <w:p w14:paraId="338484B0" w14:textId="113870BA" w:rsidR="00726228" w:rsidRPr="00B201D4" w:rsidRDefault="00C20605" w:rsidP="00B201D4">
      <w:pPr>
        <w:spacing w:after="0" w:line="276" w:lineRule="auto"/>
        <w:jc w:val="right"/>
        <w:rPr>
          <w:i/>
          <w:iCs/>
        </w:rPr>
      </w:pPr>
      <w:bookmarkStart w:id="4" w:name="_Hlk103356130"/>
      <w:r w:rsidRPr="00B201D4">
        <w:rPr>
          <w:i/>
          <w:iCs/>
        </w:rPr>
        <w:lastRenderedPageBreak/>
        <w:t>Приложение 1</w:t>
      </w:r>
    </w:p>
    <w:p w14:paraId="3D49393B" w14:textId="471D40FD" w:rsidR="00C20605" w:rsidRPr="00B201D4" w:rsidRDefault="00C20605" w:rsidP="00B201D4">
      <w:pPr>
        <w:spacing w:after="0" w:line="276" w:lineRule="auto"/>
        <w:jc w:val="right"/>
        <w:rPr>
          <w:i/>
          <w:iCs/>
        </w:rPr>
      </w:pPr>
      <w:r w:rsidRPr="00B201D4">
        <w:rPr>
          <w:i/>
          <w:iCs/>
        </w:rPr>
        <w:t>к проекту Закона Республики Саха (Якутия)</w:t>
      </w:r>
    </w:p>
    <w:p w14:paraId="48530ADE" w14:textId="3EFE0BD9" w:rsidR="00C20605" w:rsidRPr="00B201D4" w:rsidRDefault="00C20605" w:rsidP="00B201D4">
      <w:pPr>
        <w:spacing w:after="0" w:line="276" w:lineRule="auto"/>
        <w:jc w:val="right"/>
        <w:rPr>
          <w:i/>
          <w:iCs/>
        </w:rPr>
      </w:pPr>
      <w:r w:rsidRPr="00B201D4">
        <w:rPr>
          <w:i/>
          <w:iCs/>
        </w:rPr>
        <w:t>«О внесении изменений в Закон Республики Саха (Якутия)</w:t>
      </w:r>
    </w:p>
    <w:p w14:paraId="311AF378" w14:textId="77777777" w:rsidR="00C20605" w:rsidRPr="00B201D4" w:rsidRDefault="00C20605" w:rsidP="00B201D4">
      <w:pPr>
        <w:spacing w:after="0" w:line="276" w:lineRule="auto"/>
        <w:jc w:val="right"/>
        <w:rPr>
          <w:i/>
          <w:iCs/>
        </w:rPr>
      </w:pPr>
      <w:r w:rsidRPr="00B201D4">
        <w:rPr>
          <w:i/>
          <w:iCs/>
        </w:rPr>
        <w:t xml:space="preserve">«Об отходах производства и потребления </w:t>
      </w:r>
    </w:p>
    <w:p w14:paraId="33195056" w14:textId="71FB2054" w:rsidR="00C20605" w:rsidRPr="00B201D4" w:rsidRDefault="00C20605" w:rsidP="00B201D4">
      <w:pPr>
        <w:spacing w:after="0" w:line="276" w:lineRule="auto"/>
        <w:jc w:val="right"/>
        <w:rPr>
          <w:i/>
          <w:iCs/>
        </w:rPr>
      </w:pPr>
      <w:r w:rsidRPr="00B201D4">
        <w:rPr>
          <w:i/>
          <w:iCs/>
        </w:rPr>
        <w:t>на территории Республики Саха (Якутия)»</w:t>
      </w:r>
    </w:p>
    <w:bookmarkEnd w:id="4"/>
    <w:p w14:paraId="4A141945" w14:textId="001A557F" w:rsidR="00C20605" w:rsidRPr="00B201D4" w:rsidRDefault="00C20605" w:rsidP="00B201D4">
      <w:pPr>
        <w:spacing w:after="0" w:line="276" w:lineRule="auto"/>
        <w:jc w:val="right"/>
        <w:rPr>
          <w:i/>
          <w:iCs/>
        </w:rPr>
      </w:pPr>
    </w:p>
    <w:p w14:paraId="6C70F05C" w14:textId="7A2A5C4F" w:rsidR="00C20605" w:rsidRPr="008E412D" w:rsidRDefault="00C20605" w:rsidP="00B201D4">
      <w:pPr>
        <w:spacing w:after="0" w:line="276" w:lineRule="auto"/>
        <w:jc w:val="center"/>
        <w:rPr>
          <w:rFonts w:eastAsia="Calibri"/>
          <w:b/>
          <w:smallCaps/>
        </w:rPr>
      </w:pPr>
      <w:r w:rsidRPr="008E412D">
        <w:rPr>
          <w:rFonts w:eastAsia="Calibri"/>
          <w:b/>
          <w:smallCaps/>
        </w:rPr>
        <w:t>П</w:t>
      </w:r>
      <w:r w:rsidR="008E412D" w:rsidRPr="008E412D">
        <w:rPr>
          <w:rFonts w:eastAsia="Calibri"/>
          <w:b/>
          <w:smallCaps/>
        </w:rPr>
        <w:t>о</w:t>
      </w:r>
      <w:r w:rsidRPr="008E412D">
        <w:rPr>
          <w:rFonts w:eastAsia="Calibri"/>
          <w:b/>
          <w:smallCaps/>
        </w:rPr>
        <w:t>яснительная записка</w:t>
      </w:r>
    </w:p>
    <w:p w14:paraId="7B191533" w14:textId="77777777" w:rsidR="00C20605" w:rsidRPr="008E412D" w:rsidRDefault="00C20605" w:rsidP="00B201D4">
      <w:pPr>
        <w:spacing w:after="0" w:line="276" w:lineRule="auto"/>
        <w:jc w:val="center"/>
        <w:rPr>
          <w:rFonts w:eastAsia="Calibri"/>
          <w:b/>
          <w:smallCaps/>
        </w:rPr>
      </w:pPr>
      <w:bookmarkStart w:id="5" w:name="_Hlk103356184"/>
      <w:r w:rsidRPr="008E412D">
        <w:rPr>
          <w:rFonts w:eastAsia="Calibri"/>
          <w:b/>
          <w:smallCaps/>
        </w:rPr>
        <w:t xml:space="preserve">к проекту </w:t>
      </w:r>
      <w:bookmarkStart w:id="6" w:name="_Hlk103347793"/>
      <w:r w:rsidRPr="008E412D">
        <w:rPr>
          <w:rFonts w:eastAsia="Calibri"/>
          <w:b/>
          <w:smallCaps/>
        </w:rPr>
        <w:t xml:space="preserve">Закона Республики Саха (Якутия)  </w:t>
      </w:r>
      <w:bookmarkStart w:id="7" w:name="_Hlk100849870"/>
    </w:p>
    <w:bookmarkEnd w:id="6"/>
    <w:p w14:paraId="72824848" w14:textId="7F197E89" w:rsidR="00C20605" w:rsidRPr="008E412D" w:rsidRDefault="00C20605" w:rsidP="00B201D4">
      <w:pPr>
        <w:spacing w:after="0" w:line="276" w:lineRule="auto"/>
        <w:jc w:val="center"/>
        <w:rPr>
          <w:rFonts w:eastAsia="Calibri"/>
          <w:b/>
          <w:smallCaps/>
        </w:rPr>
      </w:pPr>
      <w:r w:rsidRPr="008E412D">
        <w:rPr>
          <w:rFonts w:eastAsia="Calibri"/>
          <w:b/>
          <w:smallCaps/>
        </w:rPr>
        <w:t xml:space="preserve">«О внесении изменений в Закон Республики Саха (Якутия)  </w:t>
      </w:r>
    </w:p>
    <w:p w14:paraId="44465209" w14:textId="77777777" w:rsidR="00C20605" w:rsidRPr="008E412D" w:rsidRDefault="00C20605" w:rsidP="00B201D4">
      <w:pPr>
        <w:spacing w:after="0" w:line="276" w:lineRule="auto"/>
        <w:jc w:val="center"/>
        <w:rPr>
          <w:rFonts w:eastAsia="Calibri"/>
          <w:b/>
          <w:smallCaps/>
        </w:rPr>
      </w:pPr>
      <w:r w:rsidRPr="008E412D">
        <w:rPr>
          <w:rFonts w:eastAsia="Calibri"/>
          <w:b/>
          <w:smallCaps/>
        </w:rPr>
        <w:t xml:space="preserve">«Об отходах производства и потребления </w:t>
      </w:r>
    </w:p>
    <w:p w14:paraId="723D4352" w14:textId="58C606FF" w:rsidR="00C20605" w:rsidRPr="008E412D" w:rsidRDefault="00C20605" w:rsidP="00B201D4">
      <w:pPr>
        <w:spacing w:after="0" w:line="276" w:lineRule="auto"/>
        <w:jc w:val="center"/>
        <w:rPr>
          <w:rFonts w:eastAsia="Calibri"/>
          <w:b/>
          <w:smallCaps/>
        </w:rPr>
      </w:pPr>
      <w:r w:rsidRPr="008E412D">
        <w:rPr>
          <w:rFonts w:eastAsia="Calibri"/>
          <w:b/>
          <w:smallCaps/>
        </w:rPr>
        <w:t>на территории Республики Саха (Якутия)»</w:t>
      </w:r>
      <w:bookmarkEnd w:id="7"/>
    </w:p>
    <w:bookmarkEnd w:id="5"/>
    <w:p w14:paraId="40075BC6" w14:textId="75588D6C" w:rsidR="00C20605" w:rsidRPr="00B201D4" w:rsidRDefault="00C20605" w:rsidP="00B201D4">
      <w:pPr>
        <w:spacing w:after="0" w:line="276" w:lineRule="auto"/>
        <w:jc w:val="center"/>
        <w:rPr>
          <w:rFonts w:eastAsia="Calibri"/>
          <w:b/>
          <w:smallCaps/>
        </w:rPr>
      </w:pPr>
    </w:p>
    <w:p w14:paraId="13F535EE" w14:textId="3AEE5315" w:rsidR="00C20605" w:rsidRPr="00B201D4" w:rsidRDefault="00C20605" w:rsidP="00B201D4">
      <w:pPr>
        <w:spacing w:after="0" w:line="276" w:lineRule="auto"/>
        <w:ind w:firstLine="709"/>
        <w:jc w:val="both"/>
        <w:rPr>
          <w:rFonts w:eastAsia="Calibri"/>
        </w:rPr>
      </w:pPr>
      <w:bookmarkStart w:id="8" w:name="_Hlk103356273"/>
      <w:r w:rsidRPr="00B201D4">
        <w:rPr>
          <w:rFonts w:eastAsia="Calibri"/>
        </w:rPr>
        <w:t xml:space="preserve">Проект Закона Республики Саха (Якутия) «О внесении изменений в Закон Республики Саха (Якутия) «Об отходах производства и потребления на территории Республики Саха (Якутия)» </w:t>
      </w:r>
      <w:bookmarkEnd w:id="8"/>
      <w:r w:rsidRPr="00B201D4">
        <w:rPr>
          <w:rFonts w:eastAsia="Calibri"/>
        </w:rPr>
        <w:t xml:space="preserve">(далее – законопроект) разработан соответствии с </w:t>
      </w:r>
      <w:bookmarkStart w:id="9" w:name="_Hlk110324732"/>
      <w:r w:rsidRPr="00B201D4">
        <w:rPr>
          <w:rFonts w:eastAsia="Calibri"/>
        </w:rPr>
        <w:t>Федеральным законом</w:t>
      </w:r>
      <w:r w:rsidR="00624A8F">
        <w:rPr>
          <w:rFonts w:eastAsia="Calibri"/>
        </w:rPr>
        <w:t xml:space="preserve"> </w:t>
      </w:r>
      <w:r w:rsidR="00624A8F" w:rsidRPr="00624A8F">
        <w:rPr>
          <w:rFonts w:eastAsia="Calibri"/>
        </w:rPr>
        <w:t>от 14</w:t>
      </w:r>
      <w:r w:rsidR="00624A8F">
        <w:rPr>
          <w:rFonts w:eastAsia="Calibri"/>
        </w:rPr>
        <w:t xml:space="preserve"> июля </w:t>
      </w:r>
      <w:r w:rsidR="00624A8F" w:rsidRPr="00624A8F">
        <w:rPr>
          <w:rFonts w:eastAsia="Calibri"/>
        </w:rPr>
        <w:t>2022</w:t>
      </w:r>
      <w:r w:rsidR="00624A8F">
        <w:rPr>
          <w:rFonts w:eastAsia="Calibri"/>
        </w:rPr>
        <w:t xml:space="preserve"> года</w:t>
      </w:r>
      <w:r w:rsidR="00624A8F" w:rsidRPr="00624A8F">
        <w:rPr>
          <w:rFonts w:eastAsia="Calibri"/>
        </w:rPr>
        <w:t xml:space="preserve"> </w:t>
      </w:r>
      <w:r w:rsidR="00624A8F">
        <w:rPr>
          <w:rFonts w:eastAsia="Calibri"/>
        </w:rPr>
        <w:t>№</w:t>
      </w:r>
      <w:r w:rsidR="00624A8F" w:rsidRPr="00624A8F">
        <w:rPr>
          <w:rFonts w:eastAsia="Calibri"/>
        </w:rPr>
        <w:t xml:space="preserve"> 280-ФЗ </w:t>
      </w:r>
      <w:r w:rsidR="00624A8F">
        <w:rPr>
          <w:rFonts w:eastAsia="Calibri"/>
        </w:rPr>
        <w:t xml:space="preserve">                «</w:t>
      </w:r>
      <w:r w:rsidR="00624A8F" w:rsidRPr="00624A8F">
        <w:rPr>
          <w:rFonts w:eastAsia="Calibri"/>
        </w:rPr>
        <w:t>О внесении изменения в статью 29.1 Федерального закона "Об отходах производства и потребления</w:t>
      </w:r>
      <w:r w:rsidR="00624A8F">
        <w:rPr>
          <w:rFonts w:eastAsia="Calibri"/>
        </w:rPr>
        <w:t>»</w:t>
      </w:r>
      <w:bookmarkEnd w:id="9"/>
      <w:r w:rsidR="00F86554">
        <w:rPr>
          <w:rFonts w:eastAsia="Calibri"/>
        </w:rPr>
        <w:t xml:space="preserve"> (далее – Федеральный закон № 280)</w:t>
      </w:r>
      <w:r w:rsidRPr="00B201D4">
        <w:rPr>
          <w:rFonts w:eastAsia="Calibri"/>
        </w:rPr>
        <w:t>.</w:t>
      </w:r>
    </w:p>
    <w:p w14:paraId="1A194FFA" w14:textId="4CDD3949" w:rsidR="00EB433B" w:rsidRPr="00B201D4" w:rsidRDefault="00EB433B" w:rsidP="00B201D4">
      <w:pPr>
        <w:spacing w:after="0" w:line="276" w:lineRule="auto"/>
        <w:ind w:firstLine="709"/>
        <w:jc w:val="both"/>
        <w:rPr>
          <w:rFonts w:eastAsia="Calibri"/>
        </w:rPr>
      </w:pPr>
      <w:r w:rsidRPr="00B201D4">
        <w:rPr>
          <w:rFonts w:eastAsia="Calibri"/>
        </w:rPr>
        <w:t>Согласно</w:t>
      </w:r>
      <w:r w:rsidR="00F86554">
        <w:rPr>
          <w:rFonts w:eastAsia="Calibri"/>
        </w:rPr>
        <w:t xml:space="preserve"> пункта 8</w:t>
      </w:r>
      <w:r w:rsidRPr="00B201D4">
        <w:rPr>
          <w:rFonts w:eastAsia="Calibri"/>
        </w:rPr>
        <w:t xml:space="preserve"> статье 29.1 Федерального закона </w:t>
      </w:r>
      <w:r w:rsidR="00F86554">
        <w:rPr>
          <w:rFonts w:eastAsia="Calibri"/>
        </w:rPr>
        <w:t>от 24 июня 1998 года № 89-ФЗ «О</w:t>
      </w:r>
      <w:r w:rsidRPr="00B201D4">
        <w:rPr>
          <w:rFonts w:eastAsia="Calibri"/>
        </w:rPr>
        <w:t>б отходах</w:t>
      </w:r>
      <w:r w:rsidR="00F86554">
        <w:rPr>
          <w:rFonts w:eastAsia="Calibri"/>
        </w:rPr>
        <w:t xml:space="preserve"> производства и потребления» (далее -  Федеральный закон об отходах)</w:t>
      </w:r>
      <w:r w:rsidRPr="00B201D4">
        <w:rPr>
          <w:rFonts w:eastAsia="Calibri"/>
        </w:rPr>
        <w:t xml:space="preserve">, до 1 января 2023 года объекты размещения твердых коммунальных отходов, введенные в эксплуатацию до 1 января 2019 года и не имеющие документации, предусмотренной законодательством Российской Федерации, могут быть использованы для размещения твердых коммунальных отходов. Указанные объекты при наличии заключения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охраны окружающей среды, о возможности использования указанных объектов для размещения твердых коммунальных отходов по решению уполномоченного органа исполнительной власти субъекта Российской Федерации могут быть включены в перечень объектов размещения твердых коммунальных отходов на территории субъекта Российской Федерации (далее - перечень). </w:t>
      </w:r>
    </w:p>
    <w:p w14:paraId="7609AC22" w14:textId="581DD9C6" w:rsidR="00EB433B" w:rsidRPr="00B201D4" w:rsidRDefault="00EB433B" w:rsidP="00B201D4">
      <w:pPr>
        <w:spacing w:after="0" w:line="276" w:lineRule="auto"/>
        <w:ind w:firstLine="709"/>
        <w:jc w:val="both"/>
        <w:rPr>
          <w:rFonts w:eastAsia="Calibri"/>
        </w:rPr>
      </w:pPr>
      <w:r w:rsidRPr="00B201D4">
        <w:rPr>
          <w:rFonts w:eastAsia="Calibri"/>
        </w:rPr>
        <w:t xml:space="preserve">Порядок формирования и изменения перечня и порядок подготовки заключения, предусмотренного настоящим пунктом,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охраны окружающей среды. Данные о месте нахождения объектов размещения твердых коммунальных отходов, </w:t>
      </w:r>
      <w:r w:rsidRPr="00B201D4">
        <w:rPr>
          <w:rFonts w:eastAsia="Calibri"/>
        </w:rPr>
        <w:lastRenderedPageBreak/>
        <w:t>включенных в перечень, вносятся в территориальную схему обращения с отходами соответствующего субъекта Российской Федерации. Объекты, указанные в настоящем пункте, подлежат исключению из территориальной схемы обращения с отходами не позднее 1 января 2023 года и подлежат обустройству и рекультивации в соответствии с законодательством Российской Федерации.</w:t>
      </w:r>
    </w:p>
    <w:p w14:paraId="0C38645D" w14:textId="0BDC04A3" w:rsidR="00EB433B" w:rsidRPr="00B201D4" w:rsidRDefault="00EB433B" w:rsidP="003B1E18">
      <w:pPr>
        <w:spacing w:after="0" w:line="276" w:lineRule="auto"/>
        <w:ind w:firstLine="709"/>
        <w:jc w:val="both"/>
        <w:rPr>
          <w:rFonts w:eastAsia="Calibri"/>
        </w:rPr>
      </w:pPr>
      <w:r w:rsidRPr="00B201D4">
        <w:rPr>
          <w:rFonts w:eastAsia="Calibri"/>
        </w:rPr>
        <w:t xml:space="preserve">Вследствие чего, законопроектом предлагается дополнить </w:t>
      </w:r>
      <w:r w:rsidR="003B1E18" w:rsidRPr="003B1E18">
        <w:rPr>
          <w:rFonts w:eastAsia="Calibri"/>
        </w:rPr>
        <w:t>Закон Республики Саха (Якутия) от 23 апреля 2009 г</w:t>
      </w:r>
      <w:r w:rsidR="003B1E18">
        <w:rPr>
          <w:rFonts w:eastAsia="Calibri"/>
        </w:rPr>
        <w:t>ода</w:t>
      </w:r>
      <w:r w:rsidR="003B1E18" w:rsidRPr="003B1E18">
        <w:rPr>
          <w:rFonts w:eastAsia="Calibri"/>
        </w:rPr>
        <w:t xml:space="preserve"> 688-З </w:t>
      </w:r>
      <w:r w:rsidR="003B1E18">
        <w:rPr>
          <w:rFonts w:eastAsia="Calibri"/>
        </w:rPr>
        <w:t>№</w:t>
      </w:r>
      <w:r w:rsidR="003B1E18" w:rsidRPr="003B1E18">
        <w:rPr>
          <w:rFonts w:eastAsia="Calibri"/>
        </w:rPr>
        <w:t xml:space="preserve"> 267-IV</w:t>
      </w:r>
      <w:r w:rsidR="003B1E18">
        <w:rPr>
          <w:rFonts w:eastAsia="Calibri"/>
        </w:rPr>
        <w:t xml:space="preserve"> «</w:t>
      </w:r>
      <w:r w:rsidR="003B1E18" w:rsidRPr="003B1E18">
        <w:rPr>
          <w:rFonts w:eastAsia="Calibri"/>
        </w:rPr>
        <w:t>Об отходах производства и потребления на территории Республики Саха (Якутия)</w:t>
      </w:r>
      <w:r w:rsidR="003B1E18">
        <w:rPr>
          <w:rFonts w:eastAsia="Calibri"/>
        </w:rPr>
        <w:t>» (далее – Закон РС(Я) об отходах)</w:t>
      </w:r>
      <w:r w:rsidR="003B1E18" w:rsidRPr="003B1E18">
        <w:rPr>
          <w:rFonts w:eastAsia="Calibri"/>
        </w:rPr>
        <w:t xml:space="preserve"> </w:t>
      </w:r>
      <w:r w:rsidRPr="00B201D4">
        <w:rPr>
          <w:rFonts w:eastAsia="Calibri"/>
        </w:rPr>
        <w:t>статьей 7.3 Требования к объектам размещения твердых коммунальных отходов, введенные в эксплуатацию до 1 января 2019 года и не имеющие документации, предусмотренной законодательством Российской Федерации.</w:t>
      </w:r>
    </w:p>
    <w:p w14:paraId="3D976D49" w14:textId="55B7EE75" w:rsidR="001C32A2" w:rsidRPr="00B201D4" w:rsidRDefault="00C2676A" w:rsidP="00B201D4">
      <w:pPr>
        <w:spacing w:after="0" w:line="276" w:lineRule="auto"/>
        <w:ind w:firstLine="709"/>
        <w:jc w:val="both"/>
        <w:rPr>
          <w:rFonts w:eastAsia="Calibri"/>
        </w:rPr>
      </w:pPr>
      <w:r w:rsidRPr="00B201D4">
        <w:rPr>
          <w:rFonts w:eastAsia="Calibri"/>
        </w:rPr>
        <w:t>В соответствии с</w:t>
      </w:r>
      <w:r w:rsidR="00FA2CCD" w:rsidRPr="00B201D4">
        <w:rPr>
          <w:rFonts w:eastAsia="Calibri"/>
        </w:rPr>
        <w:t>о статьей 5 Федерального закона об отходах установление порядка утверждения и корректировки федеральной схемы обращения с твердыми коммунальными отходами, а также требований к ее составу и содержанию, относится к полномочиям Российской Федерации в области обращения с отходами производства и потребления.</w:t>
      </w:r>
    </w:p>
    <w:p w14:paraId="0C43D9D8" w14:textId="4DEDB9A7" w:rsidR="00FA2CCD" w:rsidRPr="00B201D4" w:rsidRDefault="00FA2CCD" w:rsidP="00B201D4">
      <w:pPr>
        <w:spacing w:after="0" w:line="276" w:lineRule="auto"/>
        <w:ind w:firstLine="709"/>
        <w:jc w:val="both"/>
        <w:rPr>
          <w:rFonts w:eastAsia="Calibri"/>
        </w:rPr>
      </w:pPr>
      <w:r w:rsidRPr="00B201D4">
        <w:rPr>
          <w:rFonts w:eastAsia="Calibri"/>
        </w:rPr>
        <w:t>В связи с чем, считаем целесообразным изменить наименование статьи 9.2. Закона РС(Я) об отходах: «Статья 9.2. Требования к территориальной схеме обращения с отходами»</w:t>
      </w:r>
      <w:r w:rsidR="00440948" w:rsidRPr="00B201D4">
        <w:rPr>
          <w:rFonts w:eastAsia="Calibri"/>
        </w:rPr>
        <w:t xml:space="preserve"> и исключить из него положения, регулирующие разработку и утверждение федеральной схемы обращения с твердыми коммунальными отходами.</w:t>
      </w:r>
    </w:p>
    <w:p w14:paraId="191B635E" w14:textId="5C439721" w:rsidR="00E8576B" w:rsidRPr="00B201D4" w:rsidRDefault="00E8576B" w:rsidP="00B201D4">
      <w:pPr>
        <w:spacing w:after="0" w:line="276" w:lineRule="auto"/>
        <w:ind w:firstLine="709"/>
        <w:jc w:val="both"/>
        <w:rPr>
          <w:rFonts w:eastAsia="Calibri"/>
        </w:rPr>
      </w:pPr>
      <w:r w:rsidRPr="00B201D4">
        <w:rPr>
          <w:rFonts w:eastAsia="Calibri"/>
        </w:rPr>
        <w:t>В соответствии с</w:t>
      </w:r>
      <w:r w:rsidR="00326101" w:rsidRPr="00B201D4">
        <w:rPr>
          <w:rFonts w:eastAsia="Calibri"/>
        </w:rPr>
        <w:t>о статьей 5 Закона РС(Я) об отходах и с</w:t>
      </w:r>
      <w:r w:rsidRPr="00B201D4">
        <w:rPr>
          <w:rFonts w:eastAsia="Calibri"/>
        </w:rPr>
        <w:t xml:space="preserve"> </w:t>
      </w:r>
      <w:r w:rsidR="004C351F">
        <w:rPr>
          <w:rFonts w:eastAsia="Calibri"/>
        </w:rPr>
        <w:t>П</w:t>
      </w:r>
      <w:r w:rsidRPr="00B201D4">
        <w:rPr>
          <w:rFonts w:eastAsia="Calibri"/>
        </w:rPr>
        <w:t xml:space="preserve">оложением </w:t>
      </w:r>
      <w:bookmarkStart w:id="10" w:name="_Hlk103353466"/>
      <w:r w:rsidR="00326101" w:rsidRPr="00B201D4">
        <w:rPr>
          <w:rFonts w:eastAsia="Calibri"/>
        </w:rPr>
        <w:t>Министерства жилищно-коммунального хозяйства и энергетики  Республики Саха (Якутия)</w:t>
      </w:r>
      <w:bookmarkEnd w:id="10"/>
      <w:r w:rsidR="00326101" w:rsidRPr="00B201D4">
        <w:rPr>
          <w:rFonts w:eastAsia="Calibri"/>
        </w:rPr>
        <w:t>, утвержденного постановлением Правительства Республики Саха (Якутия) от 13 декабря 2013 года № 475, разработка и утверждение территориальной схемы обращения с отходами, в том числе с твердыми коммунальными отходами, относится к полномочиям Министерства жилищно-коммунального хозяйства и энергетики  Республики Саха (Якутия).</w:t>
      </w:r>
    </w:p>
    <w:p w14:paraId="5C6BEF8E" w14:textId="24D222BF" w:rsidR="00326101" w:rsidRPr="00B201D4" w:rsidRDefault="00326101" w:rsidP="00B201D4">
      <w:pPr>
        <w:spacing w:after="0" w:line="276" w:lineRule="auto"/>
        <w:ind w:firstLine="709"/>
        <w:jc w:val="both"/>
        <w:rPr>
          <w:rFonts w:eastAsia="Calibri"/>
        </w:rPr>
      </w:pPr>
      <w:r w:rsidRPr="00B201D4">
        <w:rPr>
          <w:rFonts w:eastAsia="Calibri"/>
        </w:rPr>
        <w:t>Вместе с тем, Министерство жилищно-коммунального хозяйства и энергетики  Республики Саха (Якутия)</w:t>
      </w:r>
      <w:r w:rsidR="00316B68" w:rsidRPr="00B201D4">
        <w:rPr>
          <w:rFonts w:eastAsia="Calibri"/>
        </w:rPr>
        <w:t xml:space="preserve"> является уполномоченным органом в области обращения с твердыми коммунальными  отходами, вследствие чего, принятие общей территориальной схемы обращения с отходами Республики Саха (Якутия) с включением в нее иных типов отходов, установленных Федеральным классификационным каталогом отходов, выходит за рамки полномочий министерства.</w:t>
      </w:r>
    </w:p>
    <w:p w14:paraId="613667E9" w14:textId="6A9A0653" w:rsidR="00C20605" w:rsidRDefault="00316B68" w:rsidP="00B201D4">
      <w:pPr>
        <w:spacing w:after="0" w:line="276" w:lineRule="auto"/>
        <w:ind w:firstLine="709"/>
        <w:jc w:val="both"/>
        <w:rPr>
          <w:rFonts w:eastAsia="Calibri"/>
        </w:rPr>
      </w:pPr>
      <w:r w:rsidRPr="00B201D4">
        <w:rPr>
          <w:rFonts w:eastAsia="Calibri"/>
        </w:rPr>
        <w:t xml:space="preserve">В связи с чем, законопроектом предлагается разрабатывать внутри территориальной схемы обращения с отходами схемы, регулирующие </w:t>
      </w:r>
      <w:r w:rsidRPr="00B201D4">
        <w:rPr>
          <w:rFonts w:eastAsia="Calibri"/>
        </w:rPr>
        <w:lastRenderedPageBreak/>
        <w:t>обращение с отходами в зависимости от типов отходов, установленными Федеральным классификационным каталогом отходов.</w:t>
      </w:r>
    </w:p>
    <w:p w14:paraId="31F19BA9" w14:textId="2ECA4C66" w:rsidR="00F86554" w:rsidRDefault="00F86554" w:rsidP="00B201D4">
      <w:pPr>
        <w:spacing w:after="0" w:line="276" w:lineRule="auto"/>
        <w:ind w:firstLine="709"/>
        <w:jc w:val="both"/>
        <w:rPr>
          <w:rFonts w:eastAsia="Calibri"/>
        </w:rPr>
      </w:pPr>
      <w:r>
        <w:rPr>
          <w:rFonts w:eastAsia="Calibri"/>
        </w:rPr>
        <w:t xml:space="preserve">В соответствии с пунктом 6 статьи 29.1 Федерального закона об отходах, </w:t>
      </w:r>
      <w:r w:rsidRPr="00F86554">
        <w:rPr>
          <w:rFonts w:eastAsia="Calibri"/>
        </w:rPr>
        <w:t>Орган исполнительной власти субъекта Российской Федерации в случае признания конкурсного отбора несостоявшимся или в случае досрочного прекращения деятельности регионального оператора, в том числе его отказа от осуществления деятельности, вправе без проведения конкурсного отбора присвоить в порядке, установленном указанным органом исполнительной власти, статус регионального оператора на срок, не превышающий одного года с даты присвоения статуса регионального оператора, и заключить соответствующее соглашение с юридическим лицом, которому в соответствии с настоящим Федеральным законом присвоен статус регионального оператора, а при отказе такого юридического лица от заключения соглашения - с государственным или муниципальным унитарным предприятием либо государственным или муниципальным учреждением, имеющими лицензию на деятельность по сбору, транспортированию, обработке, утилизации, обезвреживанию, размещению отходов I - IV классов опасности.</w:t>
      </w:r>
    </w:p>
    <w:p w14:paraId="21E1A7BE" w14:textId="7D118544" w:rsidR="00F86554" w:rsidRDefault="00F86554" w:rsidP="00B201D4">
      <w:pPr>
        <w:spacing w:after="0" w:line="276" w:lineRule="auto"/>
        <w:ind w:firstLine="709"/>
        <w:jc w:val="both"/>
        <w:rPr>
          <w:rFonts w:eastAsia="Calibri"/>
        </w:rPr>
      </w:pPr>
      <w:r>
        <w:rPr>
          <w:rFonts w:eastAsia="Calibri"/>
        </w:rPr>
        <w:t xml:space="preserve">Федеральным законом № 280 внесены изменения в указанный пункт в части </w:t>
      </w:r>
      <w:r w:rsidR="003B1E18">
        <w:rPr>
          <w:rFonts w:eastAsia="Calibri"/>
        </w:rPr>
        <w:t xml:space="preserve">установления расширения перечня юридических лиц, которым может быть присвоен статус регионального оператора на срок, не превышающий одного года, а также действия уполномоченного органа исполнительной власти субъекта Российской Федерации по устранению причин, </w:t>
      </w:r>
      <w:r w:rsidR="003B1E18" w:rsidRPr="003B1E18">
        <w:rPr>
          <w:rFonts w:eastAsia="Calibri"/>
        </w:rPr>
        <w:t>послуживших основанием для признания конкурсного отбора несостоявшимся или досрочного прекращения деятельности регионального оператора, в том числе его отказа от осуществления деятельности</w:t>
      </w:r>
      <w:r w:rsidR="003B1E18">
        <w:rPr>
          <w:rFonts w:eastAsia="Calibri"/>
        </w:rPr>
        <w:t>.</w:t>
      </w:r>
    </w:p>
    <w:p w14:paraId="243278D7" w14:textId="427DF233" w:rsidR="003B1E18" w:rsidRPr="00B201D4" w:rsidRDefault="003B1E18" w:rsidP="003B1E18">
      <w:pPr>
        <w:spacing w:after="0" w:line="276" w:lineRule="auto"/>
        <w:ind w:firstLine="709"/>
        <w:jc w:val="both"/>
        <w:rPr>
          <w:rFonts w:eastAsia="Calibri"/>
        </w:rPr>
      </w:pPr>
      <w:r>
        <w:rPr>
          <w:rFonts w:eastAsia="Calibri"/>
        </w:rPr>
        <w:t>Вследствие чего, законопроектом предлагается дополнить Закон РС(Я) об отходах статьей 19.9 «</w:t>
      </w:r>
      <w:r w:rsidRPr="003B1E18">
        <w:rPr>
          <w:rFonts w:eastAsia="Calibri"/>
        </w:rPr>
        <w:t>Признание конкурсного отбора регионального оператора несостоявшимся или досрочное прекращение деятельности регионального оператора, в том числе в случае его отказа от осуществления деятельности</w:t>
      </w:r>
      <w:r>
        <w:rPr>
          <w:rFonts w:eastAsia="Calibri"/>
        </w:rPr>
        <w:t>».</w:t>
      </w:r>
    </w:p>
    <w:p w14:paraId="35A1B143" w14:textId="66623090" w:rsidR="00926280" w:rsidRPr="00B201D4" w:rsidRDefault="00926280" w:rsidP="00B201D4">
      <w:pPr>
        <w:spacing w:after="0" w:line="276" w:lineRule="auto"/>
        <w:ind w:firstLine="709"/>
        <w:jc w:val="both"/>
        <w:rPr>
          <w:rFonts w:eastAsia="Calibri"/>
        </w:rPr>
      </w:pPr>
      <w:r w:rsidRPr="00B201D4">
        <w:rPr>
          <w:rFonts w:eastAsia="Calibri"/>
        </w:rPr>
        <w:t xml:space="preserve">Согласно </w:t>
      </w:r>
      <w:r w:rsidR="00F86554">
        <w:rPr>
          <w:rFonts w:eastAsia="Calibri"/>
        </w:rPr>
        <w:t>пункта</w:t>
      </w:r>
      <w:r w:rsidRPr="00B201D4">
        <w:rPr>
          <w:rFonts w:eastAsia="Calibri"/>
        </w:rPr>
        <w:t xml:space="preserve"> 3 статьи 24.13 Федерального закона об отходах и пункта 2 Правил разработки, утверждения и корректировки инвестиционных программ в области обращения с твердыми коммунальными отходами, а также осуществления контроля за их реализацией, утвержденных постановлением Правительства Российской Федерации от 16 мая 2016 года № 424, инвестиционная программа в области обращения с твердыми коммунальными отходами утверждается уполномоченным органом исполнительной власти субъекта Российской Федерации.</w:t>
      </w:r>
    </w:p>
    <w:p w14:paraId="0D4E8C0F" w14:textId="68CA2969" w:rsidR="00C20605" w:rsidRPr="00B201D4" w:rsidRDefault="00907247" w:rsidP="00B201D4">
      <w:pPr>
        <w:spacing w:after="0" w:line="276" w:lineRule="auto"/>
        <w:ind w:firstLine="709"/>
        <w:jc w:val="both"/>
        <w:rPr>
          <w:rFonts w:eastAsia="Calibri"/>
        </w:rPr>
      </w:pPr>
      <w:r w:rsidRPr="00B201D4">
        <w:rPr>
          <w:rFonts w:eastAsia="Calibri"/>
        </w:rPr>
        <w:lastRenderedPageBreak/>
        <w:t>В соответствии с постановлением Правительства Республики Саха (Якутия) от 1 июля 2016 года № 234 «О Порядке согласования, утверждения и контроля за реализацией инвестиционных программ организаций, осуществляющих регулируемые виды деятельности на территории Республики Саха (Якутия)», органом, уполномоченным утверждать инвестиционные программы в области обращения с твердыми коммунальными отходами, определено Министерство жилищно-коммунального хозяйства и энергетики  Республики Саха (Якутия).</w:t>
      </w:r>
    </w:p>
    <w:p w14:paraId="2EA395CF" w14:textId="36C812D9" w:rsidR="00907247" w:rsidRPr="00B201D4" w:rsidRDefault="00907247" w:rsidP="00B201D4">
      <w:pPr>
        <w:spacing w:after="0" w:line="276" w:lineRule="auto"/>
        <w:ind w:firstLine="709"/>
        <w:jc w:val="both"/>
        <w:rPr>
          <w:rFonts w:eastAsia="Calibri"/>
        </w:rPr>
      </w:pPr>
      <w:r w:rsidRPr="00B201D4">
        <w:rPr>
          <w:rFonts w:eastAsia="Calibri"/>
        </w:rPr>
        <w:t>Вследствие чего, законопроектом предлагается в части 3 статьи 19.8 Закона РС(Я) об отходах слова «Правительством Республики Саха (Якутия)» заменить словами «уполномоченным Правительством Республики Саха (Якутия) исполнительным органом государственной власти Республики Саха (Якутия)».</w:t>
      </w:r>
    </w:p>
    <w:p w14:paraId="3487CEBF" w14:textId="59134CE7" w:rsidR="00907247" w:rsidRPr="00B201D4" w:rsidRDefault="00907247" w:rsidP="00B201D4">
      <w:pPr>
        <w:spacing w:after="0" w:line="276" w:lineRule="auto"/>
        <w:ind w:firstLine="709"/>
        <w:jc w:val="both"/>
        <w:rPr>
          <w:rFonts w:eastAsia="Calibri"/>
        </w:rPr>
      </w:pPr>
    </w:p>
    <w:p w14:paraId="3C5F39D5" w14:textId="63026A88" w:rsidR="008E412D" w:rsidRDefault="008E412D" w:rsidP="008E412D">
      <w:pPr>
        <w:spacing w:after="0" w:line="276" w:lineRule="auto"/>
        <w:jc w:val="both"/>
        <w:rPr>
          <w:rFonts w:eastAsia="Calibri"/>
        </w:rPr>
      </w:pPr>
    </w:p>
    <w:p w14:paraId="6EBDC5A2" w14:textId="77777777" w:rsidR="008E412D" w:rsidRDefault="008E412D" w:rsidP="008E412D">
      <w:pPr>
        <w:spacing w:after="0" w:line="276" w:lineRule="auto"/>
        <w:jc w:val="both"/>
        <w:rPr>
          <w:rFonts w:eastAsia="Calibri"/>
        </w:rPr>
      </w:pPr>
    </w:p>
    <w:p w14:paraId="688742C2" w14:textId="77777777" w:rsidR="008E412D" w:rsidRPr="00B201D4" w:rsidRDefault="008E412D" w:rsidP="00B201D4">
      <w:pPr>
        <w:spacing w:after="0" w:line="276" w:lineRule="auto"/>
        <w:ind w:firstLine="709"/>
        <w:jc w:val="both"/>
        <w:rPr>
          <w:rFonts w:eastAsia="Calibri"/>
        </w:rPr>
      </w:pPr>
    </w:p>
    <w:p w14:paraId="31188FA2" w14:textId="77777777" w:rsidR="00624A8F" w:rsidRDefault="00624A8F" w:rsidP="00B201D4">
      <w:pPr>
        <w:spacing w:after="0" w:line="276" w:lineRule="auto"/>
        <w:jc w:val="right"/>
        <w:rPr>
          <w:i/>
          <w:iCs/>
        </w:rPr>
      </w:pPr>
      <w:bookmarkStart w:id="11" w:name="_Hlk103356204"/>
    </w:p>
    <w:p w14:paraId="58DEF4D3" w14:textId="77777777" w:rsidR="00B01DB2" w:rsidRDefault="00B01DB2" w:rsidP="00B201D4">
      <w:pPr>
        <w:spacing w:after="0" w:line="276" w:lineRule="auto"/>
        <w:jc w:val="right"/>
        <w:rPr>
          <w:i/>
          <w:iCs/>
        </w:rPr>
      </w:pPr>
    </w:p>
    <w:p w14:paraId="04EC358C" w14:textId="77777777" w:rsidR="00B01DB2" w:rsidRDefault="00B01DB2" w:rsidP="00B201D4">
      <w:pPr>
        <w:spacing w:after="0" w:line="276" w:lineRule="auto"/>
        <w:jc w:val="right"/>
        <w:rPr>
          <w:i/>
          <w:iCs/>
        </w:rPr>
      </w:pPr>
    </w:p>
    <w:p w14:paraId="42D47B80" w14:textId="77777777" w:rsidR="00B01DB2" w:rsidRDefault="00B01DB2" w:rsidP="00B201D4">
      <w:pPr>
        <w:spacing w:after="0" w:line="276" w:lineRule="auto"/>
        <w:jc w:val="right"/>
        <w:rPr>
          <w:i/>
          <w:iCs/>
        </w:rPr>
      </w:pPr>
    </w:p>
    <w:p w14:paraId="51B8EB7C" w14:textId="77777777" w:rsidR="00B01DB2" w:rsidRDefault="00B01DB2" w:rsidP="00B201D4">
      <w:pPr>
        <w:spacing w:after="0" w:line="276" w:lineRule="auto"/>
        <w:jc w:val="right"/>
        <w:rPr>
          <w:i/>
          <w:iCs/>
        </w:rPr>
      </w:pPr>
    </w:p>
    <w:p w14:paraId="281E26CA" w14:textId="77777777" w:rsidR="00B01DB2" w:rsidRDefault="00B01DB2" w:rsidP="00B201D4">
      <w:pPr>
        <w:spacing w:after="0" w:line="276" w:lineRule="auto"/>
        <w:jc w:val="right"/>
        <w:rPr>
          <w:i/>
          <w:iCs/>
        </w:rPr>
      </w:pPr>
    </w:p>
    <w:p w14:paraId="790B584B" w14:textId="77777777" w:rsidR="00B01DB2" w:rsidRDefault="00B01DB2" w:rsidP="00B201D4">
      <w:pPr>
        <w:spacing w:after="0" w:line="276" w:lineRule="auto"/>
        <w:jc w:val="right"/>
        <w:rPr>
          <w:i/>
          <w:iCs/>
        </w:rPr>
      </w:pPr>
    </w:p>
    <w:p w14:paraId="1DCECF0B" w14:textId="77777777" w:rsidR="00B01DB2" w:rsidRDefault="00B01DB2" w:rsidP="00B201D4">
      <w:pPr>
        <w:spacing w:after="0" w:line="276" w:lineRule="auto"/>
        <w:jc w:val="right"/>
        <w:rPr>
          <w:i/>
          <w:iCs/>
        </w:rPr>
      </w:pPr>
    </w:p>
    <w:p w14:paraId="1B3147EE" w14:textId="77777777" w:rsidR="00B01DB2" w:rsidRDefault="00B01DB2" w:rsidP="00B201D4">
      <w:pPr>
        <w:spacing w:after="0" w:line="276" w:lineRule="auto"/>
        <w:jc w:val="right"/>
        <w:rPr>
          <w:i/>
          <w:iCs/>
        </w:rPr>
      </w:pPr>
    </w:p>
    <w:p w14:paraId="5DBAB036" w14:textId="77777777" w:rsidR="00B01DB2" w:rsidRDefault="00B01DB2" w:rsidP="00B201D4">
      <w:pPr>
        <w:spacing w:after="0" w:line="276" w:lineRule="auto"/>
        <w:jc w:val="right"/>
        <w:rPr>
          <w:i/>
          <w:iCs/>
        </w:rPr>
      </w:pPr>
    </w:p>
    <w:p w14:paraId="4B9C194D" w14:textId="77777777" w:rsidR="00B01DB2" w:rsidRDefault="00B01DB2" w:rsidP="00B201D4">
      <w:pPr>
        <w:spacing w:after="0" w:line="276" w:lineRule="auto"/>
        <w:jc w:val="right"/>
        <w:rPr>
          <w:i/>
          <w:iCs/>
        </w:rPr>
      </w:pPr>
    </w:p>
    <w:p w14:paraId="55BE69B9" w14:textId="77777777" w:rsidR="00B01DB2" w:rsidRDefault="00B01DB2" w:rsidP="00B201D4">
      <w:pPr>
        <w:spacing w:after="0" w:line="276" w:lineRule="auto"/>
        <w:jc w:val="right"/>
        <w:rPr>
          <w:i/>
          <w:iCs/>
        </w:rPr>
      </w:pPr>
    </w:p>
    <w:p w14:paraId="3E18F9B6" w14:textId="77777777" w:rsidR="00B01DB2" w:rsidRDefault="00B01DB2" w:rsidP="00B201D4">
      <w:pPr>
        <w:spacing w:after="0" w:line="276" w:lineRule="auto"/>
        <w:jc w:val="right"/>
        <w:rPr>
          <w:i/>
          <w:iCs/>
        </w:rPr>
      </w:pPr>
    </w:p>
    <w:p w14:paraId="62B8D03D" w14:textId="77777777" w:rsidR="00B01DB2" w:rsidRDefault="00B01DB2" w:rsidP="00B201D4">
      <w:pPr>
        <w:spacing w:after="0" w:line="276" w:lineRule="auto"/>
        <w:jc w:val="right"/>
        <w:rPr>
          <w:i/>
          <w:iCs/>
        </w:rPr>
      </w:pPr>
    </w:p>
    <w:p w14:paraId="5D7464A0" w14:textId="77777777" w:rsidR="00B01DB2" w:rsidRDefault="00B01DB2" w:rsidP="00B201D4">
      <w:pPr>
        <w:spacing w:after="0" w:line="276" w:lineRule="auto"/>
        <w:jc w:val="right"/>
        <w:rPr>
          <w:i/>
          <w:iCs/>
        </w:rPr>
      </w:pPr>
    </w:p>
    <w:p w14:paraId="5865E88C" w14:textId="77777777" w:rsidR="00B01DB2" w:rsidRDefault="00B01DB2" w:rsidP="00B201D4">
      <w:pPr>
        <w:spacing w:after="0" w:line="276" w:lineRule="auto"/>
        <w:jc w:val="right"/>
        <w:rPr>
          <w:i/>
          <w:iCs/>
        </w:rPr>
      </w:pPr>
    </w:p>
    <w:p w14:paraId="3C8D3EA7" w14:textId="77777777" w:rsidR="00B01DB2" w:rsidRDefault="00B01DB2" w:rsidP="00B201D4">
      <w:pPr>
        <w:spacing w:after="0" w:line="276" w:lineRule="auto"/>
        <w:jc w:val="right"/>
        <w:rPr>
          <w:i/>
          <w:iCs/>
        </w:rPr>
      </w:pPr>
    </w:p>
    <w:p w14:paraId="2772E192" w14:textId="77777777" w:rsidR="00B01DB2" w:rsidRDefault="00B01DB2" w:rsidP="00B201D4">
      <w:pPr>
        <w:spacing w:after="0" w:line="276" w:lineRule="auto"/>
        <w:jc w:val="right"/>
        <w:rPr>
          <w:i/>
          <w:iCs/>
        </w:rPr>
      </w:pPr>
    </w:p>
    <w:p w14:paraId="41961F83" w14:textId="77777777" w:rsidR="00B01DB2" w:rsidRDefault="00B01DB2" w:rsidP="00B201D4">
      <w:pPr>
        <w:spacing w:after="0" w:line="276" w:lineRule="auto"/>
        <w:jc w:val="right"/>
        <w:rPr>
          <w:i/>
          <w:iCs/>
        </w:rPr>
      </w:pPr>
    </w:p>
    <w:p w14:paraId="3D660E34" w14:textId="77777777" w:rsidR="00B01DB2" w:rsidRDefault="00B01DB2" w:rsidP="00B201D4">
      <w:pPr>
        <w:spacing w:after="0" w:line="276" w:lineRule="auto"/>
        <w:jc w:val="right"/>
        <w:rPr>
          <w:i/>
          <w:iCs/>
        </w:rPr>
      </w:pPr>
    </w:p>
    <w:p w14:paraId="7E750C43" w14:textId="77777777" w:rsidR="00B01DB2" w:rsidRDefault="00B01DB2" w:rsidP="00B201D4">
      <w:pPr>
        <w:spacing w:after="0" w:line="276" w:lineRule="auto"/>
        <w:jc w:val="right"/>
        <w:rPr>
          <w:i/>
          <w:iCs/>
        </w:rPr>
      </w:pPr>
    </w:p>
    <w:p w14:paraId="047702FD" w14:textId="77777777" w:rsidR="00B01DB2" w:rsidRDefault="00B01DB2" w:rsidP="00B201D4">
      <w:pPr>
        <w:spacing w:after="0" w:line="276" w:lineRule="auto"/>
        <w:jc w:val="right"/>
        <w:rPr>
          <w:i/>
          <w:iCs/>
        </w:rPr>
      </w:pPr>
    </w:p>
    <w:p w14:paraId="5F483172" w14:textId="6B645DFF" w:rsidR="00907247" w:rsidRPr="00B201D4" w:rsidRDefault="00907247" w:rsidP="00B201D4">
      <w:pPr>
        <w:spacing w:after="0" w:line="276" w:lineRule="auto"/>
        <w:jc w:val="right"/>
        <w:rPr>
          <w:i/>
          <w:iCs/>
        </w:rPr>
      </w:pPr>
      <w:r w:rsidRPr="00B201D4">
        <w:rPr>
          <w:i/>
          <w:iCs/>
        </w:rPr>
        <w:lastRenderedPageBreak/>
        <w:t>Приложение 2</w:t>
      </w:r>
    </w:p>
    <w:p w14:paraId="6F9DBA01" w14:textId="77777777" w:rsidR="00907247" w:rsidRPr="00B201D4" w:rsidRDefault="00907247" w:rsidP="00B201D4">
      <w:pPr>
        <w:spacing w:after="0" w:line="276" w:lineRule="auto"/>
        <w:jc w:val="right"/>
        <w:rPr>
          <w:i/>
          <w:iCs/>
        </w:rPr>
      </w:pPr>
      <w:r w:rsidRPr="00B201D4">
        <w:rPr>
          <w:i/>
          <w:iCs/>
        </w:rPr>
        <w:t>к проекту Закона Республики Саха (Якутия)</w:t>
      </w:r>
    </w:p>
    <w:p w14:paraId="10F59F2B" w14:textId="77777777" w:rsidR="00907247" w:rsidRPr="00B201D4" w:rsidRDefault="00907247" w:rsidP="00B201D4">
      <w:pPr>
        <w:spacing w:after="0" w:line="276" w:lineRule="auto"/>
        <w:jc w:val="right"/>
        <w:rPr>
          <w:i/>
          <w:iCs/>
        </w:rPr>
      </w:pPr>
      <w:r w:rsidRPr="00B201D4">
        <w:rPr>
          <w:i/>
          <w:iCs/>
        </w:rPr>
        <w:t>«О внесении изменений в Закон Республики Саха (Якутия)</w:t>
      </w:r>
    </w:p>
    <w:p w14:paraId="39E7F031" w14:textId="77777777" w:rsidR="00907247" w:rsidRPr="00B201D4" w:rsidRDefault="00907247" w:rsidP="00B201D4">
      <w:pPr>
        <w:spacing w:after="0" w:line="276" w:lineRule="auto"/>
        <w:jc w:val="right"/>
        <w:rPr>
          <w:i/>
          <w:iCs/>
        </w:rPr>
      </w:pPr>
      <w:r w:rsidRPr="00B201D4">
        <w:rPr>
          <w:i/>
          <w:iCs/>
        </w:rPr>
        <w:t xml:space="preserve">«Об отходах производства и потребления </w:t>
      </w:r>
    </w:p>
    <w:p w14:paraId="11F64ACA" w14:textId="6AE656DA" w:rsidR="00907247" w:rsidRPr="00B201D4" w:rsidRDefault="00907247" w:rsidP="00B201D4">
      <w:pPr>
        <w:spacing w:after="0" w:line="276" w:lineRule="auto"/>
        <w:jc w:val="right"/>
        <w:rPr>
          <w:i/>
          <w:iCs/>
        </w:rPr>
      </w:pPr>
      <w:r w:rsidRPr="00B201D4">
        <w:rPr>
          <w:i/>
          <w:iCs/>
        </w:rPr>
        <w:t>на территории Республики Саха (Якутия)»</w:t>
      </w:r>
      <w:bookmarkEnd w:id="11"/>
    </w:p>
    <w:p w14:paraId="219ED2B2" w14:textId="6505C6E9" w:rsidR="00907247" w:rsidRPr="00B201D4" w:rsidRDefault="00907247" w:rsidP="00B201D4">
      <w:pPr>
        <w:spacing w:after="0" w:line="276" w:lineRule="auto"/>
        <w:jc w:val="center"/>
        <w:rPr>
          <w:i/>
          <w:iCs/>
        </w:rPr>
      </w:pPr>
    </w:p>
    <w:p w14:paraId="1281A088" w14:textId="77777777" w:rsidR="00B63C46" w:rsidRPr="00B201D4" w:rsidRDefault="00B63C46" w:rsidP="00B201D4">
      <w:pPr>
        <w:spacing w:after="0" w:line="276" w:lineRule="auto"/>
        <w:jc w:val="center"/>
        <w:rPr>
          <w:rFonts w:ascii="Times New Roman Полужирный" w:eastAsia="Calibri" w:hAnsi="Times New Roman Полужирный"/>
          <w:b/>
          <w:smallCaps/>
        </w:rPr>
      </w:pPr>
      <w:r w:rsidRPr="00B201D4">
        <w:rPr>
          <w:rFonts w:ascii="Times New Roman Полужирный" w:eastAsia="Calibri" w:hAnsi="Times New Roman Полужирный"/>
          <w:b/>
          <w:smallCaps/>
        </w:rPr>
        <w:t>Финансово-экономическое обоснование</w:t>
      </w:r>
    </w:p>
    <w:p w14:paraId="5F34BCE2" w14:textId="77777777" w:rsidR="00B63C46" w:rsidRPr="00B201D4" w:rsidRDefault="00B63C46" w:rsidP="00B201D4">
      <w:pPr>
        <w:spacing w:after="0" w:line="276" w:lineRule="auto"/>
        <w:jc w:val="center"/>
        <w:rPr>
          <w:rFonts w:eastAsia="Calibri"/>
          <w:b/>
          <w:smallCaps/>
        </w:rPr>
      </w:pPr>
      <w:r w:rsidRPr="00B201D4">
        <w:rPr>
          <w:rFonts w:eastAsia="Calibri"/>
          <w:b/>
          <w:smallCaps/>
        </w:rPr>
        <w:t xml:space="preserve">к проекту </w:t>
      </w:r>
      <w:bookmarkStart w:id="12" w:name="_Hlk103356339"/>
      <w:r w:rsidRPr="00B201D4">
        <w:rPr>
          <w:rFonts w:eastAsia="Calibri"/>
          <w:b/>
          <w:smallCaps/>
        </w:rPr>
        <w:t xml:space="preserve">Закона Республики Саха (Якутия)  </w:t>
      </w:r>
    </w:p>
    <w:p w14:paraId="053F1F4B" w14:textId="77777777" w:rsidR="00B63C46" w:rsidRPr="00B201D4" w:rsidRDefault="00B63C46" w:rsidP="00B201D4">
      <w:pPr>
        <w:spacing w:after="0" w:line="276" w:lineRule="auto"/>
        <w:jc w:val="center"/>
        <w:rPr>
          <w:rFonts w:eastAsia="Calibri"/>
          <w:b/>
          <w:smallCaps/>
        </w:rPr>
      </w:pPr>
      <w:r w:rsidRPr="00B201D4">
        <w:rPr>
          <w:rFonts w:eastAsia="Calibri"/>
          <w:b/>
          <w:smallCaps/>
        </w:rPr>
        <w:t xml:space="preserve">«О внесении изменений в Закон Республики Саха (Якутия)  </w:t>
      </w:r>
    </w:p>
    <w:p w14:paraId="61A03704" w14:textId="77777777" w:rsidR="00B63C46" w:rsidRPr="00B201D4" w:rsidRDefault="00B63C46" w:rsidP="00B201D4">
      <w:pPr>
        <w:spacing w:after="0" w:line="276" w:lineRule="auto"/>
        <w:jc w:val="center"/>
        <w:rPr>
          <w:rFonts w:eastAsia="Calibri"/>
          <w:b/>
          <w:smallCaps/>
        </w:rPr>
      </w:pPr>
      <w:r w:rsidRPr="00B201D4">
        <w:rPr>
          <w:rFonts w:eastAsia="Calibri"/>
          <w:b/>
          <w:smallCaps/>
        </w:rPr>
        <w:t xml:space="preserve">«Об отходах производства и потребления </w:t>
      </w:r>
    </w:p>
    <w:p w14:paraId="5A6B8C30" w14:textId="77777777" w:rsidR="00B63C46" w:rsidRPr="00B201D4" w:rsidRDefault="00B63C46" w:rsidP="00B201D4">
      <w:pPr>
        <w:spacing w:after="0" w:line="276" w:lineRule="auto"/>
        <w:jc w:val="center"/>
        <w:rPr>
          <w:rFonts w:eastAsia="Calibri"/>
          <w:b/>
          <w:smallCaps/>
        </w:rPr>
      </w:pPr>
      <w:r w:rsidRPr="00B201D4">
        <w:rPr>
          <w:rFonts w:eastAsia="Calibri"/>
          <w:b/>
          <w:smallCaps/>
        </w:rPr>
        <w:t>на территории Республики Саха (Якутия)»</w:t>
      </w:r>
    </w:p>
    <w:bookmarkEnd w:id="12"/>
    <w:p w14:paraId="4244A380" w14:textId="77777777" w:rsidR="00B63C46" w:rsidRPr="00B201D4" w:rsidRDefault="00B63C46" w:rsidP="00B201D4">
      <w:pPr>
        <w:spacing w:after="0" w:line="276" w:lineRule="auto"/>
        <w:ind w:firstLine="709"/>
        <w:jc w:val="both"/>
        <w:rPr>
          <w:rFonts w:eastAsia="Calibri"/>
        </w:rPr>
      </w:pPr>
    </w:p>
    <w:p w14:paraId="5E41391E" w14:textId="5A06656B" w:rsidR="00B63C46" w:rsidRPr="00B201D4" w:rsidRDefault="00B63C46" w:rsidP="00B201D4">
      <w:pPr>
        <w:spacing w:after="0" w:line="276" w:lineRule="auto"/>
        <w:ind w:firstLine="709"/>
        <w:jc w:val="both"/>
        <w:rPr>
          <w:rFonts w:eastAsia="Calibri"/>
        </w:rPr>
      </w:pPr>
      <w:bookmarkStart w:id="13" w:name="_Hlk103356387"/>
      <w:r w:rsidRPr="00B201D4">
        <w:rPr>
          <w:rFonts w:eastAsia="Calibri"/>
        </w:rPr>
        <w:t>Принятие Закона Республики Саха (Якутия) «О внесении изменений в Закон Республики Саха (Якутия) «Об отходах производства и потребления на территории Республики Саха (Якутия)» не потребует дополнительных расходов из средств государственного бюджета Республики Саха (Якутия).</w:t>
      </w:r>
    </w:p>
    <w:bookmarkEnd w:id="13"/>
    <w:p w14:paraId="454F8F23" w14:textId="1832FBF9" w:rsidR="00B63C46" w:rsidRPr="00B201D4" w:rsidRDefault="00B63C46" w:rsidP="00B201D4">
      <w:pPr>
        <w:spacing w:after="0" w:line="276" w:lineRule="auto"/>
        <w:ind w:firstLine="709"/>
        <w:jc w:val="both"/>
        <w:rPr>
          <w:rFonts w:eastAsia="Calibri"/>
        </w:rPr>
      </w:pPr>
    </w:p>
    <w:p w14:paraId="76F93328" w14:textId="512C6C1B" w:rsidR="00B63C46" w:rsidRPr="00B201D4" w:rsidRDefault="00B63C46" w:rsidP="00B201D4">
      <w:pPr>
        <w:spacing w:after="0" w:line="276" w:lineRule="auto"/>
        <w:ind w:firstLine="709"/>
        <w:jc w:val="both"/>
        <w:rPr>
          <w:rFonts w:eastAsia="Calibri"/>
        </w:rPr>
      </w:pPr>
    </w:p>
    <w:p w14:paraId="303C3B46" w14:textId="11BAC2C0" w:rsidR="00B63C46" w:rsidRPr="00B201D4" w:rsidRDefault="00B63C46" w:rsidP="00B201D4">
      <w:pPr>
        <w:spacing w:after="0" w:line="276" w:lineRule="auto"/>
        <w:ind w:firstLine="709"/>
        <w:jc w:val="both"/>
        <w:rPr>
          <w:rFonts w:eastAsia="Calibri"/>
        </w:rPr>
      </w:pPr>
    </w:p>
    <w:p w14:paraId="44CDFCD1" w14:textId="2D68B931" w:rsidR="00B63C46" w:rsidRPr="00B201D4" w:rsidRDefault="00B63C46" w:rsidP="00B201D4">
      <w:pPr>
        <w:spacing w:after="0" w:line="276" w:lineRule="auto"/>
        <w:ind w:firstLine="709"/>
        <w:jc w:val="both"/>
        <w:rPr>
          <w:rFonts w:eastAsia="Calibri"/>
        </w:rPr>
      </w:pPr>
    </w:p>
    <w:p w14:paraId="2595496B" w14:textId="6B2E65AF" w:rsidR="00B63C46" w:rsidRPr="00B201D4" w:rsidRDefault="00B63C46" w:rsidP="00B201D4">
      <w:pPr>
        <w:spacing w:after="0" w:line="276" w:lineRule="auto"/>
        <w:ind w:firstLine="709"/>
        <w:jc w:val="both"/>
        <w:rPr>
          <w:rFonts w:eastAsia="Calibri"/>
        </w:rPr>
      </w:pPr>
    </w:p>
    <w:p w14:paraId="6DFFE647" w14:textId="0D322DCD" w:rsidR="00B63C46" w:rsidRPr="00B201D4" w:rsidRDefault="00B63C46" w:rsidP="00B201D4">
      <w:pPr>
        <w:spacing w:after="0" w:line="276" w:lineRule="auto"/>
        <w:ind w:firstLine="709"/>
        <w:jc w:val="both"/>
        <w:rPr>
          <w:rFonts w:eastAsia="Calibri"/>
        </w:rPr>
      </w:pPr>
    </w:p>
    <w:p w14:paraId="5913DCA0" w14:textId="6A03C714" w:rsidR="00B63C46" w:rsidRPr="00B201D4" w:rsidRDefault="00B63C46" w:rsidP="00B201D4">
      <w:pPr>
        <w:spacing w:after="0" w:line="276" w:lineRule="auto"/>
        <w:ind w:firstLine="709"/>
        <w:jc w:val="both"/>
        <w:rPr>
          <w:rFonts w:eastAsia="Calibri"/>
        </w:rPr>
      </w:pPr>
    </w:p>
    <w:p w14:paraId="2DF94C1E" w14:textId="4FE9EC6B" w:rsidR="00B63C46" w:rsidRPr="00B201D4" w:rsidRDefault="00B63C46" w:rsidP="00B201D4">
      <w:pPr>
        <w:spacing w:after="0" w:line="276" w:lineRule="auto"/>
        <w:ind w:firstLine="709"/>
        <w:jc w:val="both"/>
        <w:rPr>
          <w:rFonts w:eastAsia="Calibri"/>
        </w:rPr>
      </w:pPr>
    </w:p>
    <w:p w14:paraId="5C1FB6B0" w14:textId="47B05468" w:rsidR="00B63C46" w:rsidRPr="00B201D4" w:rsidRDefault="00B63C46" w:rsidP="00B201D4">
      <w:pPr>
        <w:spacing w:after="0" w:line="276" w:lineRule="auto"/>
        <w:ind w:firstLine="709"/>
        <w:jc w:val="both"/>
        <w:rPr>
          <w:rFonts w:eastAsia="Calibri"/>
        </w:rPr>
      </w:pPr>
    </w:p>
    <w:p w14:paraId="52A2E4C9" w14:textId="4E2FC60A" w:rsidR="00B63C46" w:rsidRPr="00B201D4" w:rsidRDefault="00B63C46" w:rsidP="00B201D4">
      <w:pPr>
        <w:spacing w:after="0" w:line="276" w:lineRule="auto"/>
        <w:ind w:firstLine="709"/>
        <w:jc w:val="both"/>
        <w:rPr>
          <w:rFonts w:eastAsia="Calibri"/>
        </w:rPr>
      </w:pPr>
    </w:p>
    <w:p w14:paraId="19CD515D" w14:textId="74B72D8E" w:rsidR="00B63C46" w:rsidRPr="00B201D4" w:rsidRDefault="00B63C46" w:rsidP="00B201D4">
      <w:pPr>
        <w:spacing w:after="0" w:line="276" w:lineRule="auto"/>
        <w:ind w:firstLine="709"/>
        <w:jc w:val="both"/>
        <w:rPr>
          <w:rFonts w:eastAsia="Calibri"/>
        </w:rPr>
      </w:pPr>
    </w:p>
    <w:p w14:paraId="325B9972" w14:textId="7F1A83CD" w:rsidR="00B63C46" w:rsidRPr="00B201D4" w:rsidRDefault="00B63C46" w:rsidP="00B201D4">
      <w:pPr>
        <w:spacing w:after="0" w:line="276" w:lineRule="auto"/>
        <w:ind w:firstLine="709"/>
        <w:jc w:val="both"/>
        <w:rPr>
          <w:rFonts w:eastAsia="Calibri"/>
        </w:rPr>
      </w:pPr>
    </w:p>
    <w:p w14:paraId="373F4410" w14:textId="1122E591" w:rsidR="00B63C46" w:rsidRPr="00B201D4" w:rsidRDefault="00B63C46" w:rsidP="00B201D4">
      <w:pPr>
        <w:spacing w:after="0" w:line="276" w:lineRule="auto"/>
        <w:ind w:firstLine="709"/>
        <w:jc w:val="both"/>
        <w:rPr>
          <w:rFonts w:eastAsia="Calibri"/>
        </w:rPr>
      </w:pPr>
    </w:p>
    <w:p w14:paraId="02CDB7A8" w14:textId="290B628D" w:rsidR="00B63C46" w:rsidRPr="00B201D4" w:rsidRDefault="00B63C46" w:rsidP="00B201D4">
      <w:pPr>
        <w:spacing w:after="0" w:line="276" w:lineRule="auto"/>
        <w:ind w:firstLine="709"/>
        <w:jc w:val="both"/>
        <w:rPr>
          <w:rFonts w:eastAsia="Calibri"/>
        </w:rPr>
      </w:pPr>
    </w:p>
    <w:p w14:paraId="34D08FBF" w14:textId="402758AB" w:rsidR="00B63C46" w:rsidRPr="00B201D4" w:rsidRDefault="00B63C46" w:rsidP="00B201D4">
      <w:pPr>
        <w:spacing w:after="0" w:line="276" w:lineRule="auto"/>
        <w:ind w:firstLine="709"/>
        <w:jc w:val="both"/>
        <w:rPr>
          <w:rFonts w:eastAsia="Calibri"/>
        </w:rPr>
      </w:pPr>
    </w:p>
    <w:p w14:paraId="4081807F" w14:textId="432B62F3" w:rsidR="00B63C46" w:rsidRPr="00B201D4" w:rsidRDefault="00B63C46" w:rsidP="00B201D4">
      <w:pPr>
        <w:spacing w:after="0" w:line="276" w:lineRule="auto"/>
        <w:ind w:firstLine="709"/>
        <w:jc w:val="both"/>
        <w:rPr>
          <w:rFonts w:eastAsia="Calibri"/>
        </w:rPr>
      </w:pPr>
    </w:p>
    <w:p w14:paraId="727FE3CF" w14:textId="2F536CBE" w:rsidR="00B63C46" w:rsidRPr="00B201D4" w:rsidRDefault="00B63C46" w:rsidP="00B201D4">
      <w:pPr>
        <w:spacing w:after="0" w:line="276" w:lineRule="auto"/>
        <w:ind w:firstLine="709"/>
        <w:jc w:val="both"/>
        <w:rPr>
          <w:rFonts w:eastAsia="Calibri"/>
        </w:rPr>
      </w:pPr>
    </w:p>
    <w:p w14:paraId="04237B05" w14:textId="60331C25" w:rsidR="00B63C46" w:rsidRPr="00B201D4" w:rsidRDefault="00B63C46" w:rsidP="00B201D4">
      <w:pPr>
        <w:spacing w:after="0" w:line="276" w:lineRule="auto"/>
        <w:ind w:firstLine="709"/>
        <w:jc w:val="both"/>
        <w:rPr>
          <w:rFonts w:eastAsia="Calibri"/>
        </w:rPr>
      </w:pPr>
    </w:p>
    <w:p w14:paraId="315022CC" w14:textId="77777777" w:rsidR="008E412D" w:rsidRDefault="008E412D" w:rsidP="00B201D4">
      <w:pPr>
        <w:spacing w:after="0" w:line="276" w:lineRule="auto"/>
        <w:jc w:val="right"/>
        <w:rPr>
          <w:i/>
          <w:iCs/>
        </w:rPr>
      </w:pPr>
    </w:p>
    <w:p w14:paraId="285CC9CA" w14:textId="77777777" w:rsidR="008E412D" w:rsidRDefault="008E412D" w:rsidP="00B201D4">
      <w:pPr>
        <w:spacing w:after="0" w:line="276" w:lineRule="auto"/>
        <w:jc w:val="right"/>
        <w:rPr>
          <w:i/>
          <w:iCs/>
        </w:rPr>
      </w:pPr>
    </w:p>
    <w:p w14:paraId="08451422" w14:textId="77777777" w:rsidR="008E412D" w:rsidRDefault="008E412D" w:rsidP="00B201D4">
      <w:pPr>
        <w:spacing w:after="0" w:line="276" w:lineRule="auto"/>
        <w:jc w:val="right"/>
        <w:rPr>
          <w:i/>
          <w:iCs/>
        </w:rPr>
      </w:pPr>
    </w:p>
    <w:p w14:paraId="7F5E62D4" w14:textId="77777777" w:rsidR="008E412D" w:rsidRDefault="008E412D" w:rsidP="00B201D4">
      <w:pPr>
        <w:spacing w:after="0" w:line="276" w:lineRule="auto"/>
        <w:jc w:val="right"/>
        <w:rPr>
          <w:i/>
          <w:iCs/>
        </w:rPr>
      </w:pPr>
    </w:p>
    <w:p w14:paraId="65575C04" w14:textId="77777777" w:rsidR="009E411E" w:rsidRDefault="009E411E" w:rsidP="00B201D4">
      <w:pPr>
        <w:spacing w:after="0" w:line="276" w:lineRule="auto"/>
        <w:jc w:val="right"/>
        <w:rPr>
          <w:i/>
          <w:iCs/>
        </w:rPr>
      </w:pPr>
    </w:p>
    <w:p w14:paraId="500D8361" w14:textId="6330E1E8" w:rsidR="00B63C46" w:rsidRPr="00B201D4" w:rsidRDefault="00B63C46" w:rsidP="00B201D4">
      <w:pPr>
        <w:spacing w:after="0" w:line="276" w:lineRule="auto"/>
        <w:jc w:val="right"/>
        <w:rPr>
          <w:i/>
          <w:iCs/>
        </w:rPr>
      </w:pPr>
      <w:r w:rsidRPr="00B201D4">
        <w:rPr>
          <w:i/>
          <w:iCs/>
        </w:rPr>
        <w:lastRenderedPageBreak/>
        <w:t>Приложение 3</w:t>
      </w:r>
    </w:p>
    <w:p w14:paraId="31760372" w14:textId="77777777" w:rsidR="00B63C46" w:rsidRPr="00B201D4" w:rsidRDefault="00B63C46" w:rsidP="00B201D4">
      <w:pPr>
        <w:spacing w:after="0" w:line="276" w:lineRule="auto"/>
        <w:jc w:val="right"/>
        <w:rPr>
          <w:i/>
          <w:iCs/>
        </w:rPr>
      </w:pPr>
      <w:r w:rsidRPr="00B201D4">
        <w:rPr>
          <w:i/>
          <w:iCs/>
        </w:rPr>
        <w:t>к проекту Закона Республики Саха (Якутия)</w:t>
      </w:r>
    </w:p>
    <w:p w14:paraId="176EF2C6" w14:textId="77777777" w:rsidR="00B63C46" w:rsidRPr="00B201D4" w:rsidRDefault="00B63C46" w:rsidP="00B201D4">
      <w:pPr>
        <w:spacing w:after="0" w:line="276" w:lineRule="auto"/>
        <w:jc w:val="right"/>
        <w:rPr>
          <w:i/>
          <w:iCs/>
        </w:rPr>
      </w:pPr>
      <w:r w:rsidRPr="00B201D4">
        <w:rPr>
          <w:i/>
          <w:iCs/>
        </w:rPr>
        <w:t>«О внесении изменений в Закон Республики Саха (Якутия)</w:t>
      </w:r>
    </w:p>
    <w:p w14:paraId="16645EEA" w14:textId="77777777" w:rsidR="00B63C46" w:rsidRPr="00B201D4" w:rsidRDefault="00B63C46" w:rsidP="00B201D4">
      <w:pPr>
        <w:spacing w:after="0" w:line="276" w:lineRule="auto"/>
        <w:jc w:val="right"/>
        <w:rPr>
          <w:i/>
          <w:iCs/>
        </w:rPr>
      </w:pPr>
      <w:r w:rsidRPr="00B201D4">
        <w:rPr>
          <w:i/>
          <w:iCs/>
        </w:rPr>
        <w:t xml:space="preserve">«Об отходах производства и потребления </w:t>
      </w:r>
    </w:p>
    <w:p w14:paraId="23CBB386" w14:textId="35714C6F" w:rsidR="00B63C46" w:rsidRPr="00B201D4" w:rsidRDefault="00B63C46" w:rsidP="00B201D4">
      <w:pPr>
        <w:spacing w:after="0" w:line="276" w:lineRule="auto"/>
        <w:ind w:firstLine="709"/>
        <w:jc w:val="right"/>
        <w:rPr>
          <w:i/>
          <w:iCs/>
        </w:rPr>
      </w:pPr>
      <w:r w:rsidRPr="00B201D4">
        <w:rPr>
          <w:i/>
          <w:iCs/>
        </w:rPr>
        <w:t>на территории Республики Саха (Якутия)»</w:t>
      </w:r>
    </w:p>
    <w:p w14:paraId="568E1FBB" w14:textId="0E5A4ED0" w:rsidR="00B63C46" w:rsidRPr="00B201D4" w:rsidRDefault="00B63C46" w:rsidP="00B201D4">
      <w:pPr>
        <w:spacing w:after="0" w:line="276" w:lineRule="auto"/>
        <w:ind w:firstLine="709"/>
        <w:jc w:val="center"/>
        <w:rPr>
          <w:i/>
          <w:iCs/>
        </w:rPr>
      </w:pPr>
    </w:p>
    <w:p w14:paraId="197319CB" w14:textId="57F88C5A" w:rsidR="00B63C46" w:rsidRPr="00B201D4" w:rsidRDefault="00B63C46" w:rsidP="00B201D4">
      <w:pPr>
        <w:spacing w:after="0" w:line="276" w:lineRule="auto"/>
        <w:jc w:val="center"/>
        <w:rPr>
          <w:rFonts w:eastAsia="Calibri"/>
          <w:b/>
          <w:bCs/>
          <w:smallCaps/>
        </w:rPr>
      </w:pPr>
      <w:r w:rsidRPr="00B201D4">
        <w:rPr>
          <w:rFonts w:eastAsia="Calibri"/>
          <w:b/>
          <w:bCs/>
          <w:smallCaps/>
        </w:rPr>
        <w:t>Перечень актов республиканского законодательства,</w:t>
      </w:r>
    </w:p>
    <w:p w14:paraId="6FB13EEF" w14:textId="77777777" w:rsidR="00B63C46" w:rsidRPr="00B201D4" w:rsidRDefault="00B63C46" w:rsidP="00B201D4">
      <w:pPr>
        <w:spacing w:after="0" w:line="276" w:lineRule="auto"/>
        <w:jc w:val="center"/>
        <w:rPr>
          <w:rFonts w:eastAsia="Calibri"/>
          <w:b/>
          <w:bCs/>
          <w:smallCaps/>
        </w:rPr>
      </w:pPr>
      <w:r w:rsidRPr="00B201D4">
        <w:rPr>
          <w:rFonts w:eastAsia="Calibri"/>
          <w:b/>
          <w:bCs/>
          <w:smallCaps/>
        </w:rPr>
        <w:t>подлежащих признанию утратившими силу, приостановлению,</w:t>
      </w:r>
    </w:p>
    <w:p w14:paraId="7DC84DE2" w14:textId="77777777" w:rsidR="00B63C46" w:rsidRPr="00B201D4" w:rsidRDefault="00B63C46" w:rsidP="00B201D4">
      <w:pPr>
        <w:spacing w:after="0" w:line="276" w:lineRule="auto"/>
        <w:jc w:val="center"/>
        <w:rPr>
          <w:rFonts w:eastAsia="Calibri"/>
          <w:b/>
          <w:bCs/>
          <w:smallCaps/>
        </w:rPr>
      </w:pPr>
      <w:r w:rsidRPr="00B201D4">
        <w:rPr>
          <w:rFonts w:eastAsia="Calibri"/>
          <w:b/>
          <w:bCs/>
          <w:smallCaps/>
        </w:rPr>
        <w:t xml:space="preserve">изменению, дополнению или принятию в связи с принятием </w:t>
      </w:r>
    </w:p>
    <w:p w14:paraId="711DD3CD" w14:textId="2CC9E9B7" w:rsidR="00B63C46" w:rsidRPr="00B201D4" w:rsidRDefault="00B63C46" w:rsidP="00B201D4">
      <w:pPr>
        <w:spacing w:after="0" w:line="276" w:lineRule="auto"/>
        <w:ind w:firstLine="709"/>
        <w:jc w:val="center"/>
        <w:rPr>
          <w:rFonts w:eastAsia="Calibri"/>
          <w:b/>
          <w:smallCaps/>
        </w:rPr>
      </w:pPr>
      <w:r w:rsidRPr="00B201D4">
        <w:rPr>
          <w:rFonts w:eastAsia="Calibri"/>
          <w:b/>
          <w:smallCaps/>
        </w:rPr>
        <w:t xml:space="preserve">Закона Республики Саха (Якутия) «О внесении изменений в Закон Республики Саха (Якутия) «Об отходах производства и потребления </w:t>
      </w:r>
    </w:p>
    <w:p w14:paraId="20534082" w14:textId="77777777" w:rsidR="00B63C46" w:rsidRPr="00B201D4" w:rsidRDefault="00B63C46" w:rsidP="00B201D4">
      <w:pPr>
        <w:spacing w:after="0" w:line="276" w:lineRule="auto"/>
        <w:ind w:firstLine="709"/>
        <w:jc w:val="center"/>
        <w:rPr>
          <w:rFonts w:eastAsia="Calibri"/>
          <w:b/>
          <w:smallCaps/>
        </w:rPr>
      </w:pPr>
      <w:r w:rsidRPr="00B201D4">
        <w:rPr>
          <w:rFonts w:eastAsia="Calibri"/>
          <w:b/>
          <w:smallCaps/>
        </w:rPr>
        <w:t>на территории Республики Саха (Якутия)»</w:t>
      </w:r>
    </w:p>
    <w:p w14:paraId="5E364639" w14:textId="77777777" w:rsidR="009E411E" w:rsidRPr="00B201D4" w:rsidRDefault="009E411E" w:rsidP="00B201D4">
      <w:pPr>
        <w:spacing w:after="0" w:line="276" w:lineRule="auto"/>
        <w:ind w:firstLine="709"/>
        <w:jc w:val="center"/>
        <w:rPr>
          <w:rFonts w:eastAsia="Calibri"/>
        </w:rPr>
      </w:pPr>
    </w:p>
    <w:p w14:paraId="057BCA34" w14:textId="13F1B346" w:rsidR="00B63C46" w:rsidRPr="00B201D4" w:rsidRDefault="00B63C46" w:rsidP="00B201D4">
      <w:pPr>
        <w:spacing w:after="0" w:line="276" w:lineRule="auto"/>
        <w:ind w:firstLine="709"/>
        <w:jc w:val="both"/>
        <w:rPr>
          <w:rFonts w:eastAsia="Calibri"/>
        </w:rPr>
      </w:pPr>
      <w:r w:rsidRPr="00B201D4">
        <w:rPr>
          <w:rFonts w:eastAsia="Calibri"/>
        </w:rPr>
        <w:t xml:space="preserve">Принятие Закона Республики Саха (Якутия) «О внесении изменений </w:t>
      </w:r>
      <w:r w:rsidR="005E0690">
        <w:rPr>
          <w:rFonts w:eastAsia="Calibri"/>
        </w:rPr>
        <w:t xml:space="preserve">                 </w:t>
      </w:r>
      <w:r w:rsidRPr="00B201D4">
        <w:rPr>
          <w:rFonts w:eastAsia="Calibri"/>
        </w:rPr>
        <w:t xml:space="preserve">в Закон Республики Саха (Якутия) «Об отходах производства и потребления на территории Республики Саха (Якутия)» потребует </w:t>
      </w:r>
      <w:r w:rsidR="005E0690">
        <w:rPr>
          <w:rFonts w:eastAsia="Calibri"/>
        </w:rPr>
        <w:t xml:space="preserve">внесения изменений                  в постановление Правительства Республики Саха (Якутия) от 4 мая 2017 года      № 159 «Об организации деятельности по обращению с твердыми коммунальными отходами на территории Республики Саха (Якутия) в части дополнения положениями о порядке присвоения статуса регионального оператора юридическому лицу на срок, не превышающий одного года,                          в случае </w:t>
      </w:r>
      <w:r w:rsidR="005E0690" w:rsidRPr="005E0690">
        <w:rPr>
          <w:rFonts w:eastAsia="Calibri"/>
        </w:rPr>
        <w:t>признания конкурсного отбора несостоявшимся или в случае досрочного прекращения деятельности регионального оператора, в том числе его отказа от осуществления деятельности</w:t>
      </w:r>
      <w:r w:rsidR="005E0690">
        <w:rPr>
          <w:rFonts w:eastAsia="Calibri"/>
        </w:rPr>
        <w:t xml:space="preserve"> </w:t>
      </w:r>
      <w:r w:rsidR="005E0690" w:rsidRPr="005E0690">
        <w:rPr>
          <w:rFonts w:eastAsia="Calibri"/>
        </w:rPr>
        <w:t>без проведения конкурсного отбора</w:t>
      </w:r>
      <w:r w:rsidRPr="00B201D4">
        <w:rPr>
          <w:rFonts w:eastAsia="Calibri"/>
        </w:rPr>
        <w:t>.</w:t>
      </w:r>
    </w:p>
    <w:p w14:paraId="54FFEA97" w14:textId="77777777" w:rsidR="00907247" w:rsidRPr="00B201D4" w:rsidRDefault="00907247" w:rsidP="00B201D4">
      <w:pPr>
        <w:spacing w:after="0" w:line="276" w:lineRule="auto"/>
      </w:pPr>
    </w:p>
    <w:sectPr w:rsidR="00907247" w:rsidRPr="00B201D4" w:rsidSect="00726228">
      <w:pgSz w:w="11907" w:h="16840" w:code="9"/>
      <w:pgMar w:top="1134" w:right="850" w:bottom="1134" w:left="1701" w:header="720" w:footer="720"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B686A" w14:textId="77777777" w:rsidR="00D810E8" w:rsidRDefault="00D810E8" w:rsidP="00907719">
      <w:pPr>
        <w:spacing w:after="0" w:line="240" w:lineRule="auto"/>
      </w:pPr>
      <w:r>
        <w:separator/>
      </w:r>
    </w:p>
  </w:endnote>
  <w:endnote w:type="continuationSeparator" w:id="0">
    <w:p w14:paraId="49572448" w14:textId="77777777" w:rsidR="00D810E8" w:rsidRDefault="00D810E8" w:rsidP="00907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Полужирный">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11BB7" w14:textId="77777777" w:rsidR="00D810E8" w:rsidRDefault="00D810E8" w:rsidP="00907719">
      <w:pPr>
        <w:spacing w:after="0" w:line="240" w:lineRule="auto"/>
      </w:pPr>
      <w:r>
        <w:separator/>
      </w:r>
    </w:p>
  </w:footnote>
  <w:footnote w:type="continuationSeparator" w:id="0">
    <w:p w14:paraId="12984542" w14:textId="77777777" w:rsidR="00D810E8" w:rsidRDefault="00D810E8" w:rsidP="009077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3457792"/>
      <w:docPartObj>
        <w:docPartGallery w:val="Page Numbers (Top of Page)"/>
        <w:docPartUnique/>
      </w:docPartObj>
    </w:sdtPr>
    <w:sdtEndPr>
      <w:rPr>
        <w:rFonts w:ascii="Times New Roman" w:hAnsi="Times New Roman" w:cs="Times New Roman"/>
      </w:rPr>
    </w:sdtEndPr>
    <w:sdtContent>
      <w:p w14:paraId="47F1A978" w14:textId="77777777" w:rsidR="00227FD2" w:rsidRPr="00726228" w:rsidRDefault="00227FD2">
        <w:pPr>
          <w:pStyle w:val="a5"/>
          <w:jc w:val="center"/>
          <w:rPr>
            <w:rFonts w:ascii="Times New Roman" w:hAnsi="Times New Roman" w:cs="Times New Roman"/>
          </w:rPr>
        </w:pPr>
        <w:r w:rsidRPr="00726228">
          <w:rPr>
            <w:rFonts w:ascii="Times New Roman" w:hAnsi="Times New Roman" w:cs="Times New Roman"/>
          </w:rPr>
          <w:fldChar w:fldCharType="begin"/>
        </w:r>
        <w:r w:rsidRPr="00726228">
          <w:rPr>
            <w:rFonts w:ascii="Times New Roman" w:hAnsi="Times New Roman" w:cs="Times New Roman"/>
          </w:rPr>
          <w:instrText>PAGE   \* MERGEFORMAT</w:instrText>
        </w:r>
        <w:r w:rsidRPr="00726228">
          <w:rPr>
            <w:rFonts w:ascii="Times New Roman" w:hAnsi="Times New Roman" w:cs="Times New Roman"/>
          </w:rPr>
          <w:fldChar w:fldCharType="separate"/>
        </w:r>
        <w:r w:rsidR="00964AE8">
          <w:rPr>
            <w:rFonts w:ascii="Times New Roman" w:hAnsi="Times New Roman" w:cs="Times New Roman"/>
            <w:noProof/>
          </w:rPr>
          <w:t>3</w:t>
        </w:r>
        <w:r w:rsidRPr="00726228">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25F59"/>
    <w:multiLevelType w:val="multilevel"/>
    <w:tmpl w:val="46129A78"/>
    <w:lvl w:ilvl="0">
      <w:start w:val="1"/>
      <w:numFmt w:val="decimal"/>
      <w:lvlText w:val="%1."/>
      <w:lvlJc w:val="left"/>
      <w:pPr>
        <w:ind w:left="1560" w:hanging="1020"/>
      </w:pPr>
      <w:rPr>
        <w:rFonts w:hint="default"/>
      </w:rPr>
    </w:lvl>
    <w:lvl w:ilvl="1">
      <w:start w:val="1"/>
      <w:numFmt w:val="decimal"/>
      <w:isLgl/>
      <w:lvlText w:val="%1.%2."/>
      <w:lvlJc w:val="left"/>
      <w:pPr>
        <w:ind w:left="1925" w:hanging="1215"/>
      </w:pPr>
      <w:rPr>
        <w:rFonts w:hint="default"/>
      </w:rPr>
    </w:lvl>
    <w:lvl w:ilvl="2">
      <w:start w:val="1"/>
      <w:numFmt w:val="decimal"/>
      <w:isLgl/>
      <w:lvlText w:val="%1.%2.%3."/>
      <w:lvlJc w:val="left"/>
      <w:pPr>
        <w:ind w:left="1755" w:hanging="1215"/>
      </w:pPr>
      <w:rPr>
        <w:rFonts w:hint="default"/>
      </w:rPr>
    </w:lvl>
    <w:lvl w:ilvl="3">
      <w:start w:val="1"/>
      <w:numFmt w:val="decimal"/>
      <w:isLgl/>
      <w:lvlText w:val="%1.%2.%3.%4."/>
      <w:lvlJc w:val="left"/>
      <w:pPr>
        <w:ind w:left="1755" w:hanging="1215"/>
      </w:pPr>
      <w:rPr>
        <w:rFonts w:hint="default"/>
      </w:rPr>
    </w:lvl>
    <w:lvl w:ilvl="4">
      <w:start w:val="1"/>
      <w:numFmt w:val="decimal"/>
      <w:isLgl/>
      <w:lvlText w:val="%1.%2.%3.%4.%5."/>
      <w:lvlJc w:val="left"/>
      <w:pPr>
        <w:ind w:left="1755" w:hanging="1215"/>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1" w15:restartNumberingAfterBreak="0">
    <w:nsid w:val="1E416C2E"/>
    <w:multiLevelType w:val="hybridMultilevel"/>
    <w:tmpl w:val="4112B05E"/>
    <w:lvl w:ilvl="0" w:tplc="0DDAB8E2">
      <w:start w:val="6"/>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4B5A0679"/>
    <w:multiLevelType w:val="hybridMultilevel"/>
    <w:tmpl w:val="BE60160C"/>
    <w:lvl w:ilvl="0" w:tplc="6EF883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7BE3046C"/>
    <w:multiLevelType w:val="hybridMultilevel"/>
    <w:tmpl w:val="EBC69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EED1DEE"/>
    <w:multiLevelType w:val="hybridMultilevel"/>
    <w:tmpl w:val="1F00BA82"/>
    <w:lvl w:ilvl="0" w:tplc="6C1042AC">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76890837">
    <w:abstractNumId w:val="0"/>
  </w:num>
  <w:num w:numId="2" w16cid:durableId="144321726">
    <w:abstractNumId w:val="2"/>
  </w:num>
  <w:num w:numId="3" w16cid:durableId="1528637203">
    <w:abstractNumId w:val="4"/>
  </w:num>
  <w:num w:numId="4" w16cid:durableId="1504661539">
    <w:abstractNumId w:val="1"/>
  </w:num>
  <w:num w:numId="5" w16cid:durableId="211655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36C"/>
    <w:rsid w:val="000004BE"/>
    <w:rsid w:val="000029C2"/>
    <w:rsid w:val="00002D83"/>
    <w:rsid w:val="0001277F"/>
    <w:rsid w:val="000220E6"/>
    <w:rsid w:val="00023FB9"/>
    <w:rsid w:val="00025D17"/>
    <w:rsid w:val="000260C4"/>
    <w:rsid w:val="00031F8C"/>
    <w:rsid w:val="00043B8B"/>
    <w:rsid w:val="00056F1B"/>
    <w:rsid w:val="00057321"/>
    <w:rsid w:val="000638A5"/>
    <w:rsid w:val="00075556"/>
    <w:rsid w:val="000975EA"/>
    <w:rsid w:val="000C44BC"/>
    <w:rsid w:val="000E1192"/>
    <w:rsid w:val="0010686C"/>
    <w:rsid w:val="00167167"/>
    <w:rsid w:val="0017756E"/>
    <w:rsid w:val="00185D3E"/>
    <w:rsid w:val="00194636"/>
    <w:rsid w:val="00194CF8"/>
    <w:rsid w:val="001B1700"/>
    <w:rsid w:val="001C32A2"/>
    <w:rsid w:val="001E1C6E"/>
    <w:rsid w:val="00213568"/>
    <w:rsid w:val="00227FD2"/>
    <w:rsid w:val="002446C3"/>
    <w:rsid w:val="002471DB"/>
    <w:rsid w:val="00250BA1"/>
    <w:rsid w:val="00256808"/>
    <w:rsid w:val="00266E36"/>
    <w:rsid w:val="00272C6E"/>
    <w:rsid w:val="0028055B"/>
    <w:rsid w:val="002A3DB9"/>
    <w:rsid w:val="002B5998"/>
    <w:rsid w:val="002E2EED"/>
    <w:rsid w:val="002F3838"/>
    <w:rsid w:val="002F74C3"/>
    <w:rsid w:val="003158BF"/>
    <w:rsid w:val="00316B68"/>
    <w:rsid w:val="00323E1C"/>
    <w:rsid w:val="00326101"/>
    <w:rsid w:val="0033074B"/>
    <w:rsid w:val="003311F9"/>
    <w:rsid w:val="00337694"/>
    <w:rsid w:val="00342503"/>
    <w:rsid w:val="00356C0E"/>
    <w:rsid w:val="003730DD"/>
    <w:rsid w:val="003954DC"/>
    <w:rsid w:val="003A3CF3"/>
    <w:rsid w:val="003B1E18"/>
    <w:rsid w:val="0040039B"/>
    <w:rsid w:val="004006FA"/>
    <w:rsid w:val="00404B44"/>
    <w:rsid w:val="0041195E"/>
    <w:rsid w:val="00416733"/>
    <w:rsid w:val="00422894"/>
    <w:rsid w:val="00440948"/>
    <w:rsid w:val="00441493"/>
    <w:rsid w:val="00444826"/>
    <w:rsid w:val="00445C96"/>
    <w:rsid w:val="0044644C"/>
    <w:rsid w:val="00450871"/>
    <w:rsid w:val="00461832"/>
    <w:rsid w:val="00462B3C"/>
    <w:rsid w:val="00462D84"/>
    <w:rsid w:val="00464107"/>
    <w:rsid w:val="00496D5F"/>
    <w:rsid w:val="004C351F"/>
    <w:rsid w:val="004C533A"/>
    <w:rsid w:val="004C595F"/>
    <w:rsid w:val="004D14C1"/>
    <w:rsid w:val="004E35AD"/>
    <w:rsid w:val="005000F8"/>
    <w:rsid w:val="00531CFF"/>
    <w:rsid w:val="005338BE"/>
    <w:rsid w:val="00544DC7"/>
    <w:rsid w:val="00545EA7"/>
    <w:rsid w:val="005C454D"/>
    <w:rsid w:val="005E0690"/>
    <w:rsid w:val="005E254E"/>
    <w:rsid w:val="005E3BD9"/>
    <w:rsid w:val="00604D92"/>
    <w:rsid w:val="00614D81"/>
    <w:rsid w:val="00624A8F"/>
    <w:rsid w:val="00632363"/>
    <w:rsid w:val="006351A8"/>
    <w:rsid w:val="006423AE"/>
    <w:rsid w:val="00662684"/>
    <w:rsid w:val="00665763"/>
    <w:rsid w:val="006704AC"/>
    <w:rsid w:val="00670EC6"/>
    <w:rsid w:val="00673A06"/>
    <w:rsid w:val="00691B7C"/>
    <w:rsid w:val="006D79EF"/>
    <w:rsid w:val="006F3E30"/>
    <w:rsid w:val="006F6DF8"/>
    <w:rsid w:val="00717524"/>
    <w:rsid w:val="00720690"/>
    <w:rsid w:val="00726228"/>
    <w:rsid w:val="00750AED"/>
    <w:rsid w:val="007552E1"/>
    <w:rsid w:val="00785C39"/>
    <w:rsid w:val="0078606D"/>
    <w:rsid w:val="007902C0"/>
    <w:rsid w:val="007A089B"/>
    <w:rsid w:val="007C6AF0"/>
    <w:rsid w:val="007E4545"/>
    <w:rsid w:val="007E4A19"/>
    <w:rsid w:val="00811ACD"/>
    <w:rsid w:val="00814849"/>
    <w:rsid w:val="00815679"/>
    <w:rsid w:val="00836301"/>
    <w:rsid w:val="00853416"/>
    <w:rsid w:val="00856DD3"/>
    <w:rsid w:val="00857B17"/>
    <w:rsid w:val="00861F8B"/>
    <w:rsid w:val="00863F45"/>
    <w:rsid w:val="0086796E"/>
    <w:rsid w:val="00874A91"/>
    <w:rsid w:val="008A79CE"/>
    <w:rsid w:val="008E398D"/>
    <w:rsid w:val="008E412D"/>
    <w:rsid w:val="00907247"/>
    <w:rsid w:val="00907719"/>
    <w:rsid w:val="00913F42"/>
    <w:rsid w:val="0092057D"/>
    <w:rsid w:val="00926280"/>
    <w:rsid w:val="00931CF3"/>
    <w:rsid w:val="00964AE8"/>
    <w:rsid w:val="009751E8"/>
    <w:rsid w:val="009802F1"/>
    <w:rsid w:val="00983688"/>
    <w:rsid w:val="009A42F7"/>
    <w:rsid w:val="009C6804"/>
    <w:rsid w:val="009D2500"/>
    <w:rsid w:val="009E0156"/>
    <w:rsid w:val="009E0A89"/>
    <w:rsid w:val="009E411E"/>
    <w:rsid w:val="009F4A8F"/>
    <w:rsid w:val="00A02909"/>
    <w:rsid w:val="00A06B92"/>
    <w:rsid w:val="00A220F0"/>
    <w:rsid w:val="00A31C15"/>
    <w:rsid w:val="00A3228B"/>
    <w:rsid w:val="00A53FDC"/>
    <w:rsid w:val="00A66BDD"/>
    <w:rsid w:val="00A67BDA"/>
    <w:rsid w:val="00A77C57"/>
    <w:rsid w:val="00A85056"/>
    <w:rsid w:val="00A85B89"/>
    <w:rsid w:val="00A917BD"/>
    <w:rsid w:val="00AB14E6"/>
    <w:rsid w:val="00AB1586"/>
    <w:rsid w:val="00AB68BD"/>
    <w:rsid w:val="00AC14D1"/>
    <w:rsid w:val="00AC38B4"/>
    <w:rsid w:val="00AD260D"/>
    <w:rsid w:val="00AD7C6F"/>
    <w:rsid w:val="00AE1F2C"/>
    <w:rsid w:val="00AF35C1"/>
    <w:rsid w:val="00B01DB2"/>
    <w:rsid w:val="00B03B18"/>
    <w:rsid w:val="00B201D4"/>
    <w:rsid w:val="00B260D8"/>
    <w:rsid w:val="00B375CA"/>
    <w:rsid w:val="00B46600"/>
    <w:rsid w:val="00B5170A"/>
    <w:rsid w:val="00B63C46"/>
    <w:rsid w:val="00B63D9E"/>
    <w:rsid w:val="00B67341"/>
    <w:rsid w:val="00B84D4C"/>
    <w:rsid w:val="00B91E79"/>
    <w:rsid w:val="00BA146D"/>
    <w:rsid w:val="00BA3B50"/>
    <w:rsid w:val="00BB12E1"/>
    <w:rsid w:val="00BB4416"/>
    <w:rsid w:val="00BC50DC"/>
    <w:rsid w:val="00BD3644"/>
    <w:rsid w:val="00BE04D2"/>
    <w:rsid w:val="00BE2500"/>
    <w:rsid w:val="00C20605"/>
    <w:rsid w:val="00C2676A"/>
    <w:rsid w:val="00C33816"/>
    <w:rsid w:val="00C36DFE"/>
    <w:rsid w:val="00C36FDF"/>
    <w:rsid w:val="00C5159B"/>
    <w:rsid w:val="00CA6AA2"/>
    <w:rsid w:val="00CC55C4"/>
    <w:rsid w:val="00CC7DC7"/>
    <w:rsid w:val="00CF00A5"/>
    <w:rsid w:val="00CF1F00"/>
    <w:rsid w:val="00CF2269"/>
    <w:rsid w:val="00D01C2D"/>
    <w:rsid w:val="00D106A4"/>
    <w:rsid w:val="00D810E8"/>
    <w:rsid w:val="00D90A2A"/>
    <w:rsid w:val="00D95EE1"/>
    <w:rsid w:val="00DF3358"/>
    <w:rsid w:val="00DF7B27"/>
    <w:rsid w:val="00E1136C"/>
    <w:rsid w:val="00E11B42"/>
    <w:rsid w:val="00E12E4C"/>
    <w:rsid w:val="00E25EBC"/>
    <w:rsid w:val="00E419A3"/>
    <w:rsid w:val="00E55B1D"/>
    <w:rsid w:val="00E63E98"/>
    <w:rsid w:val="00E70489"/>
    <w:rsid w:val="00E74F42"/>
    <w:rsid w:val="00E76B11"/>
    <w:rsid w:val="00E8576B"/>
    <w:rsid w:val="00E955EA"/>
    <w:rsid w:val="00E95FE4"/>
    <w:rsid w:val="00EA3FA9"/>
    <w:rsid w:val="00EA410B"/>
    <w:rsid w:val="00EB2A30"/>
    <w:rsid w:val="00EB433B"/>
    <w:rsid w:val="00EB4AF9"/>
    <w:rsid w:val="00EC17CA"/>
    <w:rsid w:val="00EC5BA3"/>
    <w:rsid w:val="00EC7B3E"/>
    <w:rsid w:val="00ED296A"/>
    <w:rsid w:val="00EE3A1D"/>
    <w:rsid w:val="00EF08E9"/>
    <w:rsid w:val="00EF400F"/>
    <w:rsid w:val="00F06BB1"/>
    <w:rsid w:val="00F07F1C"/>
    <w:rsid w:val="00F1263A"/>
    <w:rsid w:val="00F12D97"/>
    <w:rsid w:val="00F50B76"/>
    <w:rsid w:val="00F5676D"/>
    <w:rsid w:val="00F605CA"/>
    <w:rsid w:val="00F71363"/>
    <w:rsid w:val="00F77440"/>
    <w:rsid w:val="00F86554"/>
    <w:rsid w:val="00F87C1E"/>
    <w:rsid w:val="00F9295D"/>
    <w:rsid w:val="00F96215"/>
    <w:rsid w:val="00FA2BDA"/>
    <w:rsid w:val="00FA2C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051074"/>
  <w15:docId w15:val="{A5FCE9AC-96E2-477E-9A45-DB5C23D62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8"/>
        <w:lang w:val="ru-RU" w:eastAsia="en-US" w:bidi="ar-SA"/>
      </w:rPr>
    </w:rPrDefault>
    <w:pPrDefault>
      <w:pPr>
        <w:spacing w:line="360" w:lineRule="exact"/>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ind w:firstLine="0"/>
      <w:jc w:val="left"/>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0771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7719"/>
    <w:rPr>
      <w:rFonts w:ascii="Tahoma" w:hAnsi="Tahoma" w:cs="Tahoma"/>
      <w:sz w:val="16"/>
      <w:szCs w:val="16"/>
    </w:rPr>
  </w:style>
  <w:style w:type="paragraph" w:styleId="a5">
    <w:name w:val="header"/>
    <w:basedOn w:val="a"/>
    <w:link w:val="a6"/>
    <w:uiPriority w:val="99"/>
    <w:unhideWhenUsed/>
    <w:rsid w:val="00907719"/>
    <w:pPr>
      <w:tabs>
        <w:tab w:val="center" w:pos="4677"/>
        <w:tab w:val="right" w:pos="9355"/>
      </w:tabs>
      <w:spacing w:after="0" w:line="240" w:lineRule="auto"/>
    </w:pPr>
    <w:rPr>
      <w:rFonts w:asciiTheme="minorHAnsi" w:hAnsiTheme="minorHAnsi" w:cstheme="minorBidi"/>
      <w:sz w:val="22"/>
      <w:szCs w:val="22"/>
    </w:rPr>
  </w:style>
  <w:style w:type="character" w:customStyle="1" w:styleId="a6">
    <w:name w:val="Верхний колонтитул Знак"/>
    <w:basedOn w:val="a0"/>
    <w:link w:val="a5"/>
    <w:uiPriority w:val="99"/>
    <w:rsid w:val="00907719"/>
    <w:rPr>
      <w:rFonts w:asciiTheme="minorHAnsi" w:hAnsiTheme="minorHAnsi" w:cstheme="minorBidi"/>
      <w:sz w:val="22"/>
      <w:szCs w:val="22"/>
    </w:rPr>
  </w:style>
  <w:style w:type="character" w:styleId="a7">
    <w:name w:val="Hyperlink"/>
    <w:basedOn w:val="a0"/>
    <w:uiPriority w:val="99"/>
    <w:unhideWhenUsed/>
    <w:rsid w:val="00907719"/>
    <w:rPr>
      <w:color w:val="0563C1" w:themeColor="hyperlink"/>
      <w:u w:val="single"/>
    </w:rPr>
  </w:style>
  <w:style w:type="paragraph" w:styleId="a8">
    <w:name w:val="footer"/>
    <w:basedOn w:val="a"/>
    <w:link w:val="a9"/>
    <w:uiPriority w:val="99"/>
    <w:unhideWhenUsed/>
    <w:rsid w:val="0090771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07719"/>
  </w:style>
  <w:style w:type="paragraph" w:customStyle="1" w:styleId="Default">
    <w:name w:val="Default"/>
    <w:rsid w:val="00726228"/>
    <w:pPr>
      <w:autoSpaceDE w:val="0"/>
      <w:autoSpaceDN w:val="0"/>
      <w:adjustRightInd w:val="0"/>
      <w:spacing w:line="240" w:lineRule="auto"/>
      <w:ind w:firstLine="0"/>
      <w:jc w:val="left"/>
    </w:pPr>
    <w:rPr>
      <w:color w:val="000000"/>
      <w:sz w:val="24"/>
      <w:szCs w:val="24"/>
    </w:rPr>
  </w:style>
  <w:style w:type="paragraph" w:styleId="aa">
    <w:name w:val="List Paragraph"/>
    <w:basedOn w:val="a"/>
    <w:uiPriority w:val="34"/>
    <w:qFormat/>
    <w:rsid w:val="00726228"/>
    <w:pPr>
      <w:ind w:left="72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2B61E-1A59-4633-B2C5-67A540D97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11</Pages>
  <Words>2902</Words>
  <Characters>16542</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Петрова Надежда Константиновна</dc:creator>
  <cp:keywords/>
  <dc:description/>
  <cp:lastModifiedBy>JKH Center</cp:lastModifiedBy>
  <cp:revision>20</cp:revision>
  <cp:lastPrinted>2022-04-19T03:32:00Z</cp:lastPrinted>
  <dcterms:created xsi:type="dcterms:W3CDTF">2022-05-13T09:03:00Z</dcterms:created>
  <dcterms:modified xsi:type="dcterms:W3CDTF">2022-08-10T03:46:00Z</dcterms:modified>
</cp:coreProperties>
</file>