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2DF" w:rsidRPr="007C0893" w:rsidRDefault="007E72DF" w:rsidP="007E72D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861894">
        <w:rPr>
          <w:rFonts w:ascii="Times New Roman" w:hAnsi="Times New Roman" w:cs="Times New Roman"/>
          <w:sz w:val="24"/>
          <w:szCs w:val="24"/>
        </w:rPr>
        <w:t xml:space="preserve">   </w:t>
      </w:r>
      <w:r w:rsidRPr="007C0893">
        <w:rPr>
          <w:rFonts w:ascii="Times New Roman" w:hAnsi="Times New Roman" w:cs="Times New Roman"/>
          <w:sz w:val="24"/>
          <w:szCs w:val="24"/>
        </w:rPr>
        <w:t>УТВЕРЖДАЮ</w:t>
      </w:r>
    </w:p>
    <w:p w:rsidR="007E72DF" w:rsidRPr="007C0893" w:rsidRDefault="007E72DF" w:rsidP="007E72D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СП</w:t>
      </w:r>
      <w:r w:rsidRPr="007C0893">
        <w:rPr>
          <w:rFonts w:ascii="Times New Roman" w:hAnsi="Times New Roman" w:cs="Times New Roman"/>
          <w:sz w:val="24"/>
          <w:szCs w:val="24"/>
        </w:rPr>
        <w:t xml:space="preserve"> «Тарагайский наслег»________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7C0893">
        <w:rPr>
          <w:rFonts w:ascii="Times New Roman" w:hAnsi="Times New Roman" w:cs="Times New Roman"/>
          <w:sz w:val="24"/>
          <w:szCs w:val="24"/>
        </w:rPr>
        <w:t xml:space="preserve">.А. </w:t>
      </w:r>
      <w:r>
        <w:rPr>
          <w:rFonts w:ascii="Times New Roman" w:hAnsi="Times New Roman" w:cs="Times New Roman"/>
          <w:sz w:val="24"/>
          <w:szCs w:val="24"/>
        </w:rPr>
        <w:t>Порядин</w:t>
      </w:r>
    </w:p>
    <w:p w:rsidR="0074518F" w:rsidRDefault="0074518F" w:rsidP="007E31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518F" w:rsidRDefault="0074518F" w:rsidP="007E31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518F" w:rsidRDefault="0074518F" w:rsidP="007E31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514A" w:rsidRDefault="007E31B5" w:rsidP="007E31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</w:p>
    <w:p w:rsidR="007E31B5" w:rsidRPr="0076493F" w:rsidRDefault="007E31B5" w:rsidP="007649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проведении антикоррупционной экспертизы муниципального нормативного правового акта </w:t>
      </w:r>
      <w:r w:rsidR="00C2111D">
        <w:rPr>
          <w:rFonts w:ascii="Times New Roman" w:hAnsi="Times New Roman"/>
          <w:b/>
          <w:sz w:val="24"/>
          <w:szCs w:val="24"/>
        </w:rPr>
        <w:t>«</w:t>
      </w:r>
      <w:r w:rsidR="0076493F" w:rsidRPr="0076493F">
        <w:rPr>
          <w:rFonts w:ascii="Times New Roman" w:hAnsi="Times New Roman" w:cs="Times New Roman"/>
          <w:b/>
          <w:sz w:val="24"/>
          <w:szCs w:val="24"/>
        </w:rPr>
        <w:t>О внесении изменений в  муниципальную программу «</w:t>
      </w:r>
      <w:r w:rsidR="0076493F" w:rsidRPr="0076493F">
        <w:rPr>
          <w:rFonts w:ascii="Times New Roman" w:eastAsia="Calibri" w:hAnsi="Times New Roman" w:cs="Times New Roman"/>
          <w:b/>
          <w:sz w:val="24"/>
          <w:szCs w:val="24"/>
        </w:rPr>
        <w:t>Молодежная</w:t>
      </w:r>
      <w:proofErr w:type="gramStart"/>
      <w:r w:rsidR="0076493F" w:rsidRPr="0076493F">
        <w:rPr>
          <w:rFonts w:ascii="Times New Roman" w:eastAsia="Calibri" w:hAnsi="Times New Roman" w:cs="Times New Roman"/>
          <w:b/>
          <w:sz w:val="24"/>
          <w:szCs w:val="24"/>
        </w:rPr>
        <w:t xml:space="preserve"> ,</w:t>
      </w:r>
      <w:proofErr w:type="gramEnd"/>
      <w:r w:rsidR="0076493F" w:rsidRPr="0076493F">
        <w:rPr>
          <w:rFonts w:ascii="Times New Roman" w:eastAsia="Calibri" w:hAnsi="Times New Roman" w:cs="Times New Roman"/>
          <w:b/>
          <w:sz w:val="24"/>
          <w:szCs w:val="24"/>
        </w:rPr>
        <w:t xml:space="preserve"> семейная политика и патриотическое воспитание в Тарагайском наслеге на 2022-2026 годы»</w:t>
      </w:r>
      <w:r w:rsidR="0076493F" w:rsidRPr="0076493F">
        <w:rPr>
          <w:rFonts w:ascii="Times New Roman" w:hAnsi="Times New Roman" w:cs="Times New Roman"/>
          <w:b/>
          <w:sz w:val="24"/>
          <w:szCs w:val="24"/>
        </w:rPr>
        <w:t>, утвержденную постановлением Главы наслега от  №51-п от 17 декабря 2021 г.</w:t>
      </w:r>
      <w:r w:rsidR="00C2111D" w:rsidRPr="0076493F">
        <w:rPr>
          <w:rFonts w:ascii="Times New Roman" w:hAnsi="Times New Roman"/>
          <w:b/>
          <w:sz w:val="24"/>
          <w:szCs w:val="24"/>
        </w:rPr>
        <w:t>»</w:t>
      </w:r>
    </w:p>
    <w:p w:rsidR="00E143BA" w:rsidRDefault="00E143BA" w:rsidP="00861894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861894" w:rsidRDefault="00861894" w:rsidP="0086189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экспертизы:_</w:t>
      </w:r>
      <w:r w:rsidR="00277FCD">
        <w:rPr>
          <w:rFonts w:ascii="Times New Roman" w:hAnsi="Times New Roman" w:cs="Times New Roman"/>
          <w:sz w:val="24"/>
          <w:szCs w:val="24"/>
          <w:u w:val="single"/>
        </w:rPr>
        <w:t>16</w:t>
      </w:r>
      <w:r>
        <w:rPr>
          <w:rFonts w:ascii="Times New Roman" w:hAnsi="Times New Roman" w:cs="Times New Roman"/>
          <w:sz w:val="24"/>
          <w:szCs w:val="24"/>
          <w:u w:val="single"/>
        </w:rPr>
        <w:t>-2022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Дата экспертизы: «</w:t>
      </w:r>
      <w:r w:rsidR="00277FCD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277FCD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оября 2022г.</w:t>
      </w:r>
    </w:p>
    <w:p w:rsidR="00861894" w:rsidRDefault="00861894" w:rsidP="0086189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61894" w:rsidRDefault="00861894" w:rsidP="008618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проведения экспертизы: поручение Главы МО «Тарагайский наслег».</w:t>
      </w:r>
    </w:p>
    <w:p w:rsidR="00861894" w:rsidRDefault="00861894" w:rsidP="00861894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 экспертизы: </w:t>
      </w:r>
      <w:r w:rsidRPr="009559F2">
        <w:rPr>
          <w:rFonts w:ascii="Times New Roman" w:hAnsi="Times New Roman" w:cs="Times New Roman"/>
          <w:sz w:val="24"/>
          <w:szCs w:val="24"/>
          <w:u w:val="single"/>
        </w:rPr>
        <w:t>Коррупциогенные факторы не выявлены.</w:t>
      </w:r>
    </w:p>
    <w:p w:rsidR="00861894" w:rsidRPr="009559F2" w:rsidRDefault="00861894" w:rsidP="00861894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861894" w:rsidRPr="00EB6971" w:rsidRDefault="00861894" w:rsidP="00277FCD">
      <w:pPr>
        <w:rPr>
          <w:rFonts w:ascii="Times New Roman" w:hAnsi="Times New Roman" w:cs="Times New Roman"/>
          <w:sz w:val="24"/>
          <w:szCs w:val="24"/>
        </w:rPr>
      </w:pPr>
      <w:r w:rsidRPr="009F08BC">
        <w:rPr>
          <w:rFonts w:ascii="Times New Roman" w:hAnsi="Times New Roman" w:cs="Times New Roman"/>
          <w:sz w:val="24"/>
          <w:szCs w:val="24"/>
        </w:rPr>
        <w:t xml:space="preserve">Настоящее заключение дано на проект </w:t>
      </w:r>
      <w:r w:rsidRPr="009F08BC">
        <w:rPr>
          <w:rFonts w:ascii="Times New Roman" w:hAnsi="Times New Roman" w:cs="Times New Roman"/>
          <w:bCs/>
          <w:kern w:val="32"/>
          <w:sz w:val="24"/>
          <w:szCs w:val="24"/>
        </w:rPr>
        <w:t>постановления</w:t>
      </w:r>
      <w:r w:rsidRPr="009F08BC">
        <w:rPr>
          <w:rFonts w:ascii="Times New Roman" w:hAnsi="Times New Roman" w:cs="Times New Roman"/>
          <w:kern w:val="32"/>
          <w:sz w:val="24"/>
          <w:szCs w:val="24"/>
        </w:rPr>
        <w:t xml:space="preserve"> «</w:t>
      </w:r>
      <w:r w:rsidR="00277FCD" w:rsidRPr="00277FCD">
        <w:rPr>
          <w:rFonts w:ascii="Times New Roman" w:hAnsi="Times New Roman" w:cs="Times New Roman"/>
          <w:sz w:val="24"/>
          <w:szCs w:val="24"/>
        </w:rPr>
        <w:t>О внесении изменений в  муниципальную программу «</w:t>
      </w:r>
      <w:r w:rsidR="00FA7A7F">
        <w:rPr>
          <w:rFonts w:ascii="Times New Roman" w:eastAsia="Calibri" w:hAnsi="Times New Roman" w:cs="Times New Roman"/>
          <w:sz w:val="24"/>
          <w:szCs w:val="24"/>
        </w:rPr>
        <w:t>Молодежная</w:t>
      </w:r>
      <w:r w:rsidR="00277FCD" w:rsidRPr="00277FCD">
        <w:rPr>
          <w:rFonts w:ascii="Times New Roman" w:eastAsia="Calibri" w:hAnsi="Times New Roman" w:cs="Times New Roman"/>
          <w:sz w:val="24"/>
          <w:szCs w:val="24"/>
        </w:rPr>
        <w:t>, семейная политика и патриотическое воспитание в Тарагайском наслеге на 2022-2026 годы»</w:t>
      </w:r>
      <w:r w:rsidR="00277FCD" w:rsidRPr="00277FCD">
        <w:rPr>
          <w:rFonts w:ascii="Times New Roman" w:hAnsi="Times New Roman" w:cs="Times New Roman"/>
          <w:sz w:val="24"/>
          <w:szCs w:val="24"/>
        </w:rPr>
        <w:t>, утвержденную постановлением Главы наслега от  №51-п от 17 декабря 2021 г.</w:t>
      </w:r>
      <w:r w:rsidRPr="00EB6971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1894" w:rsidRDefault="00861894" w:rsidP="0086189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Проект муниципального правового акта разработан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муниципальным советником 2 класса, заместителем главы по финансам </w:t>
      </w: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Бурнашевой Акулиной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Кимовной</w:t>
      </w:r>
      <w:proofErr w:type="spellEnd"/>
      <w:r w:rsidRPr="009F08BC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861894" w:rsidRDefault="00861894" w:rsidP="00861894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>
        <w:rPr>
          <w:rFonts w:ascii="Times New Roman" w:hAnsi="Times New Roman"/>
          <w:b w:val="0"/>
          <w:sz w:val="24"/>
          <w:szCs w:val="24"/>
        </w:rPr>
        <w:t>Экспертиза проведена в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соответствии с частями 3 и 4 статьи 3 Федерального закона от 17.07.2009 года № 172-ФЗ «Об антикоррупционной экспертизе нормативных правовых актов и проектов нормативных правовых актов», статьей 6 Федерального закона от 25.12.2008 г. №273-ФЗ «О противодействии коррупции» и пунктом 2 Правил проведения антикоррупционной экспертизы нормативных правовых актов и проектов нормативных правовых актов», утверждённых постановлением Правительства Российской Федерации от</w:t>
      </w:r>
      <w:proofErr w:type="gramEnd"/>
      <w:r w:rsidRPr="00932805">
        <w:rPr>
          <w:rFonts w:ascii="Times New Roman" w:hAnsi="Times New Roman"/>
          <w:b w:val="0"/>
          <w:sz w:val="24"/>
          <w:szCs w:val="24"/>
        </w:rPr>
        <w:t xml:space="preserve"> 26.02.2010 г.№96, Закона Республики Саха (Якутия) от 19 февраля 2009 г. №668-З №227-</w:t>
      </w:r>
      <w:r w:rsidRPr="00932805">
        <w:rPr>
          <w:rFonts w:ascii="Times New Roman" w:hAnsi="Times New Roman"/>
          <w:b w:val="0"/>
          <w:sz w:val="24"/>
          <w:szCs w:val="24"/>
          <w:lang w:val="en-US"/>
        </w:rPr>
        <w:t>IV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«О противодействии коррупции в Республике Саха (Якутия)» и «Порядка проведения антикоррупционной экспертизы нормативных правовых актов и проектов нормативных правовых актов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наслег», утвержденный постановлением Главы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</w:t>
      </w:r>
      <w:r>
        <w:rPr>
          <w:rFonts w:ascii="Times New Roman" w:hAnsi="Times New Roman"/>
          <w:b w:val="0"/>
          <w:sz w:val="24"/>
          <w:szCs w:val="24"/>
        </w:rPr>
        <w:t xml:space="preserve"> 11.03.2015 №5-п: </w:t>
      </w:r>
    </w:p>
    <w:p w:rsidR="00861894" w:rsidRPr="00F25491" w:rsidRDefault="00861894" w:rsidP="00861894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981658">
        <w:rPr>
          <w:rFonts w:ascii="Times New Roman" w:hAnsi="Times New Roman"/>
          <w:b w:val="0"/>
          <w:sz w:val="24"/>
          <w:szCs w:val="24"/>
        </w:rPr>
        <w:t>проведена антикоррупционная экспертиза на проект муниципального нормативного правового акта</w:t>
      </w:r>
      <w:r w:rsidRPr="00932805">
        <w:rPr>
          <w:rFonts w:ascii="Times New Roman" w:hAnsi="Times New Roman"/>
          <w:sz w:val="24"/>
          <w:szCs w:val="24"/>
        </w:rPr>
        <w:t xml:space="preserve"> «</w:t>
      </w:r>
      <w:r w:rsidR="00FA7A7F" w:rsidRPr="00FA7A7F">
        <w:rPr>
          <w:rFonts w:ascii="Times New Roman" w:eastAsia="Calibri" w:hAnsi="Times New Roman" w:cs="Times New Roman"/>
          <w:b w:val="0"/>
          <w:sz w:val="24"/>
          <w:szCs w:val="24"/>
        </w:rPr>
        <w:t>Молодежная, семейная политика и патриотическое воспитание в Тарагайском наслеге на 2022-2026 годы»</w:t>
      </w:r>
      <w:r w:rsidR="00FA7A7F" w:rsidRPr="00FA7A7F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proofErr w:type="gramStart"/>
      <w:r w:rsidR="00FA7A7F" w:rsidRPr="00FA7A7F">
        <w:rPr>
          <w:rFonts w:ascii="Times New Roman" w:hAnsi="Times New Roman" w:cs="Times New Roman"/>
          <w:b w:val="0"/>
          <w:sz w:val="24"/>
          <w:szCs w:val="24"/>
        </w:rPr>
        <w:t>утвержденную</w:t>
      </w:r>
      <w:proofErr w:type="gramEnd"/>
      <w:r w:rsidR="00FA7A7F" w:rsidRPr="00FA7A7F">
        <w:rPr>
          <w:rFonts w:ascii="Times New Roman" w:hAnsi="Times New Roman" w:cs="Times New Roman"/>
          <w:b w:val="0"/>
          <w:sz w:val="24"/>
          <w:szCs w:val="24"/>
        </w:rPr>
        <w:t xml:space="preserve"> постановлением Главы наслега от  №51-п от 17 декабря 2021 г.</w:t>
      </w:r>
      <w:r w:rsidRPr="00981658">
        <w:rPr>
          <w:rFonts w:ascii="Times New Roman" w:hAnsi="Times New Roman" w:cs="Times New Roman"/>
          <w:b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Pr="00F25491">
        <w:rPr>
          <w:rFonts w:ascii="Times New Roman" w:hAnsi="Times New Roman"/>
          <w:b w:val="0"/>
          <w:sz w:val="24"/>
          <w:szCs w:val="24"/>
        </w:rPr>
        <w:t xml:space="preserve">в целях выявления в нём </w:t>
      </w:r>
      <w:proofErr w:type="spellStart"/>
      <w:r w:rsidRPr="00F25491">
        <w:rPr>
          <w:rFonts w:ascii="Times New Roman" w:hAnsi="Times New Roman"/>
          <w:b w:val="0"/>
          <w:sz w:val="24"/>
          <w:szCs w:val="24"/>
        </w:rPr>
        <w:t>коррупциогенных</w:t>
      </w:r>
      <w:proofErr w:type="spellEnd"/>
      <w:r w:rsidRPr="00F25491">
        <w:rPr>
          <w:rFonts w:ascii="Times New Roman" w:hAnsi="Times New Roman"/>
          <w:b w:val="0"/>
          <w:sz w:val="24"/>
          <w:szCs w:val="24"/>
        </w:rPr>
        <w:t xml:space="preserve"> факторов и их последующего устранения.</w:t>
      </w:r>
    </w:p>
    <w:p w:rsidR="00861894" w:rsidRDefault="00861894" w:rsidP="00861894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В представленном нормативно-правовом акте - проекте Постановления администрации от </w:t>
      </w:r>
      <w:r w:rsidR="00FA7A7F">
        <w:rPr>
          <w:rFonts w:ascii="Times New Roman" w:hAnsi="Times New Roman"/>
          <w:sz w:val="24"/>
          <w:szCs w:val="24"/>
        </w:rPr>
        <w:t>2 н</w:t>
      </w:r>
      <w:r>
        <w:rPr>
          <w:rFonts w:ascii="Times New Roman" w:hAnsi="Times New Roman"/>
          <w:sz w:val="24"/>
          <w:szCs w:val="24"/>
        </w:rPr>
        <w:t>оября 2022 года №2</w:t>
      </w:r>
      <w:r w:rsidR="00FA7A7F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-п </w:t>
      </w:r>
      <w:r>
        <w:rPr>
          <w:rFonts w:ascii="Times New Roman" w:hAnsi="Times New Roman"/>
          <w:sz w:val="24"/>
          <w:szCs w:val="24"/>
          <w:u w:val="single"/>
        </w:rPr>
        <w:t>признается прошедшим антикоррупционную экспертизу.</w:t>
      </w:r>
    </w:p>
    <w:p w:rsidR="00861894" w:rsidRPr="00110425" w:rsidRDefault="00861894" w:rsidP="00861894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/>
          <w:sz w:val="24"/>
          <w:szCs w:val="24"/>
          <w:u w:val="single"/>
        </w:rPr>
      </w:pPr>
    </w:p>
    <w:p w:rsidR="00861894" w:rsidRDefault="00861894" w:rsidP="00861894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</w:p>
    <w:p w:rsidR="00861894" w:rsidRDefault="00861894" w:rsidP="00861894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</w:p>
    <w:p w:rsidR="00861894" w:rsidRPr="00071556" w:rsidRDefault="00861894" w:rsidP="00861894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/>
          <w:sz w:val="24"/>
          <w:szCs w:val="24"/>
          <w:u w:val="single"/>
        </w:rPr>
      </w:pPr>
    </w:p>
    <w:p w:rsidR="00861894" w:rsidRDefault="00861894" w:rsidP="00861894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 комиссии</w:t>
      </w:r>
      <w:r w:rsidRPr="00D84711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D847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Т.Г</w:t>
      </w:r>
      <w:r w:rsidRPr="00D84711">
        <w:rPr>
          <w:rFonts w:ascii="Times New Roman" w:hAnsi="Times New Roman"/>
          <w:sz w:val="24"/>
          <w:szCs w:val="24"/>
        </w:rPr>
        <w:t>. П</w:t>
      </w:r>
      <w:r>
        <w:rPr>
          <w:rFonts w:ascii="Times New Roman" w:hAnsi="Times New Roman"/>
          <w:sz w:val="24"/>
          <w:szCs w:val="24"/>
        </w:rPr>
        <w:t>авлова</w:t>
      </w:r>
    </w:p>
    <w:p w:rsidR="00861894" w:rsidRDefault="00861894" w:rsidP="00861894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861894" w:rsidRDefault="00861894" w:rsidP="00861894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861894" w:rsidRDefault="00861894" w:rsidP="00861894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861894" w:rsidRDefault="00861894" w:rsidP="00861894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861894" w:rsidRDefault="00861894" w:rsidP="00861894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FA7A7F" w:rsidRPr="007C0893" w:rsidRDefault="00FA7A7F" w:rsidP="00FA7A7F">
      <w:pPr>
        <w:jc w:val="center"/>
        <w:rPr>
          <w:rFonts w:ascii="Times New Roman" w:hAnsi="Times New Roman" w:cs="Times New Roman"/>
          <w:sz w:val="24"/>
          <w:szCs w:val="24"/>
        </w:rPr>
      </w:pPr>
      <w:r w:rsidRPr="007C0893">
        <w:rPr>
          <w:rFonts w:ascii="Times New Roman" w:hAnsi="Times New Roman" w:cs="Times New Roman"/>
          <w:sz w:val="24"/>
          <w:szCs w:val="24"/>
        </w:rPr>
        <w:t>УТВЕРЖДАЮ</w:t>
      </w:r>
    </w:p>
    <w:p w:rsidR="00FA7A7F" w:rsidRPr="007C0893" w:rsidRDefault="00FA7A7F" w:rsidP="00FA7A7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СП</w:t>
      </w:r>
      <w:r w:rsidRPr="007C0893">
        <w:rPr>
          <w:rFonts w:ascii="Times New Roman" w:hAnsi="Times New Roman" w:cs="Times New Roman"/>
          <w:sz w:val="24"/>
          <w:szCs w:val="24"/>
        </w:rPr>
        <w:t xml:space="preserve"> «Тарагайский наслег»________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7C0893">
        <w:rPr>
          <w:rFonts w:ascii="Times New Roman" w:hAnsi="Times New Roman" w:cs="Times New Roman"/>
          <w:sz w:val="24"/>
          <w:szCs w:val="24"/>
        </w:rPr>
        <w:t xml:space="preserve">.А. </w:t>
      </w:r>
      <w:r>
        <w:rPr>
          <w:rFonts w:ascii="Times New Roman" w:hAnsi="Times New Roman" w:cs="Times New Roman"/>
          <w:sz w:val="24"/>
          <w:szCs w:val="24"/>
        </w:rPr>
        <w:t>Порядин</w:t>
      </w:r>
    </w:p>
    <w:p w:rsidR="00FA7A7F" w:rsidRDefault="00FA7A7F" w:rsidP="00FA7A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7A7F" w:rsidRDefault="00FA7A7F" w:rsidP="00FA7A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7A7F" w:rsidRDefault="00FA7A7F" w:rsidP="00FA7A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7A7F" w:rsidRDefault="00FA7A7F" w:rsidP="00FA7A7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</w:p>
    <w:p w:rsidR="00FA7A7F" w:rsidRPr="00F97114" w:rsidRDefault="00FA7A7F" w:rsidP="00FA7A7F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проведении антикоррупционной экспертизы муниципального нормативного правового акта «</w:t>
      </w:r>
      <w:r w:rsidRPr="0076493F">
        <w:rPr>
          <w:rFonts w:ascii="Times New Roman" w:hAnsi="Times New Roman"/>
          <w:b/>
          <w:sz w:val="24"/>
          <w:szCs w:val="24"/>
        </w:rPr>
        <w:t>О внесении изменений в  муниципальную программу «</w:t>
      </w:r>
      <w:r w:rsidRPr="00F97114">
        <w:rPr>
          <w:rFonts w:ascii="Times New Roman" w:hAnsi="Times New Roman"/>
          <w:b/>
          <w:sz w:val="24"/>
          <w:szCs w:val="24"/>
        </w:rPr>
        <w:t>Об утверждении Порядка проведения третьего этапа конкурса</w:t>
      </w:r>
    </w:p>
    <w:p w:rsidR="00FA7A7F" w:rsidRPr="00F97114" w:rsidRDefault="00FA7A7F" w:rsidP="00FA7A7F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F97114">
        <w:rPr>
          <w:rFonts w:ascii="Times New Roman" w:hAnsi="Times New Roman"/>
          <w:b/>
          <w:sz w:val="24"/>
          <w:szCs w:val="24"/>
        </w:rPr>
        <w:t xml:space="preserve">распределения и расходования грантов Главы Республики Саха (Якутия) </w:t>
      </w:r>
    </w:p>
    <w:p w:rsidR="00FA7A7F" w:rsidRPr="0076493F" w:rsidRDefault="00FA7A7F" w:rsidP="00FA7A7F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F97114">
        <w:rPr>
          <w:rFonts w:ascii="Times New Roman" w:hAnsi="Times New Roman"/>
          <w:b/>
          <w:sz w:val="24"/>
          <w:szCs w:val="24"/>
        </w:rPr>
        <w:t>на поддержку социально значимых проектов территориальных общественных самоуправлений</w:t>
      </w:r>
      <w:r w:rsidRPr="0076493F">
        <w:rPr>
          <w:rFonts w:ascii="Times New Roman" w:hAnsi="Times New Roman"/>
          <w:b/>
          <w:sz w:val="24"/>
          <w:szCs w:val="24"/>
        </w:rPr>
        <w:t>»</w:t>
      </w:r>
    </w:p>
    <w:p w:rsidR="00FA7A7F" w:rsidRDefault="00FA7A7F" w:rsidP="00FA7A7F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FA7A7F" w:rsidRDefault="00FA7A7F" w:rsidP="00FA7A7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экспертизы:_</w:t>
      </w:r>
      <w:r>
        <w:rPr>
          <w:rFonts w:ascii="Times New Roman" w:hAnsi="Times New Roman" w:cs="Times New Roman"/>
          <w:sz w:val="24"/>
          <w:szCs w:val="24"/>
          <w:u w:val="single"/>
        </w:rPr>
        <w:t>17-2022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Дата экспертизы: «14» ноября 2022г.</w:t>
      </w:r>
    </w:p>
    <w:p w:rsidR="00FA7A7F" w:rsidRDefault="00FA7A7F" w:rsidP="00FA7A7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A7A7F" w:rsidRDefault="00FA7A7F" w:rsidP="00FA7A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проведения экспертизы: поручение Главы МО «Тарагайский наслег».</w:t>
      </w:r>
    </w:p>
    <w:p w:rsidR="00FA7A7F" w:rsidRDefault="00FA7A7F" w:rsidP="00FA7A7F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 экспертизы: </w:t>
      </w:r>
      <w:r w:rsidRPr="009559F2">
        <w:rPr>
          <w:rFonts w:ascii="Times New Roman" w:hAnsi="Times New Roman" w:cs="Times New Roman"/>
          <w:sz w:val="24"/>
          <w:szCs w:val="24"/>
          <w:u w:val="single"/>
        </w:rPr>
        <w:t>Коррупциогенные факторы не выявлены.</w:t>
      </w:r>
    </w:p>
    <w:p w:rsidR="00FA7A7F" w:rsidRPr="009559F2" w:rsidRDefault="00FA7A7F" w:rsidP="00FA7A7F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FA7A7F" w:rsidRPr="00FA7A7F" w:rsidRDefault="00FA7A7F" w:rsidP="00FA7A7F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</w:rPr>
      </w:pPr>
      <w:r w:rsidRPr="009F08BC">
        <w:rPr>
          <w:rFonts w:ascii="Times New Roman" w:hAnsi="Times New Roman"/>
          <w:sz w:val="24"/>
          <w:szCs w:val="24"/>
        </w:rPr>
        <w:t xml:space="preserve">Настоящее заключение дано на проект </w:t>
      </w:r>
      <w:r w:rsidRPr="009F08BC">
        <w:rPr>
          <w:rFonts w:ascii="Times New Roman" w:hAnsi="Times New Roman"/>
          <w:bCs/>
          <w:kern w:val="32"/>
          <w:sz w:val="24"/>
          <w:szCs w:val="24"/>
        </w:rPr>
        <w:t>постановления</w:t>
      </w:r>
      <w:r w:rsidRPr="009F08BC">
        <w:rPr>
          <w:rFonts w:ascii="Times New Roman" w:hAnsi="Times New Roman"/>
          <w:kern w:val="32"/>
          <w:sz w:val="24"/>
          <w:szCs w:val="24"/>
        </w:rPr>
        <w:t xml:space="preserve"> «</w:t>
      </w:r>
      <w:r w:rsidRPr="00277FCD">
        <w:rPr>
          <w:rFonts w:ascii="Times New Roman" w:hAnsi="Times New Roman"/>
          <w:sz w:val="24"/>
          <w:szCs w:val="24"/>
        </w:rPr>
        <w:t>О внесении изменений в  муниципальную программу «</w:t>
      </w:r>
      <w:r w:rsidRPr="00FA7A7F">
        <w:rPr>
          <w:rFonts w:ascii="Times New Roman" w:hAnsi="Times New Roman"/>
          <w:sz w:val="24"/>
          <w:szCs w:val="24"/>
        </w:rPr>
        <w:t xml:space="preserve">Об утверждении </w:t>
      </w:r>
      <w:proofErr w:type="gramStart"/>
      <w:r w:rsidRPr="00FA7A7F">
        <w:rPr>
          <w:rFonts w:ascii="Times New Roman" w:hAnsi="Times New Roman"/>
          <w:sz w:val="24"/>
          <w:szCs w:val="24"/>
        </w:rPr>
        <w:t>Порядка проведения третьего этапа конкурса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7A7F">
        <w:rPr>
          <w:rFonts w:ascii="Times New Roman" w:hAnsi="Times New Roman"/>
          <w:sz w:val="24"/>
          <w:szCs w:val="24"/>
        </w:rPr>
        <w:t>распределения</w:t>
      </w:r>
      <w:proofErr w:type="gramEnd"/>
      <w:r w:rsidRPr="00FA7A7F">
        <w:rPr>
          <w:rFonts w:ascii="Times New Roman" w:hAnsi="Times New Roman"/>
          <w:sz w:val="24"/>
          <w:szCs w:val="24"/>
        </w:rPr>
        <w:t xml:space="preserve"> и расходования грантов Главы Республики Саха (Якутия) на поддержку социально значимых проектов территориальных общественных самоуправлений</w:t>
      </w:r>
      <w:r w:rsidRPr="00EB6971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.</w:t>
      </w:r>
    </w:p>
    <w:p w:rsidR="00FA7A7F" w:rsidRDefault="00FA7A7F" w:rsidP="00FA7A7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Проект муниципального правового акта разработан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муниципальным советником 2 класса, заместителем главы по финансам </w:t>
      </w: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Бурнашевой Акулиной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Кимовной</w:t>
      </w:r>
      <w:proofErr w:type="spellEnd"/>
      <w:r w:rsidRPr="009F08BC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FA7A7F" w:rsidRDefault="00FA7A7F" w:rsidP="00FA7A7F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>
        <w:rPr>
          <w:rFonts w:ascii="Times New Roman" w:hAnsi="Times New Roman"/>
          <w:b w:val="0"/>
          <w:sz w:val="24"/>
          <w:szCs w:val="24"/>
        </w:rPr>
        <w:t>Экспертиза проведена в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соответствии с частями 3 и 4 статьи 3 Федерального закона от 17.07.2009 года № 172-ФЗ «Об антикоррупционной экспертизе нормативных правовых актов и проектов нормативных правовых актов», статьей 6 Федерального закона от 25.12.2008 г. №273-ФЗ «О противодействии коррупции» и пунктом 2 Правил проведения антикоррупционной экспертизы нормативных правовых актов и проектов нормативных правовых актов», утверждённых постановлением Правительства Российской Федерации от</w:t>
      </w:r>
      <w:proofErr w:type="gramEnd"/>
      <w:r w:rsidRPr="00932805">
        <w:rPr>
          <w:rFonts w:ascii="Times New Roman" w:hAnsi="Times New Roman"/>
          <w:b w:val="0"/>
          <w:sz w:val="24"/>
          <w:szCs w:val="24"/>
        </w:rPr>
        <w:t xml:space="preserve"> 26.02.2010 г.№96, Закона Республики Саха (Якутия) от 19 февраля 2009 г. №668-З №227-</w:t>
      </w:r>
      <w:r w:rsidRPr="00932805">
        <w:rPr>
          <w:rFonts w:ascii="Times New Roman" w:hAnsi="Times New Roman"/>
          <w:b w:val="0"/>
          <w:sz w:val="24"/>
          <w:szCs w:val="24"/>
          <w:lang w:val="en-US"/>
        </w:rPr>
        <w:t>IV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«О противодействии коррупции в Республике Саха (Якутия)» и «Порядка проведения антикоррупционной экспертизы нормативных правовых актов и проектов нормативных правовых актов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наслег», утвержденный постановлением Главы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</w:t>
      </w:r>
      <w:r>
        <w:rPr>
          <w:rFonts w:ascii="Times New Roman" w:hAnsi="Times New Roman"/>
          <w:b w:val="0"/>
          <w:sz w:val="24"/>
          <w:szCs w:val="24"/>
        </w:rPr>
        <w:t xml:space="preserve"> 11.03.2015 №5-п: </w:t>
      </w:r>
    </w:p>
    <w:p w:rsidR="00FA7A7F" w:rsidRPr="00F25491" w:rsidRDefault="00FA7A7F" w:rsidP="00FA7A7F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981658">
        <w:rPr>
          <w:rFonts w:ascii="Times New Roman" w:hAnsi="Times New Roman"/>
          <w:b w:val="0"/>
          <w:sz w:val="24"/>
          <w:szCs w:val="24"/>
        </w:rPr>
        <w:t>проведена антикоррупционная экспертиза на проект муниципального нормативного правового акта</w:t>
      </w:r>
      <w:r w:rsidRPr="00932805">
        <w:rPr>
          <w:rFonts w:ascii="Times New Roman" w:hAnsi="Times New Roman"/>
          <w:sz w:val="24"/>
          <w:szCs w:val="24"/>
        </w:rPr>
        <w:t xml:space="preserve"> «</w:t>
      </w:r>
      <w:r w:rsidRPr="00FA7A7F">
        <w:rPr>
          <w:rFonts w:ascii="Times New Roman" w:hAnsi="Times New Roman"/>
          <w:b w:val="0"/>
          <w:sz w:val="24"/>
          <w:szCs w:val="24"/>
        </w:rPr>
        <w:t xml:space="preserve">Об утверждении </w:t>
      </w:r>
      <w:proofErr w:type="gramStart"/>
      <w:r w:rsidRPr="00FA7A7F">
        <w:rPr>
          <w:rFonts w:ascii="Times New Roman" w:hAnsi="Times New Roman"/>
          <w:b w:val="0"/>
          <w:sz w:val="24"/>
          <w:szCs w:val="24"/>
        </w:rPr>
        <w:t>Порядка проведения третьего этапа конкурса распределения</w:t>
      </w:r>
      <w:proofErr w:type="gramEnd"/>
      <w:r w:rsidRPr="00FA7A7F">
        <w:rPr>
          <w:rFonts w:ascii="Times New Roman" w:hAnsi="Times New Roman"/>
          <w:b w:val="0"/>
          <w:sz w:val="24"/>
          <w:szCs w:val="24"/>
        </w:rPr>
        <w:t xml:space="preserve"> и расходования грантов Главы Республики Саха (Якутия) на поддержку социально значимых проектов территориальных общественных самоуправлений</w:t>
      </w:r>
      <w:r w:rsidRPr="00FA7A7F">
        <w:rPr>
          <w:rFonts w:ascii="Times New Roman" w:hAnsi="Times New Roman" w:cs="Times New Roman"/>
          <w:b w:val="0"/>
          <w:sz w:val="24"/>
          <w:szCs w:val="24"/>
        </w:rPr>
        <w:t>.</w:t>
      </w:r>
      <w:r w:rsidRPr="00981658">
        <w:rPr>
          <w:rFonts w:ascii="Times New Roman" w:hAnsi="Times New Roman" w:cs="Times New Roman"/>
          <w:b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Pr="00F25491">
        <w:rPr>
          <w:rFonts w:ascii="Times New Roman" w:hAnsi="Times New Roman"/>
          <w:b w:val="0"/>
          <w:sz w:val="24"/>
          <w:szCs w:val="24"/>
        </w:rPr>
        <w:t xml:space="preserve">в целях выявления в нём </w:t>
      </w:r>
      <w:proofErr w:type="spellStart"/>
      <w:r w:rsidRPr="00F25491">
        <w:rPr>
          <w:rFonts w:ascii="Times New Roman" w:hAnsi="Times New Roman"/>
          <w:b w:val="0"/>
          <w:sz w:val="24"/>
          <w:szCs w:val="24"/>
        </w:rPr>
        <w:t>коррупциогенных</w:t>
      </w:r>
      <w:proofErr w:type="spellEnd"/>
      <w:r w:rsidRPr="00F25491">
        <w:rPr>
          <w:rFonts w:ascii="Times New Roman" w:hAnsi="Times New Roman"/>
          <w:b w:val="0"/>
          <w:sz w:val="24"/>
          <w:szCs w:val="24"/>
        </w:rPr>
        <w:t xml:space="preserve"> факторов и их последующего устранения.</w:t>
      </w:r>
    </w:p>
    <w:p w:rsidR="00FA7A7F" w:rsidRDefault="00FA7A7F" w:rsidP="00FA7A7F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В представленном нормативно-правовом акте - проекте Постановления администрации от 16 ноября 2022 года №30-п </w:t>
      </w:r>
      <w:r>
        <w:rPr>
          <w:rFonts w:ascii="Times New Roman" w:hAnsi="Times New Roman"/>
          <w:sz w:val="24"/>
          <w:szCs w:val="24"/>
          <w:u w:val="single"/>
        </w:rPr>
        <w:t>признается прошедшим антикоррупционную экспертизу.</w:t>
      </w:r>
    </w:p>
    <w:p w:rsidR="00FA7A7F" w:rsidRPr="00110425" w:rsidRDefault="00FA7A7F" w:rsidP="00FA7A7F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/>
          <w:sz w:val="24"/>
          <w:szCs w:val="24"/>
          <w:u w:val="single"/>
        </w:rPr>
      </w:pPr>
    </w:p>
    <w:p w:rsidR="00FA7A7F" w:rsidRDefault="00FA7A7F" w:rsidP="00FA7A7F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</w:p>
    <w:p w:rsidR="00FA7A7F" w:rsidRDefault="00FA7A7F" w:rsidP="00FA7A7F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</w:p>
    <w:p w:rsidR="00FA7A7F" w:rsidRPr="00071556" w:rsidRDefault="00FA7A7F" w:rsidP="00FA7A7F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/>
          <w:sz w:val="24"/>
          <w:szCs w:val="24"/>
          <w:u w:val="single"/>
        </w:rPr>
      </w:pPr>
    </w:p>
    <w:p w:rsidR="00861894" w:rsidRDefault="00FA7A7F" w:rsidP="00861894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 комиссии</w:t>
      </w:r>
      <w:r w:rsidRPr="00D84711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D847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Т.Г</w:t>
      </w:r>
      <w:r w:rsidRPr="00D84711">
        <w:rPr>
          <w:rFonts w:ascii="Times New Roman" w:hAnsi="Times New Roman"/>
          <w:sz w:val="24"/>
          <w:szCs w:val="24"/>
        </w:rPr>
        <w:t>. П</w:t>
      </w:r>
      <w:r>
        <w:rPr>
          <w:rFonts w:ascii="Times New Roman" w:hAnsi="Times New Roman"/>
          <w:sz w:val="24"/>
          <w:szCs w:val="24"/>
        </w:rPr>
        <w:t>авлова</w:t>
      </w:r>
    </w:p>
    <w:sectPr w:rsidR="00861894" w:rsidSect="00955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31B5"/>
    <w:rsid w:val="000A6359"/>
    <w:rsid w:val="00143C1F"/>
    <w:rsid w:val="002241C8"/>
    <w:rsid w:val="00277FCD"/>
    <w:rsid w:val="002C1196"/>
    <w:rsid w:val="0044629B"/>
    <w:rsid w:val="00613819"/>
    <w:rsid w:val="00641499"/>
    <w:rsid w:val="0074518F"/>
    <w:rsid w:val="0076493F"/>
    <w:rsid w:val="00785674"/>
    <w:rsid w:val="007A2B2A"/>
    <w:rsid w:val="007E31B5"/>
    <w:rsid w:val="007E72DF"/>
    <w:rsid w:val="00861894"/>
    <w:rsid w:val="00917A4F"/>
    <w:rsid w:val="0095514A"/>
    <w:rsid w:val="009A35DF"/>
    <w:rsid w:val="009E4C36"/>
    <w:rsid w:val="00A87046"/>
    <w:rsid w:val="00B33992"/>
    <w:rsid w:val="00BD10F7"/>
    <w:rsid w:val="00C2111D"/>
    <w:rsid w:val="00CA0F90"/>
    <w:rsid w:val="00E143BA"/>
    <w:rsid w:val="00E802F9"/>
    <w:rsid w:val="00FA7A7F"/>
    <w:rsid w:val="00FD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1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Абзац списка11"/>
    <w:basedOn w:val="a"/>
    <w:link w:val="a4"/>
    <w:uiPriority w:val="34"/>
    <w:qFormat/>
    <w:rsid w:val="0044629B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4">
    <w:name w:val="Абзац списка Знак"/>
    <w:aliases w:val="List_Paragraph Знак,Multilevel para_II Знак,List Paragraph1 Знак,Абзац списка11 Знак"/>
    <w:link w:val="a3"/>
    <w:uiPriority w:val="34"/>
    <w:locked/>
    <w:rsid w:val="0044629B"/>
    <w:rPr>
      <w:rFonts w:ascii="Calibri" w:eastAsia="Calibri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6414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149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861894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299B6-7662-415A-BE78-4521D5F23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27</cp:revision>
  <cp:lastPrinted>2022-11-30T01:29:00Z</cp:lastPrinted>
  <dcterms:created xsi:type="dcterms:W3CDTF">2022-11-23T23:07:00Z</dcterms:created>
  <dcterms:modified xsi:type="dcterms:W3CDTF">2022-11-30T01:30:00Z</dcterms:modified>
</cp:coreProperties>
</file>