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49189B" w14:textId="77777777" w:rsidR="00136FB0" w:rsidRPr="000C6B9D" w:rsidRDefault="00924E4B">
      <w:pPr>
        <w:pStyle w:val="Standard"/>
        <w:shd w:val="clear" w:color="auto" w:fill="FFFFFF"/>
        <w:spacing w:line="240" w:lineRule="exact"/>
        <w:ind w:left="708"/>
        <w:jc w:val="right"/>
      </w:pPr>
      <w:r w:rsidRPr="000C6B9D">
        <w:t>Проект</w:t>
      </w:r>
    </w:p>
    <w:p w14:paraId="2041BA04" w14:textId="77777777" w:rsidR="00136FB0" w:rsidRPr="000C6B9D" w:rsidRDefault="00924E4B">
      <w:pPr>
        <w:pStyle w:val="Standard"/>
        <w:shd w:val="clear" w:color="auto" w:fill="FFFFFF"/>
        <w:jc w:val="center"/>
        <w:rPr>
          <w:b/>
          <w:sz w:val="28"/>
          <w:szCs w:val="28"/>
        </w:rPr>
      </w:pPr>
      <w:r w:rsidRPr="000C6B9D">
        <w:rPr>
          <w:b/>
          <w:sz w:val="28"/>
          <w:szCs w:val="28"/>
        </w:rPr>
        <w:t>ПРАВИТЕЛЬСТВО РЕСПУБЛИКИ САХА (ЯКУТИЯ)</w:t>
      </w:r>
    </w:p>
    <w:p w14:paraId="1489FEC7" w14:textId="77777777" w:rsidR="00136FB0" w:rsidRPr="000C6B9D" w:rsidRDefault="00136FB0">
      <w:pPr>
        <w:pStyle w:val="Standard"/>
        <w:ind w:firstLine="539"/>
        <w:jc w:val="center"/>
        <w:rPr>
          <w:b/>
          <w:sz w:val="28"/>
          <w:szCs w:val="28"/>
        </w:rPr>
      </w:pPr>
    </w:p>
    <w:p w14:paraId="0CFFCB2C" w14:textId="77777777" w:rsidR="00FE4491" w:rsidRPr="000C6B9D" w:rsidRDefault="00FE4491">
      <w:pPr>
        <w:pStyle w:val="Standard"/>
        <w:ind w:firstLine="539"/>
        <w:jc w:val="center"/>
        <w:rPr>
          <w:b/>
          <w:sz w:val="28"/>
          <w:szCs w:val="28"/>
        </w:rPr>
      </w:pPr>
      <w:r w:rsidRPr="000C6B9D">
        <w:rPr>
          <w:b/>
          <w:sz w:val="28"/>
          <w:szCs w:val="28"/>
        </w:rPr>
        <w:t>ПОСТАНОВЛЕНИЕ</w:t>
      </w:r>
    </w:p>
    <w:p w14:paraId="4C221746" w14:textId="12A54AB1" w:rsidR="00FE4491" w:rsidRPr="000C6B9D" w:rsidRDefault="00FE4491">
      <w:pPr>
        <w:pStyle w:val="Standard"/>
        <w:ind w:firstLine="539"/>
        <w:jc w:val="center"/>
        <w:rPr>
          <w:b/>
          <w:sz w:val="28"/>
          <w:szCs w:val="28"/>
        </w:rPr>
      </w:pPr>
      <w:proofErr w:type="gramStart"/>
      <w:r w:rsidRPr="000C6B9D">
        <w:rPr>
          <w:b/>
          <w:sz w:val="28"/>
          <w:szCs w:val="28"/>
        </w:rPr>
        <w:t>от</w:t>
      </w:r>
      <w:proofErr w:type="gramEnd"/>
      <w:r w:rsidRPr="000C6B9D">
        <w:rPr>
          <w:b/>
          <w:sz w:val="28"/>
          <w:szCs w:val="28"/>
        </w:rPr>
        <w:t xml:space="preserve"> «___»____________202</w:t>
      </w:r>
      <w:r w:rsidR="003A1BA2">
        <w:rPr>
          <w:b/>
          <w:sz w:val="28"/>
          <w:szCs w:val="28"/>
        </w:rPr>
        <w:t>3</w:t>
      </w:r>
      <w:r w:rsidRPr="000C6B9D">
        <w:rPr>
          <w:b/>
          <w:sz w:val="28"/>
          <w:szCs w:val="28"/>
        </w:rPr>
        <w:t xml:space="preserve"> г. №____</w:t>
      </w:r>
    </w:p>
    <w:p w14:paraId="52E3AC6C" w14:textId="77777777" w:rsidR="00136FB0" w:rsidRPr="000C6B9D" w:rsidRDefault="00136FB0">
      <w:pPr>
        <w:pStyle w:val="Standard"/>
        <w:ind w:firstLine="539"/>
        <w:jc w:val="center"/>
        <w:rPr>
          <w:sz w:val="28"/>
          <w:szCs w:val="28"/>
        </w:rPr>
      </w:pPr>
    </w:p>
    <w:p w14:paraId="035A9CD4" w14:textId="77777777" w:rsidR="00136FB0" w:rsidRPr="000C6B9D" w:rsidRDefault="00136FB0">
      <w:pPr>
        <w:pStyle w:val="Standard"/>
        <w:ind w:firstLine="539"/>
        <w:jc w:val="center"/>
        <w:rPr>
          <w:b/>
          <w:sz w:val="28"/>
          <w:szCs w:val="28"/>
        </w:rPr>
      </w:pPr>
    </w:p>
    <w:p w14:paraId="463F3294" w14:textId="77777777" w:rsidR="00136FB0" w:rsidRPr="000C6B9D" w:rsidRDefault="00136FB0">
      <w:pPr>
        <w:pStyle w:val="Standard"/>
        <w:ind w:firstLine="539"/>
        <w:jc w:val="center"/>
        <w:rPr>
          <w:b/>
          <w:sz w:val="28"/>
          <w:szCs w:val="28"/>
        </w:rPr>
      </w:pPr>
    </w:p>
    <w:p w14:paraId="01842F23" w14:textId="77777777" w:rsidR="00136FB0" w:rsidRPr="000C6B9D" w:rsidRDefault="00136FB0">
      <w:pPr>
        <w:pStyle w:val="Standard"/>
        <w:ind w:firstLine="539"/>
        <w:jc w:val="center"/>
        <w:rPr>
          <w:b/>
          <w:sz w:val="28"/>
          <w:szCs w:val="28"/>
        </w:rPr>
      </w:pPr>
    </w:p>
    <w:p w14:paraId="4710FD40" w14:textId="77777777" w:rsidR="00136FB0" w:rsidRPr="000C6B9D" w:rsidRDefault="00136FB0">
      <w:pPr>
        <w:pStyle w:val="Standard"/>
        <w:ind w:firstLine="539"/>
        <w:jc w:val="center"/>
        <w:rPr>
          <w:b/>
          <w:sz w:val="28"/>
          <w:szCs w:val="28"/>
        </w:rPr>
      </w:pPr>
    </w:p>
    <w:p w14:paraId="71D0482E" w14:textId="77777777" w:rsidR="00136FB0" w:rsidRPr="000C6B9D" w:rsidRDefault="00136FB0">
      <w:pPr>
        <w:pStyle w:val="Standard"/>
        <w:ind w:firstLine="539"/>
        <w:jc w:val="center"/>
        <w:rPr>
          <w:b/>
          <w:sz w:val="28"/>
          <w:szCs w:val="28"/>
        </w:rPr>
      </w:pPr>
    </w:p>
    <w:p w14:paraId="5E6E0066" w14:textId="61812DAE" w:rsidR="00136FB0" w:rsidRPr="000C6B9D" w:rsidRDefault="00924E4B" w:rsidP="00B84004">
      <w:pPr>
        <w:pStyle w:val="Standard"/>
        <w:jc w:val="center"/>
        <w:rPr>
          <w:sz w:val="28"/>
          <w:szCs w:val="28"/>
        </w:rPr>
      </w:pPr>
      <w:r w:rsidRPr="000C6B9D">
        <w:rPr>
          <w:sz w:val="28"/>
          <w:szCs w:val="28"/>
        </w:rPr>
        <w:t>О</w:t>
      </w:r>
      <w:r w:rsidR="000C1BC9">
        <w:rPr>
          <w:sz w:val="28"/>
          <w:szCs w:val="28"/>
        </w:rPr>
        <w:t xml:space="preserve"> внесении изменений </w:t>
      </w:r>
      <w:r w:rsidR="003A1BA2">
        <w:rPr>
          <w:sz w:val="28"/>
          <w:szCs w:val="28"/>
        </w:rPr>
        <w:t xml:space="preserve">в </w:t>
      </w:r>
      <w:r w:rsidR="00B84004" w:rsidRPr="00B84004">
        <w:rPr>
          <w:sz w:val="28"/>
          <w:szCs w:val="28"/>
        </w:rPr>
        <w:t>Поряд</w:t>
      </w:r>
      <w:r w:rsidR="003A1BA2">
        <w:rPr>
          <w:sz w:val="28"/>
          <w:szCs w:val="28"/>
        </w:rPr>
        <w:t>о</w:t>
      </w:r>
      <w:r w:rsidR="00B84DDD">
        <w:rPr>
          <w:sz w:val="28"/>
          <w:szCs w:val="28"/>
        </w:rPr>
        <w:t>к</w:t>
      </w:r>
      <w:r w:rsidR="00B84004" w:rsidRPr="00B84004">
        <w:rPr>
          <w:sz w:val="28"/>
          <w:szCs w:val="28"/>
        </w:rPr>
        <w:t xml:space="preserve"> формирования и ведения перечня особо ценных продуктивных сельскохозяйственных угодий в Республике Саха (Якутия), использование которых для других целей не допускается</w:t>
      </w:r>
      <w:r w:rsidR="00B84DDD">
        <w:rPr>
          <w:sz w:val="28"/>
          <w:szCs w:val="28"/>
        </w:rPr>
        <w:t>, утвержденного</w:t>
      </w:r>
      <w:r w:rsidR="00B84004">
        <w:rPr>
          <w:sz w:val="28"/>
          <w:szCs w:val="28"/>
        </w:rPr>
        <w:t xml:space="preserve"> </w:t>
      </w:r>
      <w:r w:rsidR="000C1BC9">
        <w:rPr>
          <w:sz w:val="28"/>
          <w:szCs w:val="28"/>
        </w:rPr>
        <w:t>постановление</w:t>
      </w:r>
      <w:r w:rsidR="00B84004">
        <w:rPr>
          <w:sz w:val="28"/>
          <w:szCs w:val="28"/>
        </w:rPr>
        <w:t>м</w:t>
      </w:r>
      <w:r w:rsidR="000C1BC9">
        <w:rPr>
          <w:sz w:val="28"/>
          <w:szCs w:val="28"/>
        </w:rPr>
        <w:t xml:space="preserve"> Правительства Республики Саха (Якутия</w:t>
      </w:r>
      <w:r w:rsidR="009025B6">
        <w:rPr>
          <w:sz w:val="28"/>
          <w:szCs w:val="28"/>
        </w:rPr>
        <w:t>) от 02 декабря 2020 года № 368</w:t>
      </w:r>
      <w:r w:rsidR="00B84DDD">
        <w:rPr>
          <w:sz w:val="28"/>
          <w:szCs w:val="28"/>
        </w:rPr>
        <w:t xml:space="preserve"> </w:t>
      </w:r>
    </w:p>
    <w:p w14:paraId="3D123447" w14:textId="77777777" w:rsidR="00136FB0" w:rsidRDefault="00136FB0">
      <w:pPr>
        <w:pStyle w:val="Standard"/>
        <w:ind w:firstLine="720"/>
        <w:jc w:val="center"/>
        <w:rPr>
          <w:b/>
          <w:sz w:val="28"/>
          <w:szCs w:val="28"/>
        </w:rPr>
      </w:pPr>
    </w:p>
    <w:p w14:paraId="33F176BE" w14:textId="77777777" w:rsidR="00B84004" w:rsidRPr="000C6B9D" w:rsidRDefault="00B84004">
      <w:pPr>
        <w:pStyle w:val="Standard"/>
        <w:ind w:firstLine="720"/>
        <w:jc w:val="center"/>
        <w:rPr>
          <w:b/>
          <w:sz w:val="28"/>
          <w:szCs w:val="28"/>
        </w:rPr>
      </w:pPr>
    </w:p>
    <w:p w14:paraId="58410590" w14:textId="77777777" w:rsidR="00F83279" w:rsidRDefault="00F83279" w:rsidP="00F83279">
      <w:pPr>
        <w:pStyle w:val="Standard"/>
        <w:widowControl w:val="0"/>
        <w:spacing w:line="360" w:lineRule="auto"/>
        <w:ind w:firstLine="708"/>
        <w:jc w:val="both"/>
        <w:rPr>
          <w:sz w:val="28"/>
          <w:szCs w:val="28"/>
        </w:rPr>
      </w:pPr>
      <w:r w:rsidRPr="00F83279">
        <w:rPr>
          <w:sz w:val="28"/>
          <w:szCs w:val="28"/>
        </w:rPr>
        <w:t>В соответствии со статьей 11 Закона Республики Саха (Якутия) от 11 октября 2005 г. 279-З N 563-III "О государственном регулировании обеспечения плодородия земель сельскохозяйственного назначения в Республике Саха (Якутия)" Правительство Республики Саха (Якутия) постановляет:</w:t>
      </w:r>
    </w:p>
    <w:p w14:paraId="37AF45D1" w14:textId="3D98A2FE" w:rsidR="00F53421" w:rsidRDefault="00F83279" w:rsidP="00F83279">
      <w:pPr>
        <w:pStyle w:val="Standard"/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3B2DF8">
        <w:rPr>
          <w:sz w:val="28"/>
          <w:szCs w:val="28"/>
        </w:rPr>
        <w:t>В</w:t>
      </w:r>
      <w:r w:rsidR="009025B6">
        <w:rPr>
          <w:sz w:val="28"/>
          <w:szCs w:val="28"/>
        </w:rPr>
        <w:t>нести в</w:t>
      </w:r>
      <w:r w:rsidR="00DC0D13">
        <w:rPr>
          <w:sz w:val="28"/>
          <w:szCs w:val="28"/>
        </w:rPr>
        <w:t xml:space="preserve"> </w:t>
      </w:r>
      <w:r w:rsidR="00881B30" w:rsidRPr="00881B30">
        <w:rPr>
          <w:sz w:val="28"/>
          <w:szCs w:val="28"/>
        </w:rPr>
        <w:t>Поряд</w:t>
      </w:r>
      <w:r>
        <w:rPr>
          <w:sz w:val="28"/>
          <w:szCs w:val="28"/>
        </w:rPr>
        <w:t>ок</w:t>
      </w:r>
      <w:r w:rsidR="00881B30" w:rsidRPr="00881B30">
        <w:rPr>
          <w:sz w:val="28"/>
          <w:szCs w:val="28"/>
        </w:rPr>
        <w:t xml:space="preserve"> формирования и ведения перечня особо ценных продуктивных сельскохозяйственных угодий в Республике Саха (Якутия), использование которых для других целей не допускается,</w:t>
      </w:r>
      <w:r w:rsidR="0042464D" w:rsidRPr="0042464D">
        <w:t xml:space="preserve"> </w:t>
      </w:r>
      <w:r w:rsidR="0042464D" w:rsidRPr="0042464D">
        <w:rPr>
          <w:sz w:val="28"/>
        </w:rPr>
        <w:t xml:space="preserve">утвержденного постановлением Правительства Республики Саха (Якутия) от 02 декабря 2020 года № 368 </w:t>
      </w:r>
      <w:bookmarkStart w:id="0" w:name="_GoBack"/>
      <w:bookmarkEnd w:id="0"/>
      <w:r w:rsidR="00F53421">
        <w:rPr>
          <w:sz w:val="28"/>
          <w:szCs w:val="28"/>
        </w:rPr>
        <w:t xml:space="preserve">следующие </w:t>
      </w:r>
      <w:r w:rsidR="00881B30">
        <w:rPr>
          <w:sz w:val="28"/>
          <w:szCs w:val="28"/>
        </w:rPr>
        <w:t>изменени</w:t>
      </w:r>
      <w:r w:rsidR="00F53421">
        <w:rPr>
          <w:sz w:val="28"/>
          <w:szCs w:val="28"/>
        </w:rPr>
        <w:t>я:</w:t>
      </w:r>
    </w:p>
    <w:p w14:paraId="0B0A18FE" w14:textId="0DF8DE7A" w:rsidR="003B2DF8" w:rsidRDefault="0042464D" w:rsidP="00F53421">
      <w:pPr>
        <w:pStyle w:val="Standard"/>
        <w:widowControl w:val="0"/>
        <w:numPr>
          <w:ilvl w:val="1"/>
          <w:numId w:val="35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881B30">
        <w:rPr>
          <w:sz w:val="28"/>
          <w:szCs w:val="28"/>
        </w:rPr>
        <w:t xml:space="preserve"> 4 </w:t>
      </w:r>
      <w:r>
        <w:rPr>
          <w:sz w:val="28"/>
          <w:szCs w:val="28"/>
        </w:rPr>
        <w:t xml:space="preserve">изложить </w:t>
      </w:r>
      <w:r w:rsidR="00881B30">
        <w:rPr>
          <w:sz w:val="28"/>
          <w:szCs w:val="28"/>
        </w:rPr>
        <w:t>в следующей редакции:</w:t>
      </w:r>
    </w:p>
    <w:p w14:paraId="2E3F6514" w14:textId="4F70F6A9" w:rsidR="00881B30" w:rsidRPr="00881B30" w:rsidRDefault="00881B30" w:rsidP="00881B30">
      <w:pPr>
        <w:pStyle w:val="Standard"/>
        <w:widowControl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9025B6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9025B6">
        <w:rPr>
          <w:sz w:val="28"/>
          <w:szCs w:val="28"/>
        </w:rPr>
        <w:t xml:space="preserve"> </w:t>
      </w:r>
      <w:r w:rsidRPr="00881B30">
        <w:rPr>
          <w:sz w:val="28"/>
          <w:szCs w:val="28"/>
        </w:rPr>
        <w:t>В перечень включаются земельные участки, в состав которых входят:</w:t>
      </w:r>
    </w:p>
    <w:p w14:paraId="64FF8E8F" w14:textId="77777777" w:rsidR="003A1BA2" w:rsidRPr="003A1BA2" w:rsidRDefault="003A1BA2" w:rsidP="003A1BA2">
      <w:pPr>
        <w:pStyle w:val="Standard"/>
        <w:spacing w:line="360" w:lineRule="auto"/>
        <w:ind w:firstLine="708"/>
        <w:jc w:val="both"/>
        <w:rPr>
          <w:sz w:val="28"/>
          <w:szCs w:val="28"/>
        </w:rPr>
      </w:pPr>
      <w:r w:rsidRPr="003A1BA2">
        <w:rPr>
          <w:sz w:val="28"/>
          <w:szCs w:val="28"/>
        </w:rPr>
        <w:t>1) сельскохозяйственные угодья, удельный показатель кадастровой стоимости которых на 10% превышает средневзвешенный удельный показатель кадастровой стоимости земельных участков сельскохозяйственного использования по Республике Саха (Якутия);</w:t>
      </w:r>
    </w:p>
    <w:p w14:paraId="22117D80" w14:textId="2214EE2E" w:rsidR="003A1BA2" w:rsidRDefault="003A1BA2" w:rsidP="003A1BA2">
      <w:pPr>
        <w:pStyle w:val="Standard"/>
        <w:spacing w:line="360" w:lineRule="auto"/>
        <w:ind w:firstLine="708"/>
        <w:jc w:val="both"/>
        <w:rPr>
          <w:rFonts w:cs="Calibri"/>
          <w:bCs/>
          <w:sz w:val="28"/>
          <w:szCs w:val="28"/>
          <w:lang w:eastAsia="en-US"/>
        </w:rPr>
      </w:pPr>
      <w:r w:rsidRPr="003A1BA2">
        <w:rPr>
          <w:sz w:val="28"/>
          <w:szCs w:val="28"/>
        </w:rPr>
        <w:t xml:space="preserve">2) сельскохозяйственные угодья опытно-производственных подразделений научных организаций и учебно-опытных подразделений </w:t>
      </w:r>
      <w:r w:rsidRPr="003A1BA2">
        <w:rPr>
          <w:sz w:val="28"/>
          <w:szCs w:val="28"/>
        </w:rPr>
        <w:lastRenderedPageBreak/>
        <w:t>образовательных организаций высшего и среднего профессионального образования</w:t>
      </w:r>
      <w:r>
        <w:rPr>
          <w:sz w:val="28"/>
          <w:szCs w:val="28"/>
        </w:rPr>
        <w:t>.»</w:t>
      </w:r>
      <w:r w:rsidRPr="003A1BA2">
        <w:rPr>
          <w:rFonts w:cs="Calibri"/>
          <w:bCs/>
          <w:sz w:val="28"/>
          <w:szCs w:val="28"/>
          <w:lang w:eastAsia="en-US"/>
        </w:rPr>
        <w:t xml:space="preserve"> </w:t>
      </w:r>
    </w:p>
    <w:p w14:paraId="180230A8" w14:textId="2B807930" w:rsidR="003A1BA2" w:rsidRDefault="00F53421" w:rsidP="003A1BA2">
      <w:pPr>
        <w:pStyle w:val="Standard"/>
        <w:spacing w:line="360" w:lineRule="auto"/>
        <w:ind w:firstLine="708"/>
        <w:jc w:val="both"/>
        <w:rPr>
          <w:rFonts w:cs="Calibri"/>
          <w:bCs/>
          <w:sz w:val="28"/>
          <w:szCs w:val="28"/>
          <w:lang w:eastAsia="en-US"/>
        </w:rPr>
      </w:pPr>
      <w:r>
        <w:rPr>
          <w:rFonts w:cs="Calibri"/>
          <w:bCs/>
          <w:sz w:val="28"/>
          <w:szCs w:val="28"/>
          <w:lang w:eastAsia="en-US"/>
        </w:rPr>
        <w:t>1.</w:t>
      </w:r>
      <w:r w:rsidR="00924E4B" w:rsidRPr="000C6B9D">
        <w:rPr>
          <w:rFonts w:cs="Calibri"/>
          <w:bCs/>
          <w:sz w:val="28"/>
          <w:szCs w:val="28"/>
          <w:lang w:eastAsia="en-US"/>
        </w:rPr>
        <w:t>2</w:t>
      </w:r>
      <w:r w:rsidR="0042464D" w:rsidRPr="000C6B9D">
        <w:rPr>
          <w:rFonts w:cs="Calibri"/>
          <w:bCs/>
          <w:sz w:val="28"/>
          <w:szCs w:val="28"/>
          <w:lang w:eastAsia="en-US"/>
        </w:rPr>
        <w:t xml:space="preserve">. </w:t>
      </w:r>
      <w:r w:rsidR="0042464D">
        <w:rPr>
          <w:rFonts w:cs="Calibri"/>
          <w:bCs/>
          <w:sz w:val="28"/>
          <w:szCs w:val="28"/>
          <w:lang w:eastAsia="en-US"/>
        </w:rPr>
        <w:t>Абзац</w:t>
      </w:r>
      <w:r w:rsidR="00F83279" w:rsidRPr="00F83279">
        <w:rPr>
          <w:rFonts w:cs="Calibri"/>
          <w:bCs/>
          <w:sz w:val="28"/>
          <w:szCs w:val="28"/>
          <w:lang w:eastAsia="en-US"/>
        </w:rPr>
        <w:t xml:space="preserve"> </w:t>
      </w:r>
      <w:r w:rsidR="0042464D">
        <w:rPr>
          <w:rFonts w:cs="Calibri"/>
          <w:bCs/>
          <w:sz w:val="28"/>
          <w:szCs w:val="28"/>
          <w:lang w:eastAsia="en-US"/>
        </w:rPr>
        <w:t>четвертый пункта 5 признать утратившим силу</w:t>
      </w:r>
      <w:r w:rsidR="003A1BA2">
        <w:rPr>
          <w:rFonts w:cs="Calibri"/>
          <w:bCs/>
          <w:sz w:val="28"/>
          <w:szCs w:val="28"/>
          <w:lang w:eastAsia="en-US"/>
        </w:rPr>
        <w:t>.</w:t>
      </w:r>
    </w:p>
    <w:p w14:paraId="47FD1FCF" w14:textId="3FCA5DEA" w:rsidR="003A1BA2" w:rsidRDefault="00F53421" w:rsidP="003A1BA2">
      <w:pPr>
        <w:pStyle w:val="Standard"/>
        <w:spacing w:line="360" w:lineRule="auto"/>
        <w:ind w:firstLine="708"/>
        <w:jc w:val="both"/>
        <w:rPr>
          <w:rFonts w:cs="Calibri"/>
          <w:bCs/>
          <w:sz w:val="28"/>
          <w:szCs w:val="28"/>
          <w:lang w:eastAsia="en-US"/>
        </w:rPr>
      </w:pPr>
      <w:r>
        <w:rPr>
          <w:rFonts w:cs="Calibri"/>
          <w:bCs/>
          <w:sz w:val="28"/>
          <w:szCs w:val="28"/>
          <w:lang w:eastAsia="en-US"/>
        </w:rPr>
        <w:t>1.</w:t>
      </w:r>
      <w:r w:rsidR="003A1BA2">
        <w:rPr>
          <w:rFonts w:cs="Calibri"/>
          <w:bCs/>
          <w:sz w:val="28"/>
          <w:szCs w:val="28"/>
          <w:lang w:eastAsia="en-US"/>
        </w:rPr>
        <w:t xml:space="preserve">3. </w:t>
      </w:r>
      <w:r>
        <w:rPr>
          <w:rFonts w:cs="Calibri"/>
          <w:bCs/>
          <w:sz w:val="28"/>
          <w:szCs w:val="28"/>
          <w:lang w:eastAsia="en-US"/>
        </w:rPr>
        <w:t>В пункте 6 слова «</w:t>
      </w:r>
      <w:r w:rsidRPr="00F53421">
        <w:rPr>
          <w:rFonts w:cs="Calibri"/>
          <w:bCs/>
          <w:sz w:val="28"/>
          <w:szCs w:val="28"/>
          <w:lang w:eastAsia="en-US"/>
        </w:rPr>
        <w:t>после согласования с Министерством имущественных и земельных отношений Республики Саха (Якутия), Министерством экологии, природопользования и лесного хозяйства Республики Саха (Якутия) (далее - заинтересованные исполнительные органы)</w:t>
      </w:r>
      <w:r>
        <w:rPr>
          <w:rFonts w:cs="Calibri"/>
          <w:bCs/>
          <w:sz w:val="28"/>
          <w:szCs w:val="28"/>
          <w:lang w:eastAsia="en-US"/>
        </w:rPr>
        <w:t>» исключить.</w:t>
      </w:r>
    </w:p>
    <w:p w14:paraId="7B1A733A" w14:textId="20249D4D" w:rsidR="00F53421" w:rsidRDefault="00F53421" w:rsidP="003A1BA2">
      <w:pPr>
        <w:pStyle w:val="Standard"/>
        <w:spacing w:line="360" w:lineRule="auto"/>
        <w:ind w:firstLine="708"/>
        <w:jc w:val="both"/>
        <w:rPr>
          <w:rFonts w:cs="Calibri"/>
          <w:bCs/>
          <w:sz w:val="28"/>
          <w:szCs w:val="28"/>
          <w:lang w:eastAsia="en-US"/>
        </w:rPr>
      </w:pPr>
      <w:r>
        <w:rPr>
          <w:rFonts w:cs="Calibri"/>
          <w:bCs/>
          <w:sz w:val="28"/>
          <w:szCs w:val="28"/>
          <w:lang w:eastAsia="en-US"/>
        </w:rPr>
        <w:t>1.</w:t>
      </w:r>
      <w:r w:rsidRPr="00F53421">
        <w:rPr>
          <w:rFonts w:cs="Calibri"/>
          <w:bCs/>
          <w:sz w:val="28"/>
          <w:szCs w:val="28"/>
          <w:lang w:eastAsia="en-US"/>
        </w:rPr>
        <w:t>4. В пункте</w:t>
      </w:r>
      <w:r>
        <w:rPr>
          <w:rFonts w:cs="Calibri"/>
          <w:bCs/>
          <w:sz w:val="28"/>
          <w:szCs w:val="28"/>
          <w:lang w:eastAsia="en-US"/>
        </w:rPr>
        <w:t xml:space="preserve"> 7 слов</w:t>
      </w:r>
      <w:r w:rsidR="0042464D">
        <w:rPr>
          <w:rFonts w:cs="Calibri"/>
          <w:bCs/>
          <w:sz w:val="28"/>
          <w:szCs w:val="28"/>
          <w:lang w:eastAsia="en-US"/>
        </w:rPr>
        <w:t>а</w:t>
      </w:r>
      <w:r>
        <w:rPr>
          <w:rFonts w:cs="Calibri"/>
          <w:bCs/>
          <w:sz w:val="28"/>
          <w:szCs w:val="28"/>
          <w:lang w:eastAsia="en-US"/>
        </w:rPr>
        <w:t xml:space="preserve"> «до 1 сентября»</w:t>
      </w:r>
      <w:r w:rsidRPr="00F53421">
        <w:rPr>
          <w:rFonts w:cs="Calibri"/>
          <w:bCs/>
          <w:sz w:val="28"/>
          <w:szCs w:val="28"/>
          <w:lang w:eastAsia="en-US"/>
        </w:rPr>
        <w:t xml:space="preserve"> </w:t>
      </w:r>
      <w:r w:rsidR="0042464D">
        <w:rPr>
          <w:rFonts w:cs="Calibri"/>
          <w:bCs/>
          <w:sz w:val="28"/>
          <w:szCs w:val="28"/>
          <w:lang w:eastAsia="en-US"/>
        </w:rPr>
        <w:t>заменить словами «</w:t>
      </w:r>
      <w:r w:rsidR="00F849C2">
        <w:rPr>
          <w:rFonts w:cs="Calibri"/>
          <w:bCs/>
          <w:sz w:val="28"/>
          <w:szCs w:val="28"/>
          <w:lang w:eastAsia="en-US"/>
        </w:rPr>
        <w:t xml:space="preserve">до </w:t>
      </w:r>
      <w:r w:rsidR="0042464D">
        <w:rPr>
          <w:rFonts w:cs="Calibri"/>
          <w:bCs/>
          <w:sz w:val="28"/>
          <w:szCs w:val="28"/>
          <w:lang w:eastAsia="en-US"/>
        </w:rPr>
        <w:t>31 декабря»</w:t>
      </w:r>
      <w:r>
        <w:rPr>
          <w:rFonts w:cs="Calibri"/>
          <w:bCs/>
          <w:sz w:val="28"/>
          <w:szCs w:val="28"/>
          <w:lang w:eastAsia="en-US"/>
        </w:rPr>
        <w:t>.</w:t>
      </w:r>
    </w:p>
    <w:p w14:paraId="69E38B6D" w14:textId="2619E35A" w:rsidR="00F53421" w:rsidRPr="00F53421" w:rsidRDefault="00F53421" w:rsidP="003A1BA2">
      <w:pPr>
        <w:pStyle w:val="Standard"/>
        <w:spacing w:line="360" w:lineRule="auto"/>
        <w:ind w:firstLine="708"/>
        <w:jc w:val="both"/>
        <w:rPr>
          <w:sz w:val="28"/>
        </w:rPr>
      </w:pPr>
      <w:r>
        <w:rPr>
          <w:rFonts w:cs="Calibri"/>
          <w:bCs/>
          <w:sz w:val="28"/>
          <w:szCs w:val="28"/>
          <w:lang w:eastAsia="en-US"/>
        </w:rPr>
        <w:t xml:space="preserve">1.5. </w:t>
      </w:r>
      <w:r w:rsidRPr="00F53421">
        <w:rPr>
          <w:sz w:val="28"/>
        </w:rPr>
        <w:t>В пункт</w:t>
      </w:r>
      <w:r w:rsidR="00F83279">
        <w:rPr>
          <w:sz w:val="28"/>
        </w:rPr>
        <w:t>е</w:t>
      </w:r>
      <w:r w:rsidRPr="00F53421">
        <w:rPr>
          <w:sz w:val="28"/>
        </w:rPr>
        <w:t xml:space="preserve"> 10 </w:t>
      </w:r>
      <w:r>
        <w:rPr>
          <w:sz w:val="28"/>
        </w:rPr>
        <w:t xml:space="preserve">слова </w:t>
      </w:r>
      <w:r w:rsidRPr="00F53421">
        <w:rPr>
          <w:sz w:val="28"/>
        </w:rPr>
        <w:t>«с заинтересованными исполнительными органами»</w:t>
      </w:r>
      <w:r>
        <w:rPr>
          <w:sz w:val="28"/>
        </w:rPr>
        <w:t xml:space="preserve"> исключить.</w:t>
      </w:r>
    </w:p>
    <w:p w14:paraId="3544F50F" w14:textId="747F69A1" w:rsidR="00E21535" w:rsidRPr="000C6B9D" w:rsidRDefault="00F53421" w:rsidP="003A1BA2">
      <w:pPr>
        <w:pStyle w:val="Standard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</w:rPr>
        <w:t>2</w:t>
      </w:r>
      <w:r>
        <w:t xml:space="preserve">. </w:t>
      </w:r>
      <w:hyperlink r:id="rId7" w:history="1">
        <w:r w:rsidR="00E21535" w:rsidRPr="000C6B9D">
          <w:rPr>
            <w:sz w:val="28"/>
            <w:szCs w:val="28"/>
          </w:rPr>
          <w:t>Опубликовать</w:t>
        </w:r>
      </w:hyperlink>
      <w:r w:rsidR="00E21535" w:rsidRPr="000C6B9D">
        <w:rPr>
          <w:sz w:val="28"/>
          <w:szCs w:val="28"/>
        </w:rPr>
        <w:t xml:space="preserve"> настоящее постановление в официальных средствах массовой информации.</w:t>
      </w:r>
    </w:p>
    <w:p w14:paraId="51EA8F6F" w14:textId="77777777" w:rsidR="00E21535" w:rsidRPr="000C6B9D" w:rsidRDefault="00E21535" w:rsidP="00B84004">
      <w:pPr>
        <w:pStyle w:val="Standard"/>
        <w:spacing w:line="360" w:lineRule="auto"/>
        <w:ind w:firstLine="708"/>
        <w:jc w:val="both"/>
        <w:rPr>
          <w:rFonts w:cs="Calibri"/>
          <w:bCs/>
          <w:sz w:val="28"/>
          <w:szCs w:val="28"/>
          <w:lang w:eastAsia="en-US"/>
        </w:rPr>
      </w:pPr>
    </w:p>
    <w:p w14:paraId="2E8D8352" w14:textId="77777777" w:rsidR="00E21535" w:rsidRPr="000C6B9D" w:rsidRDefault="00E21535" w:rsidP="00E21535">
      <w:pPr>
        <w:pStyle w:val="Standard"/>
        <w:ind w:firstLine="708"/>
        <w:jc w:val="both"/>
        <w:rPr>
          <w:sz w:val="32"/>
          <w:szCs w:val="28"/>
        </w:rPr>
      </w:pPr>
    </w:p>
    <w:p w14:paraId="218742B9" w14:textId="7451AC54" w:rsidR="00136FB0" w:rsidRPr="000C6B9D" w:rsidRDefault="001334DA">
      <w:pPr>
        <w:pStyle w:val="Standard"/>
        <w:tabs>
          <w:tab w:val="left" w:pos="709"/>
        </w:tabs>
        <w:rPr>
          <w:sz w:val="28"/>
          <w:szCs w:val="28"/>
        </w:rPr>
      </w:pPr>
      <w:r w:rsidRPr="000C6B9D">
        <w:rPr>
          <w:sz w:val="28"/>
          <w:szCs w:val="28"/>
        </w:rPr>
        <w:t xml:space="preserve"> </w:t>
      </w:r>
      <w:r w:rsidR="00924E4B" w:rsidRPr="000C6B9D">
        <w:rPr>
          <w:sz w:val="28"/>
          <w:szCs w:val="28"/>
        </w:rPr>
        <w:t>Председател</w:t>
      </w:r>
      <w:r w:rsidR="000C1BC9">
        <w:rPr>
          <w:sz w:val="28"/>
          <w:szCs w:val="28"/>
        </w:rPr>
        <w:t>ь</w:t>
      </w:r>
      <w:r w:rsidR="00924E4B" w:rsidRPr="000C6B9D">
        <w:rPr>
          <w:sz w:val="28"/>
          <w:szCs w:val="28"/>
        </w:rPr>
        <w:t xml:space="preserve"> Правительства</w:t>
      </w:r>
    </w:p>
    <w:p w14:paraId="5D177272" w14:textId="77777777" w:rsidR="00136FB0" w:rsidRPr="000C6B9D" w:rsidRDefault="00924E4B">
      <w:pPr>
        <w:pStyle w:val="Standard"/>
        <w:tabs>
          <w:tab w:val="left" w:pos="709"/>
        </w:tabs>
        <w:rPr>
          <w:sz w:val="28"/>
          <w:szCs w:val="28"/>
        </w:rPr>
      </w:pPr>
      <w:r w:rsidRPr="000C6B9D">
        <w:rPr>
          <w:sz w:val="28"/>
          <w:szCs w:val="28"/>
        </w:rPr>
        <w:t xml:space="preserve"> Республики Саха (Якутия</w:t>
      </w:r>
      <w:r w:rsidR="001334DA" w:rsidRPr="000C6B9D">
        <w:rPr>
          <w:sz w:val="28"/>
          <w:szCs w:val="28"/>
        </w:rPr>
        <w:t xml:space="preserve">) </w:t>
      </w:r>
      <w:r w:rsidR="001334DA" w:rsidRPr="000C6B9D">
        <w:rPr>
          <w:sz w:val="28"/>
          <w:szCs w:val="28"/>
        </w:rPr>
        <w:tab/>
      </w:r>
      <w:r w:rsidR="001334DA" w:rsidRPr="000C6B9D">
        <w:rPr>
          <w:sz w:val="28"/>
          <w:szCs w:val="28"/>
        </w:rPr>
        <w:tab/>
      </w:r>
      <w:r w:rsidR="001334DA" w:rsidRPr="000C6B9D">
        <w:rPr>
          <w:sz w:val="28"/>
          <w:szCs w:val="28"/>
        </w:rPr>
        <w:tab/>
      </w:r>
      <w:r w:rsidR="001334DA" w:rsidRPr="000C6B9D">
        <w:rPr>
          <w:sz w:val="28"/>
          <w:szCs w:val="28"/>
        </w:rPr>
        <w:tab/>
        <w:t xml:space="preserve">                       А. ТАРАСЕНКО</w:t>
      </w:r>
    </w:p>
    <w:p w14:paraId="1E39C4F3" w14:textId="77777777" w:rsidR="0046589C" w:rsidRDefault="0046589C">
      <w:pPr>
        <w:pStyle w:val="Standard"/>
        <w:jc w:val="right"/>
        <w:rPr>
          <w:b/>
          <w:sz w:val="28"/>
          <w:szCs w:val="28"/>
        </w:rPr>
      </w:pPr>
    </w:p>
    <w:p w14:paraId="2945690F" w14:textId="77777777" w:rsidR="0046589C" w:rsidRDefault="0046589C">
      <w:pPr>
        <w:pStyle w:val="Standard"/>
        <w:jc w:val="right"/>
        <w:rPr>
          <w:b/>
          <w:sz w:val="28"/>
          <w:szCs w:val="28"/>
        </w:rPr>
      </w:pPr>
    </w:p>
    <w:p w14:paraId="2E48F4AD" w14:textId="77777777" w:rsidR="00DC0D13" w:rsidRDefault="00DC0D13">
      <w:pPr>
        <w:pStyle w:val="Standard"/>
        <w:jc w:val="right"/>
        <w:rPr>
          <w:b/>
          <w:sz w:val="28"/>
          <w:szCs w:val="28"/>
        </w:rPr>
      </w:pPr>
    </w:p>
    <w:p w14:paraId="3FDF636B" w14:textId="77777777" w:rsidR="00DC0D13" w:rsidRDefault="00DC0D13">
      <w:pPr>
        <w:pStyle w:val="Standard"/>
        <w:jc w:val="right"/>
        <w:rPr>
          <w:b/>
          <w:sz w:val="28"/>
          <w:szCs w:val="28"/>
        </w:rPr>
      </w:pPr>
    </w:p>
    <w:p w14:paraId="5EAC5979" w14:textId="77777777" w:rsidR="00666A97" w:rsidRDefault="00666A97" w:rsidP="00E014B1">
      <w:pPr>
        <w:widowControl/>
        <w:shd w:val="clear" w:color="auto" w:fill="FFFFFF"/>
        <w:suppressAutoHyphens w:val="0"/>
        <w:autoSpaceDN/>
        <w:spacing w:line="315" w:lineRule="atLeast"/>
        <w:jc w:val="right"/>
      </w:pPr>
    </w:p>
    <w:sectPr w:rsidR="00666A97" w:rsidSect="00592BA9">
      <w:headerReference w:type="default" r:id="rId8"/>
      <w:pgSz w:w="11906" w:h="16838"/>
      <w:pgMar w:top="1135" w:right="848" w:bottom="851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80ED61" w14:textId="77777777" w:rsidR="004A0187" w:rsidRDefault="004A0187">
      <w:r>
        <w:separator/>
      </w:r>
    </w:p>
  </w:endnote>
  <w:endnote w:type="continuationSeparator" w:id="0">
    <w:p w14:paraId="76660039" w14:textId="77777777" w:rsidR="004A0187" w:rsidRDefault="004A0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069184" w14:textId="77777777" w:rsidR="004A0187" w:rsidRDefault="004A0187">
      <w:r>
        <w:rPr>
          <w:color w:val="000000"/>
        </w:rPr>
        <w:separator/>
      </w:r>
    </w:p>
  </w:footnote>
  <w:footnote w:type="continuationSeparator" w:id="0">
    <w:p w14:paraId="1B25DC19" w14:textId="77777777" w:rsidR="004A0187" w:rsidRDefault="004A0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4EF04" w14:textId="77777777" w:rsidR="00DB0BB6" w:rsidRDefault="004A0187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70E0F"/>
    <w:multiLevelType w:val="multilevel"/>
    <w:tmpl w:val="FC4A57EC"/>
    <w:styleLink w:val="WWNum10"/>
    <w:lvl w:ilvl="0">
      <w:start w:val="4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1">
    <w:nsid w:val="07487755"/>
    <w:multiLevelType w:val="multilevel"/>
    <w:tmpl w:val="951847AA"/>
    <w:styleLink w:val="WWNum24"/>
    <w:lvl w:ilvl="0">
      <w:start w:val="1"/>
      <w:numFmt w:val="decimal"/>
      <w:lvlText w:val="%1)"/>
      <w:lvlJc w:val="left"/>
      <w:pPr>
        <w:ind w:left="1180" w:hanging="360"/>
      </w:p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1.%2.%3."/>
      <w:lvlJc w:val="right"/>
      <w:pPr>
        <w:ind w:left="2620" w:hanging="180"/>
      </w:pPr>
    </w:lvl>
    <w:lvl w:ilvl="3">
      <w:start w:val="1"/>
      <w:numFmt w:val="decimal"/>
      <w:lvlText w:val="%1.%2.%3.%4."/>
      <w:lvlJc w:val="left"/>
      <w:pPr>
        <w:ind w:left="3340" w:hanging="360"/>
      </w:pPr>
    </w:lvl>
    <w:lvl w:ilvl="4">
      <w:start w:val="1"/>
      <w:numFmt w:val="lowerLetter"/>
      <w:lvlText w:val="%1.%2.%3.%4.%5."/>
      <w:lvlJc w:val="left"/>
      <w:pPr>
        <w:ind w:left="4060" w:hanging="360"/>
      </w:pPr>
    </w:lvl>
    <w:lvl w:ilvl="5">
      <w:start w:val="1"/>
      <w:numFmt w:val="lowerRoman"/>
      <w:lvlText w:val="%1.%2.%3.%4.%5.%6."/>
      <w:lvlJc w:val="right"/>
      <w:pPr>
        <w:ind w:left="4780" w:hanging="180"/>
      </w:pPr>
    </w:lvl>
    <w:lvl w:ilvl="6">
      <w:start w:val="1"/>
      <w:numFmt w:val="decimal"/>
      <w:lvlText w:val="%1.%2.%3.%4.%5.%6.%7."/>
      <w:lvlJc w:val="left"/>
      <w:pPr>
        <w:ind w:left="5500" w:hanging="360"/>
      </w:pPr>
    </w:lvl>
    <w:lvl w:ilvl="7">
      <w:start w:val="1"/>
      <w:numFmt w:val="lowerLetter"/>
      <w:lvlText w:val="%1.%2.%3.%4.%5.%6.%7.%8."/>
      <w:lvlJc w:val="left"/>
      <w:pPr>
        <w:ind w:left="6220" w:hanging="360"/>
      </w:pPr>
    </w:lvl>
    <w:lvl w:ilvl="8">
      <w:start w:val="1"/>
      <w:numFmt w:val="lowerRoman"/>
      <w:lvlText w:val="%1.%2.%3.%4.%5.%6.%7.%8.%9."/>
      <w:lvlJc w:val="right"/>
      <w:pPr>
        <w:ind w:left="6940" w:hanging="180"/>
      </w:pPr>
    </w:lvl>
  </w:abstractNum>
  <w:abstractNum w:abstractNumId="2">
    <w:nsid w:val="085F4CA8"/>
    <w:multiLevelType w:val="multilevel"/>
    <w:tmpl w:val="0734B4E8"/>
    <w:styleLink w:val="WWNum13"/>
    <w:lvl w:ilvl="0">
      <w:start w:val="4"/>
      <w:numFmt w:val="decimal"/>
      <w:lvlText w:val="%1."/>
      <w:lvlJc w:val="left"/>
      <w:pPr>
        <w:ind w:left="555" w:hanging="555"/>
      </w:pPr>
    </w:lvl>
    <w:lvl w:ilvl="1">
      <w:start w:val="3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>
    <w:nsid w:val="0FFD0982"/>
    <w:multiLevelType w:val="multilevel"/>
    <w:tmpl w:val="F09E6AA0"/>
    <w:styleLink w:val="WWNum3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>
    <w:nsid w:val="15592803"/>
    <w:multiLevelType w:val="multilevel"/>
    <w:tmpl w:val="8FFE9BDA"/>
    <w:styleLink w:val="WWNum17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1.%2.%3."/>
      <w:lvlJc w:val="right"/>
      <w:pPr>
        <w:ind w:left="2869" w:hanging="180"/>
      </w:pPr>
    </w:lvl>
    <w:lvl w:ilvl="3">
      <w:start w:val="1"/>
      <w:numFmt w:val="decimal"/>
      <w:lvlText w:val="%1.%2.%3.%4."/>
      <w:lvlJc w:val="left"/>
      <w:pPr>
        <w:ind w:left="3589" w:hanging="360"/>
      </w:pPr>
    </w:lvl>
    <w:lvl w:ilvl="4">
      <w:start w:val="1"/>
      <w:numFmt w:val="lowerLetter"/>
      <w:lvlText w:val="%1.%2.%3.%4.%5."/>
      <w:lvlJc w:val="left"/>
      <w:pPr>
        <w:ind w:left="4309" w:hanging="360"/>
      </w:pPr>
    </w:lvl>
    <w:lvl w:ilvl="5">
      <w:start w:val="1"/>
      <w:numFmt w:val="lowerRoman"/>
      <w:lvlText w:val="%1.%2.%3.%4.%5.%6."/>
      <w:lvlJc w:val="right"/>
      <w:pPr>
        <w:ind w:left="5029" w:hanging="180"/>
      </w:pPr>
    </w:lvl>
    <w:lvl w:ilvl="6">
      <w:start w:val="1"/>
      <w:numFmt w:val="decimal"/>
      <w:lvlText w:val="%1.%2.%3.%4.%5.%6.%7."/>
      <w:lvlJc w:val="left"/>
      <w:pPr>
        <w:ind w:left="5749" w:hanging="360"/>
      </w:pPr>
    </w:lvl>
    <w:lvl w:ilvl="7">
      <w:start w:val="1"/>
      <w:numFmt w:val="lowerLetter"/>
      <w:lvlText w:val="%1.%2.%3.%4.%5.%6.%7.%8."/>
      <w:lvlJc w:val="left"/>
      <w:pPr>
        <w:ind w:left="6469" w:hanging="360"/>
      </w:pPr>
    </w:lvl>
    <w:lvl w:ilvl="8">
      <w:start w:val="1"/>
      <w:numFmt w:val="lowerRoman"/>
      <w:lvlText w:val="%1.%2.%3.%4.%5.%6.%7.%8.%9."/>
      <w:lvlJc w:val="right"/>
      <w:pPr>
        <w:ind w:left="7189" w:hanging="180"/>
      </w:pPr>
    </w:lvl>
  </w:abstractNum>
  <w:abstractNum w:abstractNumId="5">
    <w:nsid w:val="18EA1126"/>
    <w:multiLevelType w:val="multilevel"/>
    <w:tmpl w:val="314ECB78"/>
    <w:styleLink w:val="WWNum28"/>
    <w:lvl w:ilvl="0">
      <w:start w:val="2"/>
      <w:numFmt w:val="decimal"/>
      <w:lvlText w:val="%1."/>
      <w:lvlJc w:val="left"/>
      <w:pPr>
        <w:ind w:left="510" w:hanging="360"/>
      </w:pPr>
    </w:lvl>
    <w:lvl w:ilvl="1">
      <w:start w:val="1"/>
      <w:numFmt w:val="lowerLetter"/>
      <w:lvlText w:val="%2."/>
      <w:lvlJc w:val="left"/>
      <w:pPr>
        <w:ind w:left="1230" w:hanging="360"/>
      </w:pPr>
    </w:lvl>
    <w:lvl w:ilvl="2">
      <w:start w:val="1"/>
      <w:numFmt w:val="lowerRoman"/>
      <w:lvlText w:val="%1.%2.%3."/>
      <w:lvlJc w:val="right"/>
      <w:pPr>
        <w:ind w:left="1950" w:hanging="180"/>
      </w:pPr>
    </w:lvl>
    <w:lvl w:ilvl="3">
      <w:start w:val="1"/>
      <w:numFmt w:val="decimal"/>
      <w:lvlText w:val="%1.%2.%3.%4."/>
      <w:lvlJc w:val="left"/>
      <w:pPr>
        <w:ind w:left="2670" w:hanging="360"/>
      </w:pPr>
    </w:lvl>
    <w:lvl w:ilvl="4">
      <w:start w:val="1"/>
      <w:numFmt w:val="lowerLetter"/>
      <w:lvlText w:val="%1.%2.%3.%4.%5."/>
      <w:lvlJc w:val="left"/>
      <w:pPr>
        <w:ind w:left="3390" w:hanging="360"/>
      </w:pPr>
    </w:lvl>
    <w:lvl w:ilvl="5">
      <w:start w:val="1"/>
      <w:numFmt w:val="lowerRoman"/>
      <w:lvlText w:val="%1.%2.%3.%4.%5.%6."/>
      <w:lvlJc w:val="right"/>
      <w:pPr>
        <w:ind w:left="4110" w:hanging="180"/>
      </w:pPr>
    </w:lvl>
    <w:lvl w:ilvl="6">
      <w:start w:val="1"/>
      <w:numFmt w:val="decimal"/>
      <w:lvlText w:val="%1.%2.%3.%4.%5.%6.%7."/>
      <w:lvlJc w:val="left"/>
      <w:pPr>
        <w:ind w:left="4830" w:hanging="360"/>
      </w:pPr>
    </w:lvl>
    <w:lvl w:ilvl="7">
      <w:start w:val="1"/>
      <w:numFmt w:val="lowerLetter"/>
      <w:lvlText w:val="%1.%2.%3.%4.%5.%6.%7.%8."/>
      <w:lvlJc w:val="left"/>
      <w:pPr>
        <w:ind w:left="5550" w:hanging="360"/>
      </w:pPr>
    </w:lvl>
    <w:lvl w:ilvl="8">
      <w:start w:val="1"/>
      <w:numFmt w:val="lowerRoman"/>
      <w:lvlText w:val="%1.%2.%3.%4.%5.%6.%7.%8.%9."/>
      <w:lvlJc w:val="right"/>
      <w:pPr>
        <w:ind w:left="6270" w:hanging="180"/>
      </w:pPr>
    </w:lvl>
  </w:abstractNum>
  <w:abstractNum w:abstractNumId="6">
    <w:nsid w:val="1EC230BC"/>
    <w:multiLevelType w:val="multilevel"/>
    <w:tmpl w:val="D66A1AB4"/>
    <w:styleLink w:val="WWNum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24E9269A"/>
    <w:multiLevelType w:val="multilevel"/>
    <w:tmpl w:val="AFD61E8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3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8">
    <w:nsid w:val="2662273B"/>
    <w:multiLevelType w:val="multilevel"/>
    <w:tmpl w:val="72C09B0C"/>
    <w:styleLink w:val="WWNum29"/>
    <w:lvl w:ilvl="0">
      <w:start w:val="1"/>
      <w:numFmt w:val="decimal"/>
      <w:lvlText w:val="%1)"/>
      <w:lvlJc w:val="left"/>
      <w:pPr>
        <w:ind w:left="1180" w:hanging="360"/>
      </w:p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1.%2.%3."/>
      <w:lvlJc w:val="right"/>
      <w:pPr>
        <w:ind w:left="2620" w:hanging="180"/>
      </w:pPr>
    </w:lvl>
    <w:lvl w:ilvl="3">
      <w:start w:val="1"/>
      <w:numFmt w:val="decimal"/>
      <w:lvlText w:val="%1.%2.%3.%4."/>
      <w:lvlJc w:val="left"/>
      <w:pPr>
        <w:ind w:left="3340" w:hanging="360"/>
      </w:pPr>
    </w:lvl>
    <w:lvl w:ilvl="4">
      <w:start w:val="1"/>
      <w:numFmt w:val="lowerLetter"/>
      <w:lvlText w:val="%1.%2.%3.%4.%5."/>
      <w:lvlJc w:val="left"/>
      <w:pPr>
        <w:ind w:left="4060" w:hanging="360"/>
      </w:pPr>
    </w:lvl>
    <w:lvl w:ilvl="5">
      <w:start w:val="1"/>
      <w:numFmt w:val="lowerRoman"/>
      <w:lvlText w:val="%1.%2.%3.%4.%5.%6."/>
      <w:lvlJc w:val="right"/>
      <w:pPr>
        <w:ind w:left="4780" w:hanging="180"/>
      </w:pPr>
    </w:lvl>
    <w:lvl w:ilvl="6">
      <w:start w:val="1"/>
      <w:numFmt w:val="decimal"/>
      <w:lvlText w:val="%1.%2.%3.%4.%5.%6.%7."/>
      <w:lvlJc w:val="left"/>
      <w:pPr>
        <w:ind w:left="5500" w:hanging="360"/>
      </w:pPr>
    </w:lvl>
    <w:lvl w:ilvl="7">
      <w:start w:val="1"/>
      <w:numFmt w:val="lowerLetter"/>
      <w:lvlText w:val="%1.%2.%3.%4.%5.%6.%7.%8."/>
      <w:lvlJc w:val="left"/>
      <w:pPr>
        <w:ind w:left="6220" w:hanging="360"/>
      </w:pPr>
    </w:lvl>
    <w:lvl w:ilvl="8">
      <w:start w:val="1"/>
      <w:numFmt w:val="lowerRoman"/>
      <w:lvlText w:val="%1.%2.%3.%4.%5.%6.%7.%8.%9."/>
      <w:lvlJc w:val="right"/>
      <w:pPr>
        <w:ind w:left="6940" w:hanging="180"/>
      </w:pPr>
    </w:lvl>
  </w:abstractNum>
  <w:abstractNum w:abstractNumId="9">
    <w:nsid w:val="29DB6727"/>
    <w:multiLevelType w:val="multilevel"/>
    <w:tmpl w:val="182A6456"/>
    <w:styleLink w:val="WWNum11"/>
    <w:lvl w:ilvl="0">
      <w:start w:val="4"/>
      <w:numFmt w:val="decimal"/>
      <w:lvlText w:val="%1."/>
      <w:lvlJc w:val="left"/>
      <w:pPr>
        <w:ind w:left="555" w:hanging="555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>
    <w:nsid w:val="2B2553AF"/>
    <w:multiLevelType w:val="multilevel"/>
    <w:tmpl w:val="3514D0F6"/>
    <w:styleLink w:val="WWNum32"/>
    <w:lvl w:ilvl="0">
      <w:start w:val="6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11">
    <w:nsid w:val="2F0171B4"/>
    <w:multiLevelType w:val="multilevel"/>
    <w:tmpl w:val="D35874A6"/>
    <w:styleLink w:val="WWNum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487" w:hanging="108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545" w:hanging="1440"/>
      </w:pPr>
    </w:lvl>
    <w:lvl w:ilvl="6">
      <w:start w:val="1"/>
      <w:numFmt w:val="decimal"/>
      <w:lvlText w:val="%1.%2.%3.%4.%5.%6.%7."/>
      <w:lvlJc w:val="left"/>
      <w:pPr>
        <w:ind w:left="4254" w:hanging="1800"/>
      </w:pPr>
    </w:lvl>
    <w:lvl w:ilvl="7">
      <w:start w:val="1"/>
      <w:numFmt w:val="decimal"/>
      <w:lvlText w:val="%1.%2.%3.%4.%5.%6.%7.%8."/>
      <w:lvlJc w:val="left"/>
      <w:pPr>
        <w:ind w:left="4603" w:hanging="1800"/>
      </w:pPr>
    </w:lvl>
    <w:lvl w:ilvl="8">
      <w:start w:val="1"/>
      <w:numFmt w:val="decimal"/>
      <w:lvlText w:val="%1.%2.%3.%4.%5.%6.%7.%8.%9."/>
      <w:lvlJc w:val="left"/>
      <w:pPr>
        <w:ind w:left="5312" w:hanging="2160"/>
      </w:pPr>
    </w:lvl>
  </w:abstractNum>
  <w:abstractNum w:abstractNumId="12">
    <w:nsid w:val="3A731E7A"/>
    <w:multiLevelType w:val="multilevel"/>
    <w:tmpl w:val="AE4C3CE6"/>
    <w:styleLink w:val="WWNum18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1.%2.%3."/>
      <w:lvlJc w:val="right"/>
      <w:pPr>
        <w:ind w:left="2869" w:hanging="180"/>
      </w:pPr>
    </w:lvl>
    <w:lvl w:ilvl="3">
      <w:start w:val="1"/>
      <w:numFmt w:val="decimal"/>
      <w:lvlText w:val="%1.%2.%3.%4."/>
      <w:lvlJc w:val="left"/>
      <w:pPr>
        <w:ind w:left="3589" w:hanging="360"/>
      </w:pPr>
    </w:lvl>
    <w:lvl w:ilvl="4">
      <w:start w:val="1"/>
      <w:numFmt w:val="lowerLetter"/>
      <w:lvlText w:val="%1.%2.%3.%4.%5."/>
      <w:lvlJc w:val="left"/>
      <w:pPr>
        <w:ind w:left="4309" w:hanging="360"/>
      </w:pPr>
    </w:lvl>
    <w:lvl w:ilvl="5">
      <w:start w:val="1"/>
      <w:numFmt w:val="lowerRoman"/>
      <w:lvlText w:val="%1.%2.%3.%4.%5.%6."/>
      <w:lvlJc w:val="right"/>
      <w:pPr>
        <w:ind w:left="5029" w:hanging="180"/>
      </w:pPr>
    </w:lvl>
    <w:lvl w:ilvl="6">
      <w:start w:val="1"/>
      <w:numFmt w:val="decimal"/>
      <w:lvlText w:val="%1.%2.%3.%4.%5.%6.%7."/>
      <w:lvlJc w:val="left"/>
      <w:pPr>
        <w:ind w:left="5749" w:hanging="360"/>
      </w:pPr>
    </w:lvl>
    <w:lvl w:ilvl="7">
      <w:start w:val="1"/>
      <w:numFmt w:val="lowerLetter"/>
      <w:lvlText w:val="%1.%2.%3.%4.%5.%6.%7.%8."/>
      <w:lvlJc w:val="left"/>
      <w:pPr>
        <w:ind w:left="6469" w:hanging="360"/>
      </w:pPr>
    </w:lvl>
    <w:lvl w:ilvl="8">
      <w:start w:val="1"/>
      <w:numFmt w:val="lowerRoman"/>
      <w:lvlText w:val="%1.%2.%3.%4.%5.%6.%7.%8.%9."/>
      <w:lvlJc w:val="right"/>
      <w:pPr>
        <w:ind w:left="7189" w:hanging="180"/>
      </w:pPr>
    </w:lvl>
  </w:abstractNum>
  <w:abstractNum w:abstractNumId="13">
    <w:nsid w:val="3F3B732E"/>
    <w:multiLevelType w:val="multilevel"/>
    <w:tmpl w:val="E864F182"/>
    <w:styleLink w:val="WWNum8"/>
    <w:lvl w:ilvl="0">
      <w:start w:val="1"/>
      <w:numFmt w:val="decimal"/>
      <w:lvlText w:val="%1."/>
      <w:lvlJc w:val="left"/>
      <w:pPr>
        <w:ind w:left="1725" w:hanging="1005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4">
    <w:nsid w:val="44AC2C36"/>
    <w:multiLevelType w:val="multilevel"/>
    <w:tmpl w:val="97B688D6"/>
    <w:styleLink w:val="WWNum23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subscript"/>
        <w:lang w:val="ru-RU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vertAlign w:val="subscript"/>
        <w:lang w:val="ru-RU"/>
      </w:r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15">
    <w:nsid w:val="48081899"/>
    <w:multiLevelType w:val="multilevel"/>
    <w:tmpl w:val="8120496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6">
    <w:nsid w:val="4A061AA4"/>
    <w:multiLevelType w:val="multilevel"/>
    <w:tmpl w:val="52283756"/>
    <w:styleLink w:val="WWNum27"/>
    <w:lvl w:ilvl="0">
      <w:start w:val="1"/>
      <w:numFmt w:val="decimal"/>
      <w:lvlText w:val="%1)"/>
      <w:lvlJc w:val="left"/>
      <w:pPr>
        <w:ind w:left="1180" w:hanging="360"/>
      </w:p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1.%2.%3."/>
      <w:lvlJc w:val="right"/>
      <w:pPr>
        <w:ind w:left="2620" w:hanging="180"/>
      </w:pPr>
    </w:lvl>
    <w:lvl w:ilvl="3">
      <w:start w:val="1"/>
      <w:numFmt w:val="decimal"/>
      <w:lvlText w:val="%1.%2.%3.%4."/>
      <w:lvlJc w:val="left"/>
      <w:pPr>
        <w:ind w:left="3340" w:hanging="360"/>
      </w:pPr>
    </w:lvl>
    <w:lvl w:ilvl="4">
      <w:start w:val="1"/>
      <w:numFmt w:val="lowerLetter"/>
      <w:lvlText w:val="%1.%2.%3.%4.%5."/>
      <w:lvlJc w:val="left"/>
      <w:pPr>
        <w:ind w:left="4060" w:hanging="360"/>
      </w:pPr>
    </w:lvl>
    <w:lvl w:ilvl="5">
      <w:start w:val="1"/>
      <w:numFmt w:val="lowerRoman"/>
      <w:lvlText w:val="%1.%2.%3.%4.%5.%6."/>
      <w:lvlJc w:val="right"/>
      <w:pPr>
        <w:ind w:left="4780" w:hanging="180"/>
      </w:pPr>
    </w:lvl>
    <w:lvl w:ilvl="6">
      <w:start w:val="1"/>
      <w:numFmt w:val="decimal"/>
      <w:lvlText w:val="%1.%2.%3.%4.%5.%6.%7."/>
      <w:lvlJc w:val="left"/>
      <w:pPr>
        <w:ind w:left="5500" w:hanging="360"/>
      </w:pPr>
    </w:lvl>
    <w:lvl w:ilvl="7">
      <w:start w:val="1"/>
      <w:numFmt w:val="lowerLetter"/>
      <w:lvlText w:val="%1.%2.%3.%4.%5.%6.%7.%8."/>
      <w:lvlJc w:val="left"/>
      <w:pPr>
        <w:ind w:left="6220" w:hanging="360"/>
      </w:pPr>
    </w:lvl>
    <w:lvl w:ilvl="8">
      <w:start w:val="1"/>
      <w:numFmt w:val="lowerRoman"/>
      <w:lvlText w:val="%1.%2.%3.%4.%5.%6.%7.%8.%9."/>
      <w:lvlJc w:val="right"/>
      <w:pPr>
        <w:ind w:left="6940" w:hanging="180"/>
      </w:pPr>
    </w:lvl>
  </w:abstractNum>
  <w:abstractNum w:abstractNumId="17">
    <w:nsid w:val="4B262D31"/>
    <w:multiLevelType w:val="multilevel"/>
    <w:tmpl w:val="D5B4F610"/>
    <w:styleLink w:val="WWNum31"/>
    <w:lvl w:ilvl="0">
      <w:start w:val="5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1.%2.%3."/>
      <w:lvlJc w:val="right"/>
      <w:pPr>
        <w:ind w:left="2508" w:hanging="180"/>
      </w:pPr>
    </w:lvl>
    <w:lvl w:ilvl="3">
      <w:start w:val="1"/>
      <w:numFmt w:val="decimal"/>
      <w:lvlText w:val="%1.%2.%3.%4."/>
      <w:lvlJc w:val="left"/>
      <w:pPr>
        <w:ind w:left="3228" w:hanging="360"/>
      </w:pPr>
    </w:lvl>
    <w:lvl w:ilvl="4">
      <w:start w:val="1"/>
      <w:numFmt w:val="lowerLetter"/>
      <w:lvlText w:val="%1.%2.%3.%4.%5."/>
      <w:lvlJc w:val="left"/>
      <w:pPr>
        <w:ind w:left="3948" w:hanging="360"/>
      </w:pPr>
    </w:lvl>
    <w:lvl w:ilvl="5">
      <w:start w:val="1"/>
      <w:numFmt w:val="lowerRoman"/>
      <w:lvlText w:val="%1.%2.%3.%4.%5.%6."/>
      <w:lvlJc w:val="right"/>
      <w:pPr>
        <w:ind w:left="4668" w:hanging="180"/>
      </w:pPr>
    </w:lvl>
    <w:lvl w:ilvl="6">
      <w:start w:val="1"/>
      <w:numFmt w:val="decimal"/>
      <w:lvlText w:val="%1.%2.%3.%4.%5.%6.%7."/>
      <w:lvlJc w:val="left"/>
      <w:pPr>
        <w:ind w:left="5388" w:hanging="360"/>
      </w:pPr>
    </w:lvl>
    <w:lvl w:ilvl="7">
      <w:start w:val="1"/>
      <w:numFmt w:val="lowerLetter"/>
      <w:lvlText w:val="%1.%2.%3.%4.%5.%6.%7.%8."/>
      <w:lvlJc w:val="left"/>
      <w:pPr>
        <w:ind w:left="6108" w:hanging="360"/>
      </w:pPr>
    </w:lvl>
    <w:lvl w:ilvl="8">
      <w:start w:val="1"/>
      <w:numFmt w:val="lowerRoman"/>
      <w:lvlText w:val="%1.%2.%3.%4.%5.%6.%7.%8.%9."/>
      <w:lvlJc w:val="right"/>
      <w:pPr>
        <w:ind w:left="6828" w:hanging="180"/>
      </w:pPr>
    </w:lvl>
  </w:abstractNum>
  <w:abstractNum w:abstractNumId="18">
    <w:nsid w:val="4BE31989"/>
    <w:multiLevelType w:val="multilevel"/>
    <w:tmpl w:val="89308A80"/>
    <w:styleLink w:val="WWNum20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1.%2.%3."/>
      <w:lvlJc w:val="right"/>
      <w:pPr>
        <w:ind w:left="2869" w:hanging="180"/>
      </w:pPr>
    </w:lvl>
    <w:lvl w:ilvl="3">
      <w:start w:val="1"/>
      <w:numFmt w:val="decimal"/>
      <w:lvlText w:val="%1.%2.%3.%4."/>
      <w:lvlJc w:val="left"/>
      <w:pPr>
        <w:ind w:left="3589" w:hanging="360"/>
      </w:pPr>
    </w:lvl>
    <w:lvl w:ilvl="4">
      <w:start w:val="1"/>
      <w:numFmt w:val="lowerLetter"/>
      <w:lvlText w:val="%1.%2.%3.%4.%5."/>
      <w:lvlJc w:val="left"/>
      <w:pPr>
        <w:ind w:left="4309" w:hanging="360"/>
      </w:pPr>
    </w:lvl>
    <w:lvl w:ilvl="5">
      <w:start w:val="1"/>
      <w:numFmt w:val="lowerRoman"/>
      <w:lvlText w:val="%1.%2.%3.%4.%5.%6."/>
      <w:lvlJc w:val="right"/>
      <w:pPr>
        <w:ind w:left="5029" w:hanging="180"/>
      </w:pPr>
    </w:lvl>
    <w:lvl w:ilvl="6">
      <w:start w:val="1"/>
      <w:numFmt w:val="decimal"/>
      <w:lvlText w:val="%1.%2.%3.%4.%5.%6.%7."/>
      <w:lvlJc w:val="left"/>
      <w:pPr>
        <w:ind w:left="5749" w:hanging="360"/>
      </w:pPr>
    </w:lvl>
    <w:lvl w:ilvl="7">
      <w:start w:val="1"/>
      <w:numFmt w:val="lowerLetter"/>
      <w:lvlText w:val="%1.%2.%3.%4.%5.%6.%7.%8."/>
      <w:lvlJc w:val="left"/>
      <w:pPr>
        <w:ind w:left="6469" w:hanging="360"/>
      </w:pPr>
    </w:lvl>
    <w:lvl w:ilvl="8">
      <w:start w:val="1"/>
      <w:numFmt w:val="lowerRoman"/>
      <w:lvlText w:val="%1.%2.%3.%4.%5.%6.%7.%8.%9."/>
      <w:lvlJc w:val="right"/>
      <w:pPr>
        <w:ind w:left="7189" w:hanging="180"/>
      </w:pPr>
    </w:lvl>
  </w:abstractNum>
  <w:abstractNum w:abstractNumId="19">
    <w:nsid w:val="4DF03E59"/>
    <w:multiLevelType w:val="multilevel"/>
    <w:tmpl w:val="418860DE"/>
    <w:styleLink w:val="WWNum19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1.%2.%3."/>
      <w:lvlJc w:val="right"/>
      <w:pPr>
        <w:ind w:left="2869" w:hanging="180"/>
      </w:pPr>
    </w:lvl>
    <w:lvl w:ilvl="3">
      <w:start w:val="1"/>
      <w:numFmt w:val="decimal"/>
      <w:lvlText w:val="%1.%2.%3.%4."/>
      <w:lvlJc w:val="left"/>
      <w:pPr>
        <w:ind w:left="3589" w:hanging="360"/>
      </w:pPr>
    </w:lvl>
    <w:lvl w:ilvl="4">
      <w:start w:val="1"/>
      <w:numFmt w:val="lowerLetter"/>
      <w:lvlText w:val="%1.%2.%3.%4.%5."/>
      <w:lvlJc w:val="left"/>
      <w:pPr>
        <w:ind w:left="4309" w:hanging="360"/>
      </w:pPr>
    </w:lvl>
    <w:lvl w:ilvl="5">
      <w:start w:val="1"/>
      <w:numFmt w:val="lowerRoman"/>
      <w:lvlText w:val="%1.%2.%3.%4.%5.%6."/>
      <w:lvlJc w:val="right"/>
      <w:pPr>
        <w:ind w:left="5029" w:hanging="180"/>
      </w:pPr>
    </w:lvl>
    <w:lvl w:ilvl="6">
      <w:start w:val="1"/>
      <w:numFmt w:val="decimal"/>
      <w:lvlText w:val="%1.%2.%3.%4.%5.%6.%7."/>
      <w:lvlJc w:val="left"/>
      <w:pPr>
        <w:ind w:left="5749" w:hanging="360"/>
      </w:pPr>
    </w:lvl>
    <w:lvl w:ilvl="7">
      <w:start w:val="1"/>
      <w:numFmt w:val="lowerLetter"/>
      <w:lvlText w:val="%1.%2.%3.%4.%5.%6.%7.%8."/>
      <w:lvlJc w:val="left"/>
      <w:pPr>
        <w:ind w:left="6469" w:hanging="360"/>
      </w:pPr>
    </w:lvl>
    <w:lvl w:ilvl="8">
      <w:start w:val="1"/>
      <w:numFmt w:val="lowerRoman"/>
      <w:lvlText w:val="%1.%2.%3.%4.%5.%6.%7.%8.%9."/>
      <w:lvlJc w:val="right"/>
      <w:pPr>
        <w:ind w:left="7189" w:hanging="180"/>
      </w:pPr>
    </w:lvl>
  </w:abstractNum>
  <w:abstractNum w:abstractNumId="20">
    <w:nsid w:val="52DD3405"/>
    <w:multiLevelType w:val="multilevel"/>
    <w:tmpl w:val="B0B20D36"/>
    <w:styleLink w:val="WWNum12"/>
    <w:lvl w:ilvl="0">
      <w:start w:val="4"/>
      <w:numFmt w:val="decimal"/>
      <w:lvlText w:val="%1."/>
      <w:lvlJc w:val="left"/>
      <w:pPr>
        <w:ind w:left="555" w:hanging="555"/>
      </w:pPr>
    </w:lvl>
    <w:lvl w:ilvl="1">
      <w:start w:val="25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>
    <w:nsid w:val="562B6811"/>
    <w:multiLevelType w:val="multilevel"/>
    <w:tmpl w:val="5C188186"/>
    <w:styleLink w:val="WWNum30"/>
    <w:lvl w:ilvl="0">
      <w:start w:val="1"/>
      <w:numFmt w:val="decimal"/>
      <w:lvlText w:val="%1)"/>
      <w:lvlJc w:val="left"/>
      <w:pPr>
        <w:ind w:left="1180" w:hanging="360"/>
      </w:p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1.%2.%3."/>
      <w:lvlJc w:val="right"/>
      <w:pPr>
        <w:ind w:left="2620" w:hanging="180"/>
      </w:pPr>
    </w:lvl>
    <w:lvl w:ilvl="3">
      <w:start w:val="1"/>
      <w:numFmt w:val="decimal"/>
      <w:lvlText w:val="%1.%2.%3.%4."/>
      <w:lvlJc w:val="left"/>
      <w:pPr>
        <w:ind w:left="3340" w:hanging="360"/>
      </w:pPr>
    </w:lvl>
    <w:lvl w:ilvl="4">
      <w:start w:val="1"/>
      <w:numFmt w:val="lowerLetter"/>
      <w:lvlText w:val="%1.%2.%3.%4.%5."/>
      <w:lvlJc w:val="left"/>
      <w:pPr>
        <w:ind w:left="4060" w:hanging="360"/>
      </w:pPr>
    </w:lvl>
    <w:lvl w:ilvl="5">
      <w:start w:val="1"/>
      <w:numFmt w:val="lowerRoman"/>
      <w:lvlText w:val="%1.%2.%3.%4.%5.%6."/>
      <w:lvlJc w:val="right"/>
      <w:pPr>
        <w:ind w:left="4780" w:hanging="180"/>
      </w:pPr>
    </w:lvl>
    <w:lvl w:ilvl="6">
      <w:start w:val="1"/>
      <w:numFmt w:val="decimal"/>
      <w:lvlText w:val="%1.%2.%3.%4.%5.%6.%7."/>
      <w:lvlJc w:val="left"/>
      <w:pPr>
        <w:ind w:left="5500" w:hanging="360"/>
      </w:pPr>
    </w:lvl>
    <w:lvl w:ilvl="7">
      <w:start w:val="1"/>
      <w:numFmt w:val="lowerLetter"/>
      <w:lvlText w:val="%1.%2.%3.%4.%5.%6.%7.%8."/>
      <w:lvlJc w:val="left"/>
      <w:pPr>
        <w:ind w:left="6220" w:hanging="360"/>
      </w:pPr>
    </w:lvl>
    <w:lvl w:ilvl="8">
      <w:start w:val="1"/>
      <w:numFmt w:val="lowerRoman"/>
      <w:lvlText w:val="%1.%2.%3.%4.%5.%6.%7.%8.%9."/>
      <w:lvlJc w:val="right"/>
      <w:pPr>
        <w:ind w:left="6940" w:hanging="180"/>
      </w:pPr>
    </w:lvl>
  </w:abstractNum>
  <w:abstractNum w:abstractNumId="22">
    <w:nsid w:val="59030546"/>
    <w:multiLevelType w:val="multilevel"/>
    <w:tmpl w:val="1150AA0C"/>
    <w:styleLink w:val="WWNum9"/>
    <w:lvl w:ilvl="0">
      <w:start w:val="4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6120" w:hanging="180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920" w:hanging="2160"/>
      </w:pPr>
    </w:lvl>
  </w:abstractNum>
  <w:abstractNum w:abstractNumId="23">
    <w:nsid w:val="59130936"/>
    <w:multiLevelType w:val="multilevel"/>
    <w:tmpl w:val="08DE6F72"/>
    <w:styleLink w:val="WWNum1"/>
    <w:lvl w:ilvl="0">
      <w:start w:val="1"/>
      <w:numFmt w:val="decimal"/>
      <w:lvlText w:val="%1."/>
      <w:lvlJc w:val="left"/>
      <w:pPr>
        <w:ind w:left="1665" w:hanging="1125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1.%2.%3."/>
      <w:lvlJc w:val="right"/>
      <w:pPr>
        <w:ind w:left="2340" w:hanging="180"/>
      </w:pPr>
    </w:lvl>
    <w:lvl w:ilvl="3">
      <w:start w:val="1"/>
      <w:numFmt w:val="decimal"/>
      <w:lvlText w:val="%1.%2.%3.%4."/>
      <w:lvlJc w:val="left"/>
      <w:pPr>
        <w:ind w:left="3060" w:hanging="360"/>
      </w:pPr>
    </w:lvl>
    <w:lvl w:ilvl="4">
      <w:start w:val="1"/>
      <w:numFmt w:val="lowerLetter"/>
      <w:lvlText w:val="%1.%2.%3.%4.%5."/>
      <w:lvlJc w:val="left"/>
      <w:pPr>
        <w:ind w:left="3780" w:hanging="360"/>
      </w:pPr>
    </w:lvl>
    <w:lvl w:ilvl="5">
      <w:start w:val="1"/>
      <w:numFmt w:val="lowerRoman"/>
      <w:lvlText w:val="%1.%2.%3.%4.%5.%6."/>
      <w:lvlJc w:val="right"/>
      <w:pPr>
        <w:ind w:left="4500" w:hanging="180"/>
      </w:pPr>
    </w:lvl>
    <w:lvl w:ilvl="6">
      <w:start w:val="1"/>
      <w:numFmt w:val="decimal"/>
      <w:lvlText w:val="%1.%2.%3.%4.%5.%6.%7."/>
      <w:lvlJc w:val="left"/>
      <w:pPr>
        <w:ind w:left="5220" w:hanging="360"/>
      </w:pPr>
    </w:lvl>
    <w:lvl w:ilvl="7">
      <w:start w:val="1"/>
      <w:numFmt w:val="lowerLetter"/>
      <w:lvlText w:val="%1.%2.%3.%4.%5.%6.%7.%8."/>
      <w:lvlJc w:val="left"/>
      <w:pPr>
        <w:ind w:left="5940" w:hanging="360"/>
      </w:pPr>
    </w:lvl>
    <w:lvl w:ilvl="8">
      <w:start w:val="1"/>
      <w:numFmt w:val="lowerRoman"/>
      <w:lvlText w:val="%1.%2.%3.%4.%5.%6.%7.%8.%9."/>
      <w:lvlJc w:val="right"/>
      <w:pPr>
        <w:ind w:left="6660" w:hanging="180"/>
      </w:pPr>
    </w:lvl>
  </w:abstractNum>
  <w:abstractNum w:abstractNumId="24">
    <w:nsid w:val="59653B08"/>
    <w:multiLevelType w:val="multilevel"/>
    <w:tmpl w:val="D4FC4C2A"/>
    <w:styleLink w:val="WWNum5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5">
    <w:nsid w:val="5BBF75D5"/>
    <w:multiLevelType w:val="multilevel"/>
    <w:tmpl w:val="983CD25C"/>
    <w:styleLink w:val="WWNum25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1.%2.%3."/>
      <w:lvlJc w:val="right"/>
      <w:pPr>
        <w:ind w:left="2620" w:hanging="180"/>
      </w:pPr>
    </w:lvl>
    <w:lvl w:ilvl="3">
      <w:start w:val="1"/>
      <w:numFmt w:val="decimal"/>
      <w:lvlText w:val="%1.%2.%3.%4."/>
      <w:lvlJc w:val="left"/>
      <w:pPr>
        <w:ind w:left="3340" w:hanging="360"/>
      </w:pPr>
    </w:lvl>
    <w:lvl w:ilvl="4">
      <w:start w:val="1"/>
      <w:numFmt w:val="lowerLetter"/>
      <w:lvlText w:val="%1.%2.%3.%4.%5."/>
      <w:lvlJc w:val="left"/>
      <w:pPr>
        <w:ind w:left="4060" w:hanging="360"/>
      </w:pPr>
    </w:lvl>
    <w:lvl w:ilvl="5">
      <w:start w:val="1"/>
      <w:numFmt w:val="lowerRoman"/>
      <w:lvlText w:val="%1.%2.%3.%4.%5.%6."/>
      <w:lvlJc w:val="right"/>
      <w:pPr>
        <w:ind w:left="4780" w:hanging="180"/>
      </w:pPr>
    </w:lvl>
    <w:lvl w:ilvl="6">
      <w:start w:val="1"/>
      <w:numFmt w:val="decimal"/>
      <w:lvlText w:val="%1.%2.%3.%4.%5.%6.%7."/>
      <w:lvlJc w:val="left"/>
      <w:pPr>
        <w:ind w:left="5500" w:hanging="360"/>
      </w:pPr>
    </w:lvl>
    <w:lvl w:ilvl="7">
      <w:start w:val="1"/>
      <w:numFmt w:val="lowerLetter"/>
      <w:lvlText w:val="%1.%2.%3.%4.%5.%6.%7.%8."/>
      <w:lvlJc w:val="left"/>
      <w:pPr>
        <w:ind w:left="6220" w:hanging="360"/>
      </w:pPr>
    </w:lvl>
    <w:lvl w:ilvl="8">
      <w:start w:val="1"/>
      <w:numFmt w:val="lowerRoman"/>
      <w:lvlText w:val="%1.%2.%3.%4.%5.%6.%7.%8.%9."/>
      <w:lvlJc w:val="right"/>
      <w:pPr>
        <w:ind w:left="6940" w:hanging="180"/>
      </w:pPr>
    </w:lvl>
  </w:abstractNum>
  <w:abstractNum w:abstractNumId="26">
    <w:nsid w:val="5D997501"/>
    <w:multiLevelType w:val="multilevel"/>
    <w:tmpl w:val="D08892B2"/>
    <w:styleLink w:val="WWNum1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1.%2.%3."/>
      <w:lvlJc w:val="right"/>
      <w:pPr>
        <w:ind w:left="2869" w:hanging="180"/>
      </w:pPr>
    </w:lvl>
    <w:lvl w:ilvl="3">
      <w:start w:val="1"/>
      <w:numFmt w:val="decimal"/>
      <w:lvlText w:val="%1.%2.%3.%4."/>
      <w:lvlJc w:val="left"/>
      <w:pPr>
        <w:ind w:left="3589" w:hanging="360"/>
      </w:pPr>
    </w:lvl>
    <w:lvl w:ilvl="4">
      <w:start w:val="1"/>
      <w:numFmt w:val="lowerLetter"/>
      <w:lvlText w:val="%1.%2.%3.%4.%5."/>
      <w:lvlJc w:val="left"/>
      <w:pPr>
        <w:ind w:left="4309" w:hanging="360"/>
      </w:pPr>
    </w:lvl>
    <w:lvl w:ilvl="5">
      <w:start w:val="1"/>
      <w:numFmt w:val="lowerRoman"/>
      <w:lvlText w:val="%1.%2.%3.%4.%5.%6."/>
      <w:lvlJc w:val="right"/>
      <w:pPr>
        <w:ind w:left="5029" w:hanging="180"/>
      </w:pPr>
    </w:lvl>
    <w:lvl w:ilvl="6">
      <w:start w:val="1"/>
      <w:numFmt w:val="decimal"/>
      <w:lvlText w:val="%1.%2.%3.%4.%5.%6.%7."/>
      <w:lvlJc w:val="left"/>
      <w:pPr>
        <w:ind w:left="5749" w:hanging="360"/>
      </w:pPr>
    </w:lvl>
    <w:lvl w:ilvl="7">
      <w:start w:val="1"/>
      <w:numFmt w:val="lowerLetter"/>
      <w:lvlText w:val="%1.%2.%3.%4.%5.%6.%7.%8."/>
      <w:lvlJc w:val="left"/>
      <w:pPr>
        <w:ind w:left="6469" w:hanging="360"/>
      </w:pPr>
    </w:lvl>
    <w:lvl w:ilvl="8">
      <w:start w:val="1"/>
      <w:numFmt w:val="lowerRoman"/>
      <w:lvlText w:val="%1.%2.%3.%4.%5.%6.%7.%8.%9."/>
      <w:lvlJc w:val="right"/>
      <w:pPr>
        <w:ind w:left="7189" w:hanging="180"/>
      </w:pPr>
    </w:lvl>
  </w:abstractNum>
  <w:abstractNum w:abstractNumId="27">
    <w:nsid w:val="61983F10"/>
    <w:multiLevelType w:val="multilevel"/>
    <w:tmpl w:val="387C75A6"/>
    <w:styleLink w:val="WWNum15"/>
    <w:lvl w:ilvl="0">
      <w:start w:val="1"/>
      <w:numFmt w:val="decimal"/>
      <w:lvlText w:val="%1."/>
      <w:lvlJc w:val="left"/>
      <w:pPr>
        <w:ind w:left="2025" w:hanging="1305"/>
      </w:pPr>
    </w:lvl>
    <w:lvl w:ilvl="1">
      <w:start w:val="1"/>
      <w:numFmt w:val="decimal"/>
      <w:lvlText w:val="%1.%2."/>
      <w:lvlJc w:val="left"/>
      <w:pPr>
        <w:ind w:left="2745" w:hanging="720"/>
      </w:pPr>
    </w:lvl>
    <w:lvl w:ilvl="2">
      <w:start w:val="1"/>
      <w:numFmt w:val="decimal"/>
      <w:lvlText w:val="%1.%2.%3."/>
      <w:lvlJc w:val="left"/>
      <w:pPr>
        <w:ind w:left="4050" w:hanging="720"/>
      </w:pPr>
    </w:lvl>
    <w:lvl w:ilvl="3">
      <w:start w:val="1"/>
      <w:numFmt w:val="decimal"/>
      <w:lvlText w:val="%1.%2.%3.%4."/>
      <w:lvlJc w:val="left"/>
      <w:pPr>
        <w:ind w:left="5715" w:hanging="1080"/>
      </w:pPr>
    </w:lvl>
    <w:lvl w:ilvl="4">
      <w:start w:val="1"/>
      <w:numFmt w:val="decimal"/>
      <w:lvlText w:val="%1.%2.%3.%4.%5."/>
      <w:lvlJc w:val="left"/>
      <w:pPr>
        <w:ind w:left="7020" w:hanging="1080"/>
      </w:pPr>
    </w:lvl>
    <w:lvl w:ilvl="5">
      <w:start w:val="1"/>
      <w:numFmt w:val="decimal"/>
      <w:lvlText w:val="%1.%2.%3.%4.%5.%6."/>
      <w:lvlJc w:val="left"/>
      <w:pPr>
        <w:ind w:left="8685" w:hanging="1440"/>
      </w:pPr>
    </w:lvl>
    <w:lvl w:ilvl="6">
      <w:start w:val="1"/>
      <w:numFmt w:val="decimal"/>
      <w:lvlText w:val="%1.%2.%3.%4.%5.%6.%7."/>
      <w:lvlJc w:val="left"/>
      <w:pPr>
        <w:ind w:left="10350" w:hanging="1800"/>
      </w:pPr>
    </w:lvl>
    <w:lvl w:ilvl="7">
      <w:start w:val="1"/>
      <w:numFmt w:val="decimal"/>
      <w:lvlText w:val="%1.%2.%3.%4.%5.%6.%7.%8."/>
      <w:lvlJc w:val="left"/>
      <w:pPr>
        <w:ind w:left="11655" w:hanging="1800"/>
      </w:pPr>
    </w:lvl>
    <w:lvl w:ilvl="8">
      <w:start w:val="1"/>
      <w:numFmt w:val="decimal"/>
      <w:lvlText w:val="%1.%2.%3.%4.%5.%6.%7.%8.%9."/>
      <w:lvlJc w:val="left"/>
      <w:pPr>
        <w:ind w:left="13320" w:hanging="2160"/>
      </w:pPr>
    </w:lvl>
  </w:abstractNum>
  <w:abstractNum w:abstractNumId="28">
    <w:nsid w:val="69152374"/>
    <w:multiLevelType w:val="multilevel"/>
    <w:tmpl w:val="7F6E44A4"/>
    <w:styleLink w:val="WWNum26"/>
    <w:lvl w:ilvl="0">
      <w:start w:val="1"/>
      <w:numFmt w:val="decimal"/>
      <w:lvlText w:val="%1)"/>
      <w:lvlJc w:val="left"/>
      <w:pPr>
        <w:ind w:left="1180" w:hanging="360"/>
      </w:pPr>
    </w:lvl>
    <w:lvl w:ilvl="1">
      <w:start w:val="1"/>
      <w:numFmt w:val="lowerLetter"/>
      <w:lvlText w:val="%2."/>
      <w:lvlJc w:val="left"/>
      <w:pPr>
        <w:ind w:left="1900" w:hanging="360"/>
      </w:pPr>
    </w:lvl>
    <w:lvl w:ilvl="2">
      <w:start w:val="1"/>
      <w:numFmt w:val="lowerRoman"/>
      <w:lvlText w:val="%1.%2.%3."/>
      <w:lvlJc w:val="right"/>
      <w:pPr>
        <w:ind w:left="2620" w:hanging="180"/>
      </w:pPr>
    </w:lvl>
    <w:lvl w:ilvl="3">
      <w:start w:val="1"/>
      <w:numFmt w:val="decimal"/>
      <w:lvlText w:val="%1.%2.%3.%4."/>
      <w:lvlJc w:val="left"/>
      <w:pPr>
        <w:ind w:left="3340" w:hanging="360"/>
      </w:pPr>
    </w:lvl>
    <w:lvl w:ilvl="4">
      <w:start w:val="1"/>
      <w:numFmt w:val="lowerLetter"/>
      <w:lvlText w:val="%1.%2.%3.%4.%5."/>
      <w:lvlJc w:val="left"/>
      <w:pPr>
        <w:ind w:left="4060" w:hanging="360"/>
      </w:pPr>
    </w:lvl>
    <w:lvl w:ilvl="5">
      <w:start w:val="1"/>
      <w:numFmt w:val="lowerRoman"/>
      <w:lvlText w:val="%1.%2.%3.%4.%5.%6."/>
      <w:lvlJc w:val="right"/>
      <w:pPr>
        <w:ind w:left="4780" w:hanging="180"/>
      </w:pPr>
    </w:lvl>
    <w:lvl w:ilvl="6">
      <w:start w:val="1"/>
      <w:numFmt w:val="decimal"/>
      <w:lvlText w:val="%1.%2.%3.%4.%5.%6.%7."/>
      <w:lvlJc w:val="left"/>
      <w:pPr>
        <w:ind w:left="5500" w:hanging="360"/>
      </w:pPr>
    </w:lvl>
    <w:lvl w:ilvl="7">
      <w:start w:val="1"/>
      <w:numFmt w:val="lowerLetter"/>
      <w:lvlText w:val="%1.%2.%3.%4.%5.%6.%7.%8."/>
      <w:lvlJc w:val="left"/>
      <w:pPr>
        <w:ind w:left="6220" w:hanging="360"/>
      </w:pPr>
    </w:lvl>
    <w:lvl w:ilvl="8">
      <w:start w:val="1"/>
      <w:numFmt w:val="lowerRoman"/>
      <w:lvlText w:val="%1.%2.%3.%4.%5.%6.%7.%8.%9."/>
      <w:lvlJc w:val="right"/>
      <w:pPr>
        <w:ind w:left="6940" w:hanging="180"/>
      </w:pPr>
    </w:lvl>
  </w:abstractNum>
  <w:abstractNum w:abstractNumId="29">
    <w:nsid w:val="6DF35323"/>
    <w:multiLevelType w:val="multilevel"/>
    <w:tmpl w:val="59744F62"/>
    <w:styleLink w:val="WWNum14"/>
    <w:lvl w:ilvl="0">
      <w:start w:val="4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lvlText w:val="%1.%2."/>
      <w:lvlJc w:val="left"/>
      <w:pPr>
        <w:ind w:left="1647" w:hanging="720"/>
      </w:pPr>
    </w:lvl>
    <w:lvl w:ilvl="2">
      <w:start w:val="1"/>
      <w:numFmt w:val="decimal"/>
      <w:lvlText w:val="%1.%2.%3."/>
      <w:lvlJc w:val="left"/>
      <w:pPr>
        <w:ind w:left="1647" w:hanging="720"/>
      </w:pPr>
    </w:lvl>
    <w:lvl w:ilvl="3">
      <w:start w:val="1"/>
      <w:numFmt w:val="decimal"/>
      <w:lvlText w:val="%1.%2.%3.%4."/>
      <w:lvlJc w:val="left"/>
      <w:pPr>
        <w:ind w:left="2007" w:hanging="1080"/>
      </w:pPr>
    </w:lvl>
    <w:lvl w:ilvl="4">
      <w:start w:val="1"/>
      <w:numFmt w:val="decimal"/>
      <w:lvlText w:val="%1.%2.%3.%4.%5."/>
      <w:lvlJc w:val="left"/>
      <w:pPr>
        <w:ind w:left="2007" w:hanging="1080"/>
      </w:pPr>
    </w:lvl>
    <w:lvl w:ilvl="5">
      <w:start w:val="1"/>
      <w:numFmt w:val="decimal"/>
      <w:lvlText w:val="%1.%2.%3.%4.%5.%6."/>
      <w:lvlJc w:val="left"/>
      <w:pPr>
        <w:ind w:left="2367" w:hanging="1440"/>
      </w:pPr>
    </w:lvl>
    <w:lvl w:ilvl="6">
      <w:start w:val="1"/>
      <w:numFmt w:val="decimal"/>
      <w:lvlText w:val="%1.%2.%3.%4.%5.%6.%7."/>
      <w:lvlJc w:val="left"/>
      <w:pPr>
        <w:ind w:left="2727" w:hanging="1800"/>
      </w:pPr>
    </w:lvl>
    <w:lvl w:ilvl="7">
      <w:start w:val="1"/>
      <w:numFmt w:val="decimal"/>
      <w:lvlText w:val="%1.%2.%3.%4.%5.%6.%7.%8."/>
      <w:lvlJc w:val="left"/>
      <w:pPr>
        <w:ind w:left="2727" w:hanging="1800"/>
      </w:pPr>
    </w:lvl>
    <w:lvl w:ilvl="8">
      <w:start w:val="1"/>
      <w:numFmt w:val="decimal"/>
      <w:lvlText w:val="%1.%2.%3.%4.%5.%6.%7.%8.%9."/>
      <w:lvlJc w:val="left"/>
      <w:pPr>
        <w:ind w:left="3087" w:hanging="2160"/>
      </w:pPr>
    </w:lvl>
  </w:abstractNum>
  <w:abstractNum w:abstractNumId="30">
    <w:nsid w:val="6E2C54BC"/>
    <w:multiLevelType w:val="multilevel"/>
    <w:tmpl w:val="F496E7A0"/>
    <w:styleLink w:val="WWNum7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>
    <w:nsid w:val="731410B9"/>
    <w:multiLevelType w:val="multilevel"/>
    <w:tmpl w:val="7ACAF7E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6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1800" w:hanging="36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decimal"/>
      <w:lvlText w:val="%5."/>
      <w:lvlJc w:val="left"/>
      <w:pPr>
        <w:ind w:left="2520" w:hanging="360"/>
      </w:pPr>
    </w:lvl>
    <w:lvl w:ilvl="5">
      <w:start w:val="1"/>
      <w:numFmt w:val="decimal"/>
      <w:lvlText w:val="%6.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decimal"/>
      <w:lvlText w:val="%8."/>
      <w:lvlJc w:val="left"/>
      <w:pPr>
        <w:ind w:left="3600" w:hanging="360"/>
      </w:pPr>
    </w:lvl>
    <w:lvl w:ilvl="8">
      <w:start w:val="1"/>
      <w:numFmt w:val="decimal"/>
      <w:lvlText w:val="%9."/>
      <w:lvlJc w:val="left"/>
      <w:pPr>
        <w:ind w:left="3960" w:hanging="360"/>
      </w:pPr>
    </w:lvl>
  </w:abstractNum>
  <w:abstractNum w:abstractNumId="32">
    <w:nsid w:val="73380ED8"/>
    <w:multiLevelType w:val="multilevel"/>
    <w:tmpl w:val="5A9C9E20"/>
    <w:styleLink w:val="WWNum4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3">
    <w:nsid w:val="77D33611"/>
    <w:multiLevelType w:val="multilevel"/>
    <w:tmpl w:val="B5B8EE74"/>
    <w:styleLink w:val="WWNum2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34">
    <w:nsid w:val="7B595593"/>
    <w:multiLevelType w:val="multilevel"/>
    <w:tmpl w:val="5658FFF6"/>
    <w:styleLink w:val="WWNum2"/>
    <w:lvl w:ilvl="0">
      <w:start w:val="1"/>
      <w:numFmt w:val="decimal"/>
      <w:lvlText w:val="%1."/>
      <w:lvlJc w:val="left"/>
      <w:pPr>
        <w:ind w:left="525" w:hanging="525"/>
      </w:pPr>
    </w:lvl>
    <w:lvl w:ilvl="1">
      <w:start w:val="1"/>
      <w:numFmt w:val="decimal"/>
      <w:lvlText w:val="%1.%2."/>
      <w:lvlJc w:val="left"/>
      <w:pPr>
        <w:ind w:left="525" w:hanging="525"/>
      </w:pPr>
      <w:rPr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23"/>
  </w:num>
  <w:num w:numId="2">
    <w:abstractNumId w:val="34"/>
  </w:num>
  <w:num w:numId="3">
    <w:abstractNumId w:val="3"/>
  </w:num>
  <w:num w:numId="4">
    <w:abstractNumId w:val="32"/>
  </w:num>
  <w:num w:numId="5">
    <w:abstractNumId w:val="24"/>
  </w:num>
  <w:num w:numId="6">
    <w:abstractNumId w:val="6"/>
  </w:num>
  <w:num w:numId="7">
    <w:abstractNumId w:val="30"/>
  </w:num>
  <w:num w:numId="8">
    <w:abstractNumId w:val="13"/>
  </w:num>
  <w:num w:numId="9">
    <w:abstractNumId w:val="22"/>
  </w:num>
  <w:num w:numId="10">
    <w:abstractNumId w:val="0"/>
  </w:num>
  <w:num w:numId="11">
    <w:abstractNumId w:val="9"/>
  </w:num>
  <w:num w:numId="12">
    <w:abstractNumId w:val="20"/>
  </w:num>
  <w:num w:numId="13">
    <w:abstractNumId w:val="2"/>
  </w:num>
  <w:num w:numId="14">
    <w:abstractNumId w:val="29"/>
  </w:num>
  <w:num w:numId="15">
    <w:abstractNumId w:val="27"/>
  </w:num>
  <w:num w:numId="16">
    <w:abstractNumId w:val="26"/>
  </w:num>
  <w:num w:numId="17">
    <w:abstractNumId w:val="4"/>
  </w:num>
  <w:num w:numId="18">
    <w:abstractNumId w:val="12"/>
  </w:num>
  <w:num w:numId="19">
    <w:abstractNumId w:val="19"/>
  </w:num>
  <w:num w:numId="20">
    <w:abstractNumId w:val="18"/>
  </w:num>
  <w:num w:numId="21">
    <w:abstractNumId w:val="33"/>
  </w:num>
  <w:num w:numId="22">
    <w:abstractNumId w:val="11"/>
  </w:num>
  <w:num w:numId="23">
    <w:abstractNumId w:val="14"/>
  </w:num>
  <w:num w:numId="24">
    <w:abstractNumId w:val="1"/>
  </w:num>
  <w:num w:numId="25">
    <w:abstractNumId w:val="25"/>
  </w:num>
  <w:num w:numId="26">
    <w:abstractNumId w:val="28"/>
  </w:num>
  <w:num w:numId="27">
    <w:abstractNumId w:val="16"/>
  </w:num>
  <w:num w:numId="28">
    <w:abstractNumId w:val="5"/>
  </w:num>
  <w:num w:numId="29">
    <w:abstractNumId w:val="8"/>
  </w:num>
  <w:num w:numId="30">
    <w:abstractNumId w:val="21"/>
  </w:num>
  <w:num w:numId="31">
    <w:abstractNumId w:val="17"/>
  </w:num>
  <w:num w:numId="32">
    <w:abstractNumId w:val="10"/>
  </w:num>
  <w:num w:numId="33">
    <w:abstractNumId w:val="7"/>
  </w:num>
  <w:num w:numId="34">
    <w:abstractNumId w:val="31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FB0"/>
    <w:rsid w:val="00033DAE"/>
    <w:rsid w:val="00041C85"/>
    <w:rsid w:val="00057B0F"/>
    <w:rsid w:val="000C1BC9"/>
    <w:rsid w:val="000C6B9D"/>
    <w:rsid w:val="000D1B7E"/>
    <w:rsid w:val="000D4E31"/>
    <w:rsid w:val="00106B0A"/>
    <w:rsid w:val="001334DA"/>
    <w:rsid w:val="00136FB0"/>
    <w:rsid w:val="00157348"/>
    <w:rsid w:val="001726D6"/>
    <w:rsid w:val="001751A3"/>
    <w:rsid w:val="00193C65"/>
    <w:rsid w:val="001D4B3A"/>
    <w:rsid w:val="001D7ECD"/>
    <w:rsid w:val="00230302"/>
    <w:rsid w:val="0023349C"/>
    <w:rsid w:val="00237E3C"/>
    <w:rsid w:val="002927C0"/>
    <w:rsid w:val="002A6BC1"/>
    <w:rsid w:val="002B1929"/>
    <w:rsid w:val="002C5E1F"/>
    <w:rsid w:val="002D1F6E"/>
    <w:rsid w:val="002D6D13"/>
    <w:rsid w:val="00302AFF"/>
    <w:rsid w:val="003500F1"/>
    <w:rsid w:val="0037216E"/>
    <w:rsid w:val="003804AE"/>
    <w:rsid w:val="003823CF"/>
    <w:rsid w:val="003A1BA2"/>
    <w:rsid w:val="003B2DF8"/>
    <w:rsid w:val="003B3667"/>
    <w:rsid w:val="003B7D1C"/>
    <w:rsid w:val="003D7630"/>
    <w:rsid w:val="00401DCC"/>
    <w:rsid w:val="00410AE3"/>
    <w:rsid w:val="0042464D"/>
    <w:rsid w:val="004307AD"/>
    <w:rsid w:val="004335AC"/>
    <w:rsid w:val="00450B37"/>
    <w:rsid w:val="00454EA3"/>
    <w:rsid w:val="0046589C"/>
    <w:rsid w:val="004A0187"/>
    <w:rsid w:val="005125B4"/>
    <w:rsid w:val="00520BE2"/>
    <w:rsid w:val="005254DB"/>
    <w:rsid w:val="00547F0B"/>
    <w:rsid w:val="00573F18"/>
    <w:rsid w:val="00592BA9"/>
    <w:rsid w:val="005A6BA0"/>
    <w:rsid w:val="005E3BAD"/>
    <w:rsid w:val="00622B77"/>
    <w:rsid w:val="00630C5F"/>
    <w:rsid w:val="00666A97"/>
    <w:rsid w:val="00742801"/>
    <w:rsid w:val="007652AF"/>
    <w:rsid w:val="007E34DF"/>
    <w:rsid w:val="007F568A"/>
    <w:rsid w:val="008001D2"/>
    <w:rsid w:val="00822A13"/>
    <w:rsid w:val="00847EF1"/>
    <w:rsid w:val="00852939"/>
    <w:rsid w:val="008543C8"/>
    <w:rsid w:val="00862303"/>
    <w:rsid w:val="00881B30"/>
    <w:rsid w:val="008B0F6A"/>
    <w:rsid w:val="008B48CC"/>
    <w:rsid w:val="008B7D24"/>
    <w:rsid w:val="008C30A9"/>
    <w:rsid w:val="008E0E68"/>
    <w:rsid w:val="009025B6"/>
    <w:rsid w:val="00924E4B"/>
    <w:rsid w:val="009534A6"/>
    <w:rsid w:val="009A2188"/>
    <w:rsid w:val="009A30B1"/>
    <w:rsid w:val="009B4CA9"/>
    <w:rsid w:val="009B5547"/>
    <w:rsid w:val="009D69B8"/>
    <w:rsid w:val="009F0656"/>
    <w:rsid w:val="009F2DA4"/>
    <w:rsid w:val="00A00621"/>
    <w:rsid w:val="00A10834"/>
    <w:rsid w:val="00A41A43"/>
    <w:rsid w:val="00A567B2"/>
    <w:rsid w:val="00A90A19"/>
    <w:rsid w:val="00AD2F0B"/>
    <w:rsid w:val="00AD7FD2"/>
    <w:rsid w:val="00B11F9A"/>
    <w:rsid w:val="00B52C1B"/>
    <w:rsid w:val="00B5562F"/>
    <w:rsid w:val="00B84004"/>
    <w:rsid w:val="00B84DDD"/>
    <w:rsid w:val="00B8643E"/>
    <w:rsid w:val="00B94EAB"/>
    <w:rsid w:val="00BB7771"/>
    <w:rsid w:val="00BD22DF"/>
    <w:rsid w:val="00BE5D70"/>
    <w:rsid w:val="00C06EC6"/>
    <w:rsid w:val="00C079DB"/>
    <w:rsid w:val="00C30BF5"/>
    <w:rsid w:val="00C37C7D"/>
    <w:rsid w:val="00C50CC6"/>
    <w:rsid w:val="00C52F4A"/>
    <w:rsid w:val="00C67B1F"/>
    <w:rsid w:val="00C92961"/>
    <w:rsid w:val="00CB5FA4"/>
    <w:rsid w:val="00D02624"/>
    <w:rsid w:val="00D55920"/>
    <w:rsid w:val="00D66E2B"/>
    <w:rsid w:val="00D6771E"/>
    <w:rsid w:val="00D70939"/>
    <w:rsid w:val="00D73BA6"/>
    <w:rsid w:val="00DA27B0"/>
    <w:rsid w:val="00DA3F98"/>
    <w:rsid w:val="00DC0D13"/>
    <w:rsid w:val="00DF0CFF"/>
    <w:rsid w:val="00DF2DE8"/>
    <w:rsid w:val="00DF4971"/>
    <w:rsid w:val="00E014B1"/>
    <w:rsid w:val="00E21535"/>
    <w:rsid w:val="00E2751D"/>
    <w:rsid w:val="00E43A31"/>
    <w:rsid w:val="00E72945"/>
    <w:rsid w:val="00EB7985"/>
    <w:rsid w:val="00F417C5"/>
    <w:rsid w:val="00F53421"/>
    <w:rsid w:val="00F56586"/>
    <w:rsid w:val="00F83279"/>
    <w:rsid w:val="00F849C2"/>
    <w:rsid w:val="00FC4BD8"/>
    <w:rsid w:val="00FD0D7B"/>
    <w:rsid w:val="00FD5498"/>
    <w:rsid w:val="00FE4491"/>
    <w:rsid w:val="00FF5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AD95E"/>
  <w15:docId w15:val="{4F089EC3-D74C-4923-8B4B-AA5D26A96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kern w:val="3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Textbody"/>
    <w:pPr>
      <w:keepNext/>
      <w:widowControl w:val="0"/>
      <w:jc w:val="both"/>
      <w:outlineLvl w:val="0"/>
    </w:pPr>
    <w:rPr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5B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widowControl w:val="0"/>
      <w:spacing w:line="360" w:lineRule="auto"/>
    </w:pPr>
    <w:rPr>
      <w:sz w:val="20"/>
      <w:szCs w:val="20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ConsPlusTitle">
    <w:name w:val="ConsPlusTitle"/>
    <w:pPr>
      <w:widowControl/>
      <w:suppressAutoHyphens/>
    </w:pPr>
    <w:rPr>
      <w:b/>
      <w:bCs/>
      <w:sz w:val="24"/>
      <w:szCs w:val="24"/>
    </w:rPr>
  </w:style>
  <w:style w:type="paragraph" w:styleId="a5">
    <w:name w:val="footer"/>
    <w:basedOn w:val="Standard"/>
    <w:pPr>
      <w:suppressLineNumbers/>
      <w:tabs>
        <w:tab w:val="center" w:pos="4677"/>
        <w:tab w:val="right" w:pos="9355"/>
      </w:tabs>
    </w:pPr>
  </w:style>
  <w:style w:type="paragraph" w:customStyle="1" w:styleId="ConsPlusNormal">
    <w:name w:val="ConsPlusNormal"/>
    <w:pPr>
      <w:suppressAutoHyphens/>
      <w:ind w:firstLine="720"/>
    </w:pPr>
    <w:rPr>
      <w:rFonts w:ascii="Arial" w:hAnsi="Arial" w:cs="Arial"/>
    </w:rPr>
  </w:style>
  <w:style w:type="paragraph" w:styleId="a6">
    <w:name w:val="header"/>
    <w:basedOn w:val="Standard"/>
    <w:pPr>
      <w:suppressLineNumbers/>
      <w:tabs>
        <w:tab w:val="center" w:pos="4677"/>
        <w:tab w:val="right" w:pos="9355"/>
      </w:tabs>
    </w:pPr>
  </w:style>
  <w:style w:type="paragraph" w:styleId="a7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9">
    <w:name w:val="Знак Знак9 Знак Знак Знак"/>
    <w:basedOn w:val="Standard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pPr>
      <w:widowControl/>
      <w:suppressAutoHyphens/>
    </w:pPr>
    <w:rPr>
      <w:rFonts w:ascii="Courier New" w:hAnsi="Courier New" w:cs="Courier New"/>
    </w:rPr>
  </w:style>
  <w:style w:type="paragraph" w:customStyle="1" w:styleId="ListParagraph1">
    <w:name w:val="List Paragraph1"/>
    <w:basedOn w:val="Standard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List Paragraph"/>
    <w:basedOn w:val="Standar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a9">
    <w:name w:val="Нормальный (таблица)"/>
    <w:basedOn w:val="Standard"/>
    <w:pPr>
      <w:jc w:val="both"/>
    </w:pPr>
    <w:rPr>
      <w:rFonts w:ascii="Arial" w:hAnsi="Arial" w:cs="Arial"/>
    </w:rPr>
  </w:style>
  <w:style w:type="paragraph" w:customStyle="1" w:styleId="Default">
    <w:name w:val="Default"/>
    <w:pPr>
      <w:widowControl/>
      <w:suppressAutoHyphens/>
    </w:pPr>
    <w:rPr>
      <w:color w:val="000000"/>
      <w:sz w:val="24"/>
      <w:szCs w:val="24"/>
    </w:rPr>
  </w:style>
  <w:style w:type="paragraph" w:styleId="aa">
    <w:name w:val="footnote text"/>
    <w:basedOn w:val="Standard"/>
    <w:rPr>
      <w:sz w:val="20"/>
      <w:szCs w:val="20"/>
    </w:rPr>
  </w:style>
  <w:style w:type="paragraph" w:styleId="ab">
    <w:name w:val="Title"/>
    <w:basedOn w:val="Standard"/>
    <w:next w:val="ac"/>
    <w:pPr>
      <w:widowControl w:val="0"/>
      <w:spacing w:line="360" w:lineRule="auto"/>
      <w:jc w:val="center"/>
    </w:pPr>
    <w:rPr>
      <w:b/>
      <w:bCs/>
      <w:sz w:val="36"/>
      <w:szCs w:val="36"/>
      <w:lang w:val="en-US" w:eastAsia="en-US"/>
    </w:rPr>
  </w:style>
  <w:style w:type="paragraph" w:styleId="ac">
    <w:name w:val="Subtitle"/>
    <w:basedOn w:val="Heading"/>
    <w:next w:val="Textbody"/>
    <w:pPr>
      <w:jc w:val="center"/>
    </w:pPr>
    <w:rPr>
      <w:i/>
      <w:iCs/>
    </w:rPr>
  </w:style>
  <w:style w:type="paragraph" w:styleId="ad">
    <w:name w:val="Normal (Web)"/>
    <w:basedOn w:val="Standard"/>
    <w:pPr>
      <w:spacing w:before="100" w:after="100"/>
    </w:pPr>
  </w:style>
  <w:style w:type="paragraph" w:customStyle="1" w:styleId="2">
    <w:name w:val="Основной текст (2)"/>
    <w:basedOn w:val="Standard"/>
    <w:pPr>
      <w:shd w:val="clear" w:color="auto" w:fill="FFFFFF"/>
      <w:spacing w:line="264" w:lineRule="exact"/>
    </w:pPr>
    <w:rPr>
      <w:sz w:val="23"/>
      <w:szCs w:val="23"/>
    </w:rPr>
  </w:style>
  <w:style w:type="paragraph" w:customStyle="1" w:styleId="7">
    <w:name w:val="Основной текст (7)"/>
    <w:basedOn w:val="Standard"/>
    <w:pPr>
      <w:shd w:val="clear" w:color="auto" w:fill="FFFFFF"/>
      <w:spacing w:before="540" w:line="408" w:lineRule="exact"/>
      <w:jc w:val="both"/>
    </w:pPr>
    <w:rPr>
      <w:sz w:val="23"/>
      <w:szCs w:val="23"/>
    </w:rPr>
  </w:style>
  <w:style w:type="paragraph" w:customStyle="1" w:styleId="10">
    <w:name w:val="Основной текст1"/>
    <w:basedOn w:val="Standard"/>
    <w:pPr>
      <w:shd w:val="clear" w:color="auto" w:fill="FFFFFF"/>
      <w:spacing w:after="780" w:line="274" w:lineRule="exact"/>
      <w:jc w:val="right"/>
    </w:pPr>
    <w:rPr>
      <w:sz w:val="23"/>
      <w:szCs w:val="23"/>
    </w:rPr>
  </w:style>
  <w:style w:type="paragraph" w:customStyle="1" w:styleId="31">
    <w:name w:val="Заголовок №3"/>
    <w:basedOn w:val="Standard"/>
    <w:pPr>
      <w:shd w:val="clear" w:color="auto" w:fill="FFFFFF"/>
      <w:spacing w:before="780" w:after="240" w:line="0" w:lineRule="atLeast"/>
      <w:outlineLvl w:val="2"/>
    </w:pPr>
    <w:rPr>
      <w:sz w:val="23"/>
      <w:szCs w:val="23"/>
    </w:rPr>
  </w:style>
  <w:style w:type="paragraph" w:customStyle="1" w:styleId="6">
    <w:name w:val="Основной текст (6)"/>
    <w:basedOn w:val="Standard"/>
    <w:pPr>
      <w:shd w:val="clear" w:color="auto" w:fill="FFFFFF"/>
      <w:spacing w:before="420" w:after="540" w:line="274" w:lineRule="exact"/>
      <w:jc w:val="center"/>
    </w:pPr>
    <w:rPr>
      <w:sz w:val="19"/>
      <w:szCs w:val="19"/>
    </w:rPr>
  </w:style>
  <w:style w:type="paragraph" w:customStyle="1" w:styleId="4">
    <w:name w:val="Заголовок №4"/>
    <w:basedOn w:val="Standard"/>
    <w:pPr>
      <w:shd w:val="clear" w:color="auto" w:fill="FFFFFF"/>
      <w:spacing w:before="720" w:line="274" w:lineRule="exact"/>
      <w:jc w:val="center"/>
      <w:outlineLvl w:val="3"/>
    </w:pPr>
    <w:rPr>
      <w:sz w:val="23"/>
      <w:szCs w:val="23"/>
    </w:rPr>
  </w:style>
  <w:style w:type="paragraph" w:customStyle="1" w:styleId="22">
    <w:name w:val="стиль22"/>
    <w:basedOn w:val="Standard"/>
    <w:pPr>
      <w:spacing w:before="100" w:after="100"/>
    </w:pPr>
  </w:style>
  <w:style w:type="paragraph" w:customStyle="1" w:styleId="TableContents">
    <w:name w:val="Table Contents"/>
    <w:basedOn w:val="Standard"/>
    <w:pPr>
      <w:suppressLineNumbers/>
    </w:pPr>
  </w:style>
  <w:style w:type="character" w:styleId="ae">
    <w:name w:val="page number"/>
    <w:basedOn w:val="a0"/>
  </w:style>
  <w:style w:type="character" w:customStyle="1" w:styleId="af">
    <w:name w:val="Текст выноски Знак"/>
    <w:rPr>
      <w:rFonts w:ascii="Tahoma" w:hAnsi="Tahoma" w:cs="Tahoma"/>
      <w:sz w:val="16"/>
      <w:szCs w:val="16"/>
    </w:rPr>
  </w:style>
  <w:style w:type="character" w:customStyle="1" w:styleId="af0">
    <w:name w:val="Верхний колонтитул Знак"/>
    <w:rPr>
      <w:sz w:val="24"/>
      <w:szCs w:val="24"/>
    </w:rPr>
  </w:style>
  <w:style w:type="character" w:customStyle="1" w:styleId="11">
    <w:name w:val="Заголовок 1 Знак"/>
    <w:rPr>
      <w:sz w:val="24"/>
      <w:lang w:val="ru-RU" w:eastAsia="ru-RU" w:bidi="ar-SA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f1">
    <w:name w:val="Текст сноски Знак"/>
    <w:basedOn w:val="a0"/>
  </w:style>
  <w:style w:type="character" w:styleId="af2">
    <w:name w:val="footnote reference"/>
    <w:rPr>
      <w:position w:val="0"/>
      <w:vertAlign w:val="superscript"/>
    </w:rPr>
  </w:style>
  <w:style w:type="character" w:customStyle="1" w:styleId="af3">
    <w:name w:val="Название Знак"/>
    <w:rPr>
      <w:b/>
      <w:bCs/>
      <w:sz w:val="24"/>
      <w:szCs w:val="24"/>
      <w:lang w:val="en-US" w:eastAsia="en-US"/>
    </w:rPr>
  </w:style>
  <w:style w:type="character" w:styleId="af4">
    <w:name w:val="endnote reference"/>
    <w:rPr>
      <w:position w:val="0"/>
      <w:vertAlign w:val="superscript"/>
    </w:rPr>
  </w:style>
  <w:style w:type="character" w:customStyle="1" w:styleId="apple-converted-space">
    <w:name w:val="apple-converted-space"/>
    <w:basedOn w:val="a0"/>
  </w:style>
  <w:style w:type="character" w:customStyle="1" w:styleId="20">
    <w:name w:val="Основной текст (2)_"/>
    <w:basedOn w:val="a0"/>
    <w:rPr>
      <w:sz w:val="23"/>
      <w:szCs w:val="23"/>
    </w:rPr>
  </w:style>
  <w:style w:type="character" w:customStyle="1" w:styleId="70">
    <w:name w:val="Основной текст (7)_"/>
    <w:basedOn w:val="a0"/>
    <w:rPr>
      <w:sz w:val="23"/>
      <w:szCs w:val="23"/>
    </w:rPr>
  </w:style>
  <w:style w:type="character" w:customStyle="1" w:styleId="af5">
    <w:name w:val="Основной текст_"/>
    <w:basedOn w:val="a0"/>
    <w:rPr>
      <w:sz w:val="23"/>
      <w:szCs w:val="23"/>
    </w:rPr>
  </w:style>
  <w:style w:type="character" w:customStyle="1" w:styleId="32">
    <w:name w:val="Заголовок №3_"/>
    <w:basedOn w:val="a0"/>
    <w:rPr>
      <w:sz w:val="23"/>
      <w:szCs w:val="23"/>
    </w:rPr>
  </w:style>
  <w:style w:type="character" w:customStyle="1" w:styleId="60">
    <w:name w:val="Основной текст (6)_"/>
    <w:basedOn w:val="a0"/>
    <w:rPr>
      <w:sz w:val="19"/>
      <w:szCs w:val="19"/>
    </w:rPr>
  </w:style>
  <w:style w:type="character" w:customStyle="1" w:styleId="6115pt">
    <w:name w:val="Основной текст (6) + 11;5 pt"/>
    <w:basedOn w:val="60"/>
    <w:rPr>
      <w:sz w:val="23"/>
      <w:szCs w:val="23"/>
    </w:rPr>
  </w:style>
  <w:style w:type="character" w:customStyle="1" w:styleId="40">
    <w:name w:val="Заголовок №4_"/>
    <w:basedOn w:val="a0"/>
    <w:rPr>
      <w:sz w:val="23"/>
      <w:szCs w:val="23"/>
    </w:rPr>
  </w:style>
  <w:style w:type="character" w:customStyle="1" w:styleId="StrongEmphasis">
    <w:name w:val="Strong Emphasis"/>
    <w:basedOn w:val="a0"/>
    <w:rPr>
      <w:b/>
      <w:bCs/>
    </w:rPr>
  </w:style>
  <w:style w:type="character" w:customStyle="1" w:styleId="af6">
    <w:name w:val="Нижний колонтитул Знак"/>
    <w:basedOn w:val="a0"/>
    <w:rPr>
      <w:sz w:val="24"/>
      <w:szCs w:val="24"/>
    </w:rPr>
  </w:style>
  <w:style w:type="character" w:customStyle="1" w:styleId="ListLabel1">
    <w:name w:val="ListLabel 1"/>
    <w:rPr>
      <w:i w:val="0"/>
    </w:rPr>
  </w:style>
  <w:style w:type="character" w:customStyle="1" w:styleId="ListLabel2">
    <w:name w:val="ListLabel 2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subscript"/>
      <w:lang w:val="ru-RU"/>
    </w:rPr>
  </w:style>
  <w:style w:type="character" w:customStyle="1" w:styleId="ListLabel3">
    <w:name w:val="ListLabel 3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vertAlign w:val="subscript"/>
      <w:lang w:val="ru-RU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numbering" w:customStyle="1" w:styleId="WWNum4">
    <w:name w:val="WWNum4"/>
    <w:basedOn w:val="a2"/>
    <w:pPr>
      <w:numPr>
        <w:numId w:val="4"/>
      </w:numPr>
    </w:pPr>
  </w:style>
  <w:style w:type="numbering" w:customStyle="1" w:styleId="WWNum5">
    <w:name w:val="WWNum5"/>
    <w:basedOn w:val="a2"/>
    <w:pPr>
      <w:numPr>
        <w:numId w:val="5"/>
      </w:numPr>
    </w:pPr>
  </w:style>
  <w:style w:type="numbering" w:customStyle="1" w:styleId="WWNum6">
    <w:name w:val="WWNum6"/>
    <w:basedOn w:val="a2"/>
    <w:pPr>
      <w:numPr>
        <w:numId w:val="6"/>
      </w:numPr>
    </w:pPr>
  </w:style>
  <w:style w:type="numbering" w:customStyle="1" w:styleId="WWNum7">
    <w:name w:val="WWNum7"/>
    <w:basedOn w:val="a2"/>
    <w:pPr>
      <w:numPr>
        <w:numId w:val="7"/>
      </w:numPr>
    </w:pPr>
  </w:style>
  <w:style w:type="numbering" w:customStyle="1" w:styleId="WWNum8">
    <w:name w:val="WWNum8"/>
    <w:basedOn w:val="a2"/>
    <w:pPr>
      <w:numPr>
        <w:numId w:val="8"/>
      </w:numPr>
    </w:pPr>
  </w:style>
  <w:style w:type="numbering" w:customStyle="1" w:styleId="WWNum9">
    <w:name w:val="WWNum9"/>
    <w:basedOn w:val="a2"/>
    <w:pPr>
      <w:numPr>
        <w:numId w:val="9"/>
      </w:numPr>
    </w:pPr>
  </w:style>
  <w:style w:type="numbering" w:customStyle="1" w:styleId="WWNum10">
    <w:name w:val="WWNum10"/>
    <w:basedOn w:val="a2"/>
    <w:pPr>
      <w:numPr>
        <w:numId w:val="10"/>
      </w:numPr>
    </w:pPr>
  </w:style>
  <w:style w:type="numbering" w:customStyle="1" w:styleId="WWNum11">
    <w:name w:val="WWNum11"/>
    <w:basedOn w:val="a2"/>
    <w:pPr>
      <w:numPr>
        <w:numId w:val="11"/>
      </w:numPr>
    </w:pPr>
  </w:style>
  <w:style w:type="numbering" w:customStyle="1" w:styleId="WWNum12">
    <w:name w:val="WWNum12"/>
    <w:basedOn w:val="a2"/>
    <w:pPr>
      <w:numPr>
        <w:numId w:val="12"/>
      </w:numPr>
    </w:pPr>
  </w:style>
  <w:style w:type="numbering" w:customStyle="1" w:styleId="WWNum13">
    <w:name w:val="WWNum13"/>
    <w:basedOn w:val="a2"/>
    <w:pPr>
      <w:numPr>
        <w:numId w:val="13"/>
      </w:numPr>
    </w:pPr>
  </w:style>
  <w:style w:type="numbering" w:customStyle="1" w:styleId="WWNum14">
    <w:name w:val="WWNum14"/>
    <w:basedOn w:val="a2"/>
    <w:pPr>
      <w:numPr>
        <w:numId w:val="14"/>
      </w:numPr>
    </w:pPr>
  </w:style>
  <w:style w:type="numbering" w:customStyle="1" w:styleId="WWNum15">
    <w:name w:val="WWNum15"/>
    <w:basedOn w:val="a2"/>
    <w:pPr>
      <w:numPr>
        <w:numId w:val="15"/>
      </w:numPr>
    </w:pPr>
  </w:style>
  <w:style w:type="numbering" w:customStyle="1" w:styleId="WWNum16">
    <w:name w:val="WWNum16"/>
    <w:basedOn w:val="a2"/>
    <w:pPr>
      <w:numPr>
        <w:numId w:val="16"/>
      </w:numPr>
    </w:pPr>
  </w:style>
  <w:style w:type="numbering" w:customStyle="1" w:styleId="WWNum17">
    <w:name w:val="WWNum17"/>
    <w:basedOn w:val="a2"/>
    <w:pPr>
      <w:numPr>
        <w:numId w:val="17"/>
      </w:numPr>
    </w:pPr>
  </w:style>
  <w:style w:type="numbering" w:customStyle="1" w:styleId="WWNum18">
    <w:name w:val="WWNum18"/>
    <w:basedOn w:val="a2"/>
    <w:pPr>
      <w:numPr>
        <w:numId w:val="18"/>
      </w:numPr>
    </w:pPr>
  </w:style>
  <w:style w:type="numbering" w:customStyle="1" w:styleId="WWNum19">
    <w:name w:val="WWNum19"/>
    <w:basedOn w:val="a2"/>
    <w:pPr>
      <w:numPr>
        <w:numId w:val="19"/>
      </w:numPr>
    </w:pPr>
  </w:style>
  <w:style w:type="numbering" w:customStyle="1" w:styleId="WWNum20">
    <w:name w:val="WWNum20"/>
    <w:basedOn w:val="a2"/>
    <w:pPr>
      <w:numPr>
        <w:numId w:val="20"/>
      </w:numPr>
    </w:pPr>
  </w:style>
  <w:style w:type="numbering" w:customStyle="1" w:styleId="WWNum21">
    <w:name w:val="WWNum21"/>
    <w:basedOn w:val="a2"/>
    <w:pPr>
      <w:numPr>
        <w:numId w:val="21"/>
      </w:numPr>
    </w:pPr>
  </w:style>
  <w:style w:type="numbering" w:customStyle="1" w:styleId="WWNum22">
    <w:name w:val="WWNum22"/>
    <w:basedOn w:val="a2"/>
    <w:pPr>
      <w:numPr>
        <w:numId w:val="22"/>
      </w:numPr>
    </w:pPr>
  </w:style>
  <w:style w:type="numbering" w:customStyle="1" w:styleId="WWNum23">
    <w:name w:val="WWNum23"/>
    <w:basedOn w:val="a2"/>
    <w:pPr>
      <w:numPr>
        <w:numId w:val="23"/>
      </w:numPr>
    </w:pPr>
  </w:style>
  <w:style w:type="numbering" w:customStyle="1" w:styleId="WWNum24">
    <w:name w:val="WWNum24"/>
    <w:basedOn w:val="a2"/>
    <w:pPr>
      <w:numPr>
        <w:numId w:val="24"/>
      </w:numPr>
    </w:pPr>
  </w:style>
  <w:style w:type="numbering" w:customStyle="1" w:styleId="WWNum25">
    <w:name w:val="WWNum25"/>
    <w:basedOn w:val="a2"/>
    <w:pPr>
      <w:numPr>
        <w:numId w:val="25"/>
      </w:numPr>
    </w:pPr>
  </w:style>
  <w:style w:type="numbering" w:customStyle="1" w:styleId="WWNum26">
    <w:name w:val="WWNum26"/>
    <w:basedOn w:val="a2"/>
    <w:pPr>
      <w:numPr>
        <w:numId w:val="26"/>
      </w:numPr>
    </w:pPr>
  </w:style>
  <w:style w:type="numbering" w:customStyle="1" w:styleId="WWNum27">
    <w:name w:val="WWNum27"/>
    <w:basedOn w:val="a2"/>
    <w:pPr>
      <w:numPr>
        <w:numId w:val="27"/>
      </w:numPr>
    </w:pPr>
  </w:style>
  <w:style w:type="numbering" w:customStyle="1" w:styleId="WWNum28">
    <w:name w:val="WWNum28"/>
    <w:basedOn w:val="a2"/>
    <w:pPr>
      <w:numPr>
        <w:numId w:val="28"/>
      </w:numPr>
    </w:pPr>
  </w:style>
  <w:style w:type="numbering" w:customStyle="1" w:styleId="WWNum29">
    <w:name w:val="WWNum29"/>
    <w:basedOn w:val="a2"/>
    <w:pPr>
      <w:numPr>
        <w:numId w:val="29"/>
      </w:numPr>
    </w:pPr>
  </w:style>
  <w:style w:type="numbering" w:customStyle="1" w:styleId="WWNum30">
    <w:name w:val="WWNum30"/>
    <w:basedOn w:val="a2"/>
    <w:pPr>
      <w:numPr>
        <w:numId w:val="30"/>
      </w:numPr>
    </w:pPr>
  </w:style>
  <w:style w:type="numbering" w:customStyle="1" w:styleId="WWNum31">
    <w:name w:val="WWNum31"/>
    <w:basedOn w:val="a2"/>
    <w:pPr>
      <w:numPr>
        <w:numId w:val="31"/>
      </w:numPr>
    </w:pPr>
  </w:style>
  <w:style w:type="numbering" w:customStyle="1" w:styleId="WWNum32">
    <w:name w:val="WWNum32"/>
    <w:basedOn w:val="a2"/>
    <w:pPr>
      <w:numPr>
        <w:numId w:val="32"/>
      </w:numPr>
    </w:pPr>
  </w:style>
  <w:style w:type="character" w:styleId="af7">
    <w:name w:val="annotation reference"/>
    <w:basedOn w:val="a0"/>
    <w:uiPriority w:val="99"/>
    <w:semiHidden/>
    <w:unhideWhenUsed/>
    <w:rsid w:val="00DF4971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DF4971"/>
  </w:style>
  <w:style w:type="character" w:customStyle="1" w:styleId="af9">
    <w:name w:val="Текст примечания Знак"/>
    <w:basedOn w:val="a0"/>
    <w:link w:val="af8"/>
    <w:uiPriority w:val="99"/>
    <w:semiHidden/>
    <w:rsid w:val="00DF4971"/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DF4971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rsid w:val="00DF4971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5125B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formattext">
    <w:name w:val="formattext"/>
    <w:basedOn w:val="a"/>
    <w:rsid w:val="009B4CA9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1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1046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4923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2674658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333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apk</dc:creator>
  <cp:lastModifiedBy>Ушницкая Евдокия Семеновна</cp:lastModifiedBy>
  <cp:revision>5</cp:revision>
  <cp:lastPrinted>2020-09-02T05:31:00Z</cp:lastPrinted>
  <dcterms:created xsi:type="dcterms:W3CDTF">2023-02-01T00:23:00Z</dcterms:created>
  <dcterms:modified xsi:type="dcterms:W3CDTF">2023-02-01T02:21:00Z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Минфин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