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EF" w:rsidRPr="00BD3DCB" w:rsidRDefault="00907EEF" w:rsidP="00907EEF">
      <w:pPr>
        <w:pStyle w:val="2"/>
        <w:spacing w:line="360" w:lineRule="auto"/>
        <w:jc w:val="right"/>
        <w:rPr>
          <w:sz w:val="24"/>
        </w:rPr>
      </w:pPr>
      <w:r>
        <w:rPr>
          <w:sz w:val="24"/>
        </w:rPr>
        <w:t>ПРОЕКТ</w:t>
      </w:r>
    </w:p>
    <w:p w:rsidR="00907EEF" w:rsidRDefault="00907EEF" w:rsidP="00907EEF">
      <w:pPr>
        <w:pStyle w:val="5"/>
        <w:jc w:val="center"/>
        <w:rPr>
          <w:b/>
        </w:rPr>
      </w:pPr>
      <w:r>
        <w:rPr>
          <w:b/>
        </w:rPr>
        <w:t>ПРАВИТЕЛЬСТВО РЕСПУБЛИКИ САХА (ЯКУТИЯ)</w:t>
      </w:r>
    </w:p>
    <w:p w:rsidR="00907EEF" w:rsidRPr="002D07B4" w:rsidRDefault="00907EEF" w:rsidP="00907EEF">
      <w:pPr>
        <w:jc w:val="center"/>
      </w:pPr>
    </w:p>
    <w:p w:rsidR="00907EEF" w:rsidRPr="00BD3DCB" w:rsidRDefault="00907EEF" w:rsidP="00907EEF">
      <w:pPr>
        <w:pStyle w:val="5"/>
        <w:jc w:val="center"/>
        <w:rPr>
          <w:b/>
        </w:rPr>
      </w:pPr>
      <w:r w:rsidRPr="00BD3DCB">
        <w:rPr>
          <w:b/>
        </w:rPr>
        <w:t>П</w:t>
      </w:r>
      <w:r>
        <w:rPr>
          <w:b/>
        </w:rPr>
        <w:t xml:space="preserve"> </w:t>
      </w:r>
      <w:r w:rsidRPr="00BD3DCB">
        <w:rPr>
          <w:b/>
        </w:rPr>
        <w:t>О</w:t>
      </w:r>
      <w:r>
        <w:rPr>
          <w:b/>
        </w:rPr>
        <w:t xml:space="preserve"> </w:t>
      </w:r>
      <w:r w:rsidRPr="00BD3DCB">
        <w:rPr>
          <w:b/>
        </w:rPr>
        <w:t>С</w:t>
      </w:r>
      <w:r>
        <w:rPr>
          <w:b/>
        </w:rPr>
        <w:t xml:space="preserve"> </w:t>
      </w:r>
      <w:r w:rsidRPr="00BD3DCB">
        <w:rPr>
          <w:b/>
        </w:rPr>
        <w:t>Т</w:t>
      </w:r>
      <w:r>
        <w:rPr>
          <w:b/>
        </w:rPr>
        <w:t xml:space="preserve"> </w:t>
      </w:r>
      <w:r w:rsidRPr="00BD3DCB">
        <w:rPr>
          <w:b/>
        </w:rPr>
        <w:t>А</w:t>
      </w:r>
      <w:r>
        <w:rPr>
          <w:b/>
        </w:rPr>
        <w:t xml:space="preserve"> </w:t>
      </w:r>
      <w:r w:rsidRPr="00BD3DCB">
        <w:rPr>
          <w:b/>
        </w:rPr>
        <w:t>Н</w:t>
      </w:r>
      <w:r>
        <w:rPr>
          <w:b/>
        </w:rPr>
        <w:t xml:space="preserve"> </w:t>
      </w:r>
      <w:r w:rsidRPr="00BD3DCB">
        <w:rPr>
          <w:b/>
        </w:rPr>
        <w:t>О</w:t>
      </w:r>
      <w:r>
        <w:rPr>
          <w:b/>
        </w:rPr>
        <w:t xml:space="preserve"> </w:t>
      </w:r>
      <w:r w:rsidRPr="00BD3DCB">
        <w:rPr>
          <w:b/>
        </w:rPr>
        <w:t>В</w:t>
      </w:r>
      <w:r>
        <w:rPr>
          <w:b/>
        </w:rPr>
        <w:t xml:space="preserve"> </w:t>
      </w:r>
      <w:r w:rsidRPr="00BD3DCB">
        <w:rPr>
          <w:b/>
        </w:rPr>
        <w:t>Л</w:t>
      </w:r>
      <w:r>
        <w:rPr>
          <w:b/>
        </w:rPr>
        <w:t xml:space="preserve"> </w:t>
      </w:r>
      <w:r w:rsidRPr="00BD3DCB">
        <w:rPr>
          <w:b/>
        </w:rPr>
        <w:t>Е</w:t>
      </w:r>
      <w:r>
        <w:rPr>
          <w:b/>
        </w:rPr>
        <w:t xml:space="preserve"> </w:t>
      </w:r>
      <w:r w:rsidRPr="00BD3DCB">
        <w:rPr>
          <w:b/>
        </w:rPr>
        <w:t>Н</w:t>
      </w:r>
      <w:r>
        <w:rPr>
          <w:b/>
        </w:rPr>
        <w:t xml:space="preserve"> </w:t>
      </w:r>
      <w:r w:rsidRPr="00BD3DCB">
        <w:rPr>
          <w:b/>
        </w:rPr>
        <w:t>И</w:t>
      </w:r>
      <w:r>
        <w:rPr>
          <w:b/>
        </w:rPr>
        <w:t xml:space="preserve"> </w:t>
      </w:r>
      <w:r w:rsidRPr="00BD3DCB">
        <w:rPr>
          <w:b/>
        </w:rPr>
        <w:t>Е</w:t>
      </w:r>
    </w:p>
    <w:p w:rsidR="00907EEF" w:rsidRDefault="00907EEF" w:rsidP="00907EEF">
      <w:pPr>
        <w:pStyle w:val="2"/>
        <w:jc w:val="center"/>
      </w:pPr>
    </w:p>
    <w:p w:rsidR="00907EEF" w:rsidRDefault="00907EEF" w:rsidP="00907EEF">
      <w:pPr>
        <w:pStyle w:val="2"/>
        <w:jc w:val="center"/>
      </w:pPr>
    </w:p>
    <w:p w:rsidR="00907EEF" w:rsidRDefault="00907EEF" w:rsidP="00907EEF">
      <w:pPr>
        <w:pStyle w:val="5"/>
        <w:jc w:val="center"/>
      </w:pPr>
      <w:r>
        <w:t>от «___» _________ 20</w:t>
      </w:r>
      <w:r w:rsidRPr="00907EEF">
        <w:t>2</w:t>
      </w:r>
      <w:r w:rsidR="0043553B">
        <w:t>3</w:t>
      </w:r>
      <w:r>
        <w:t xml:space="preserve"> года № _______</w:t>
      </w:r>
    </w:p>
    <w:p w:rsidR="00907EEF" w:rsidRDefault="00907EEF" w:rsidP="00907EEF">
      <w:pPr>
        <w:jc w:val="center"/>
        <w:rPr>
          <w:b/>
          <w:bCs/>
          <w:sz w:val="28"/>
          <w:szCs w:val="28"/>
        </w:rPr>
      </w:pPr>
    </w:p>
    <w:p w:rsidR="00790B5E" w:rsidRPr="00907EEF" w:rsidRDefault="00790B5E" w:rsidP="00907E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07EEF">
        <w:rPr>
          <w:rFonts w:ascii="Times New Roman" w:hAnsi="Times New Roman" w:cs="Times New Roman"/>
          <w:sz w:val="28"/>
          <w:szCs w:val="28"/>
        </w:rPr>
        <w:t xml:space="preserve">Об утверждении индексации размеров </w:t>
      </w:r>
      <w:r w:rsidR="00DF5A6F">
        <w:rPr>
          <w:rFonts w:ascii="Times New Roman" w:hAnsi="Times New Roman" w:cs="Times New Roman"/>
          <w:sz w:val="28"/>
          <w:szCs w:val="28"/>
        </w:rPr>
        <w:t>ежемесячного денежного вознаграждения</w:t>
      </w:r>
      <w:r w:rsidRPr="00907EEF">
        <w:rPr>
          <w:rFonts w:ascii="Times New Roman" w:hAnsi="Times New Roman" w:cs="Times New Roman"/>
          <w:sz w:val="28"/>
          <w:szCs w:val="28"/>
        </w:rPr>
        <w:t>, осуществляемых за счет средств государственного бюджета Республики Саха (Якутия)</w:t>
      </w:r>
    </w:p>
    <w:p w:rsidR="00790B5E" w:rsidRPr="00907EEF" w:rsidRDefault="00790B5E" w:rsidP="00907EEF">
      <w:pPr>
        <w:pStyle w:val="ConsPlusNormal"/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B5E" w:rsidRPr="00790B5E" w:rsidRDefault="00790B5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 xml:space="preserve">В соответствии с Законами Республики Саха (Якутия) </w:t>
      </w:r>
      <w:r w:rsidRPr="008773E2">
        <w:rPr>
          <w:rFonts w:ascii="Times New Roman" w:hAnsi="Times New Roman" w:cs="Times New Roman"/>
          <w:sz w:val="28"/>
          <w:szCs w:val="28"/>
        </w:rPr>
        <w:t>от 1</w:t>
      </w:r>
      <w:r w:rsidR="008773E2">
        <w:rPr>
          <w:rFonts w:ascii="Times New Roman" w:hAnsi="Times New Roman" w:cs="Times New Roman"/>
          <w:sz w:val="28"/>
          <w:szCs w:val="28"/>
        </w:rPr>
        <w:t>3 июля 2006 369-З № 753-III «</w:t>
      </w:r>
      <w:r w:rsidRPr="008773E2">
        <w:rPr>
          <w:rFonts w:ascii="Times New Roman" w:hAnsi="Times New Roman" w:cs="Times New Roman"/>
          <w:sz w:val="28"/>
          <w:szCs w:val="28"/>
        </w:rPr>
        <w:t>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осуществлению выплаты денежных средств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>, от</w:t>
      </w:r>
      <w:r w:rsidR="008E4A0F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 xml:space="preserve">21 февраля 2013 </w:t>
      </w:r>
      <w:r w:rsidR="008773E2" w:rsidRPr="008773E2">
        <w:rPr>
          <w:rFonts w:ascii="Times New Roman" w:hAnsi="Times New Roman" w:cs="Times New Roman"/>
          <w:sz w:val="28"/>
          <w:szCs w:val="28"/>
        </w:rPr>
        <w:t>1159-З №</w:t>
      </w:r>
      <w:r w:rsidR="00205D20">
        <w:rPr>
          <w:rFonts w:ascii="Times New Roman" w:hAnsi="Times New Roman" w:cs="Times New Roman"/>
          <w:sz w:val="28"/>
          <w:szCs w:val="28"/>
        </w:rPr>
        <w:t> </w:t>
      </w:r>
      <w:r w:rsidRPr="008773E2">
        <w:rPr>
          <w:rFonts w:ascii="Times New Roman" w:hAnsi="Times New Roman" w:cs="Times New Roman"/>
          <w:sz w:val="28"/>
          <w:szCs w:val="28"/>
        </w:rPr>
        <w:t>1229-IV</w:t>
      </w:r>
      <w:r w:rsidR="008773E2">
        <w:rPr>
          <w:rFonts w:ascii="Times New Roman" w:hAnsi="Times New Roman" w:cs="Times New Roman"/>
          <w:sz w:val="28"/>
          <w:szCs w:val="28"/>
        </w:rPr>
        <w:t xml:space="preserve"> «</w:t>
      </w:r>
      <w:r w:rsidRPr="008773E2">
        <w:rPr>
          <w:rFonts w:ascii="Times New Roman" w:hAnsi="Times New Roman" w:cs="Times New Roman"/>
          <w:sz w:val="28"/>
          <w:szCs w:val="28"/>
        </w:rPr>
        <w:t>Об организации приемных семей для граждан пожилого возраста в Республике Саха (Якутия)</w:t>
      </w:r>
      <w:r w:rsidR="008773E2">
        <w:rPr>
          <w:rFonts w:ascii="Times New Roman" w:hAnsi="Times New Roman" w:cs="Times New Roman"/>
          <w:sz w:val="28"/>
          <w:szCs w:val="28"/>
        </w:rPr>
        <w:t>»</w:t>
      </w:r>
      <w:r w:rsidRPr="008773E2">
        <w:rPr>
          <w:rFonts w:ascii="Times New Roman" w:hAnsi="Times New Roman" w:cs="Times New Roman"/>
          <w:sz w:val="28"/>
          <w:szCs w:val="28"/>
        </w:rPr>
        <w:t xml:space="preserve">, </w:t>
      </w:r>
      <w:r w:rsidR="00053126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Саха (Якутия) от 20 апреля 2023 №</w:t>
      </w:r>
      <w:r w:rsidR="00A34706">
        <w:rPr>
          <w:rFonts w:ascii="Times New Roman" w:hAnsi="Times New Roman" w:cs="Times New Roman"/>
          <w:sz w:val="28"/>
          <w:szCs w:val="28"/>
        </w:rPr>
        <w:t xml:space="preserve"> </w:t>
      </w:r>
      <w:r w:rsidR="00053126">
        <w:rPr>
          <w:rFonts w:ascii="Times New Roman" w:hAnsi="Times New Roman" w:cs="Times New Roman"/>
          <w:sz w:val="28"/>
          <w:szCs w:val="28"/>
        </w:rPr>
        <w:t>181 «Об утверждении порядка и срока индексации размеров отдельных видов социальных выплат и денежного вознаграждения отдельным категориям граждан, осуществляемых за счет средств государственного бюджета Республики Саха (Якутия)</w:t>
      </w:r>
      <w:r w:rsidR="00A34706">
        <w:rPr>
          <w:rFonts w:ascii="Times New Roman" w:hAnsi="Times New Roman" w:cs="Times New Roman"/>
          <w:sz w:val="28"/>
          <w:szCs w:val="28"/>
        </w:rPr>
        <w:t xml:space="preserve">» </w:t>
      </w:r>
      <w:r w:rsidRPr="008773E2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постановляет:</w:t>
      </w:r>
    </w:p>
    <w:p w:rsidR="00790B5E" w:rsidRPr="00790B5E" w:rsidRDefault="00790B5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1. Утвердить с 1 января 202</w:t>
      </w:r>
      <w:r w:rsidR="002D21B7">
        <w:rPr>
          <w:rFonts w:ascii="Times New Roman" w:hAnsi="Times New Roman" w:cs="Times New Roman"/>
          <w:sz w:val="28"/>
          <w:szCs w:val="28"/>
        </w:rPr>
        <w:t>3</w:t>
      </w:r>
      <w:r w:rsidRPr="00790B5E">
        <w:rPr>
          <w:rFonts w:ascii="Times New Roman" w:hAnsi="Times New Roman" w:cs="Times New Roman"/>
          <w:sz w:val="28"/>
          <w:szCs w:val="28"/>
        </w:rPr>
        <w:t xml:space="preserve"> года коэффициент </w:t>
      </w:r>
      <w:r w:rsidR="00DF5A6F">
        <w:rPr>
          <w:rFonts w:ascii="Times New Roman" w:hAnsi="Times New Roman" w:cs="Times New Roman"/>
          <w:sz w:val="28"/>
          <w:szCs w:val="28"/>
        </w:rPr>
        <w:t>индексации ежемесячн</w:t>
      </w:r>
      <w:r w:rsidR="00346EB7">
        <w:rPr>
          <w:rFonts w:ascii="Times New Roman" w:hAnsi="Times New Roman" w:cs="Times New Roman"/>
          <w:sz w:val="28"/>
          <w:szCs w:val="28"/>
        </w:rPr>
        <w:t>ого денежного</w:t>
      </w:r>
      <w:r w:rsidR="00DF5A6F">
        <w:rPr>
          <w:rFonts w:ascii="Times New Roman" w:hAnsi="Times New Roman" w:cs="Times New Roman"/>
          <w:sz w:val="28"/>
          <w:szCs w:val="28"/>
        </w:rPr>
        <w:t xml:space="preserve"> вознаграждени</w:t>
      </w:r>
      <w:r w:rsidR="00346EB7">
        <w:rPr>
          <w:rFonts w:ascii="Times New Roman" w:hAnsi="Times New Roman" w:cs="Times New Roman"/>
          <w:sz w:val="28"/>
          <w:szCs w:val="28"/>
        </w:rPr>
        <w:t>я</w:t>
      </w:r>
      <w:r w:rsidR="00DF5A6F">
        <w:rPr>
          <w:rFonts w:ascii="Times New Roman" w:hAnsi="Times New Roman" w:cs="Times New Roman"/>
          <w:sz w:val="28"/>
          <w:szCs w:val="28"/>
        </w:rPr>
        <w:t xml:space="preserve"> </w:t>
      </w:r>
      <w:r w:rsidRPr="00790B5E">
        <w:rPr>
          <w:rFonts w:ascii="Times New Roman" w:hAnsi="Times New Roman" w:cs="Times New Roman"/>
          <w:sz w:val="28"/>
          <w:szCs w:val="28"/>
        </w:rPr>
        <w:t>гражданину, осуществляющему уход за гражданином пожилого возраста, с которым заключен трехсторонний дог</w:t>
      </w:r>
      <w:r w:rsidR="00346EB7">
        <w:rPr>
          <w:rFonts w:ascii="Times New Roman" w:hAnsi="Times New Roman" w:cs="Times New Roman"/>
          <w:sz w:val="28"/>
          <w:szCs w:val="28"/>
        </w:rPr>
        <w:t xml:space="preserve">овор о создании приемной семьи и </w:t>
      </w:r>
      <w:r w:rsidRPr="00790B5E">
        <w:rPr>
          <w:rFonts w:ascii="Times New Roman" w:hAnsi="Times New Roman" w:cs="Times New Roman"/>
          <w:sz w:val="28"/>
          <w:szCs w:val="28"/>
        </w:rPr>
        <w:t xml:space="preserve">базового (минимального) размера средств для расчета ежемесячного денежного вознаграждения приемного родителя и патронатного воспитателя, в размере </w:t>
      </w:r>
      <w:r w:rsidRPr="00785EE2">
        <w:rPr>
          <w:rFonts w:ascii="Times New Roman" w:hAnsi="Times New Roman" w:cs="Times New Roman"/>
          <w:sz w:val="28"/>
          <w:szCs w:val="28"/>
        </w:rPr>
        <w:t>1,0</w:t>
      </w:r>
      <w:r w:rsidR="00053126">
        <w:rPr>
          <w:rFonts w:ascii="Times New Roman" w:hAnsi="Times New Roman" w:cs="Times New Roman"/>
          <w:sz w:val="28"/>
          <w:szCs w:val="28"/>
        </w:rPr>
        <w:t>5</w:t>
      </w:r>
      <w:r w:rsidRPr="00785EE2">
        <w:rPr>
          <w:rFonts w:ascii="Times New Roman" w:hAnsi="Times New Roman" w:cs="Times New Roman"/>
          <w:sz w:val="28"/>
          <w:szCs w:val="28"/>
        </w:rPr>
        <w:t>.</w:t>
      </w:r>
    </w:p>
    <w:p w:rsidR="00790B5E" w:rsidRDefault="00DF5A6F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D21B7">
        <w:rPr>
          <w:rFonts w:ascii="Times New Roman" w:hAnsi="Times New Roman" w:cs="Times New Roman"/>
          <w:sz w:val="28"/>
          <w:szCs w:val="28"/>
        </w:rPr>
        <w:t>. Установить с 1 января 2023</w:t>
      </w:r>
      <w:r w:rsidR="00C90885">
        <w:rPr>
          <w:rFonts w:ascii="Times New Roman" w:hAnsi="Times New Roman" w:cs="Times New Roman"/>
          <w:sz w:val="28"/>
          <w:szCs w:val="28"/>
        </w:rPr>
        <w:t xml:space="preserve"> года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размер ежемесячн</w:t>
      </w:r>
      <w:r w:rsidR="00AE3D2E">
        <w:rPr>
          <w:rFonts w:ascii="Times New Roman" w:hAnsi="Times New Roman" w:cs="Times New Roman"/>
          <w:sz w:val="28"/>
          <w:szCs w:val="28"/>
        </w:rPr>
        <w:t>ого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денежн</w:t>
      </w:r>
      <w:r w:rsidR="00AE3D2E">
        <w:rPr>
          <w:rFonts w:ascii="Times New Roman" w:hAnsi="Times New Roman" w:cs="Times New Roman"/>
          <w:sz w:val="28"/>
          <w:szCs w:val="28"/>
        </w:rPr>
        <w:t>ого вознаграждения</w:t>
      </w:r>
      <w:r w:rsidR="003E0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гражданину, </w:t>
      </w:r>
      <w:r w:rsidRPr="00DF5A6F">
        <w:rPr>
          <w:rFonts w:ascii="Times New Roman" w:hAnsi="Times New Roman" w:cs="Times New Roman"/>
          <w:sz w:val="28"/>
          <w:szCs w:val="28"/>
        </w:rPr>
        <w:t>осуществляющему уход за гражданином пожилого возраста, с которым заключен трехсторонний договор о создании приемной семьи</w:t>
      </w:r>
      <w:r w:rsidR="00346EB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6EB7">
        <w:rPr>
          <w:rFonts w:ascii="Times New Roman" w:hAnsi="Times New Roman" w:cs="Times New Roman"/>
          <w:sz w:val="28"/>
          <w:szCs w:val="28"/>
        </w:rPr>
        <w:t>базового (минимального</w:t>
      </w:r>
      <w:r w:rsidR="00C90885" w:rsidRPr="00925A2F">
        <w:rPr>
          <w:rFonts w:ascii="Times New Roman" w:hAnsi="Times New Roman" w:cs="Times New Roman"/>
          <w:sz w:val="28"/>
          <w:szCs w:val="28"/>
        </w:rPr>
        <w:t>) размер</w:t>
      </w:r>
      <w:r w:rsidR="00346EB7">
        <w:rPr>
          <w:rFonts w:ascii="Times New Roman" w:hAnsi="Times New Roman" w:cs="Times New Roman"/>
          <w:sz w:val="28"/>
          <w:szCs w:val="28"/>
        </w:rPr>
        <w:t>а</w:t>
      </w:r>
      <w:r w:rsidR="00C90885" w:rsidRPr="00925A2F">
        <w:rPr>
          <w:rFonts w:ascii="Times New Roman" w:hAnsi="Times New Roman" w:cs="Times New Roman"/>
          <w:sz w:val="28"/>
          <w:szCs w:val="28"/>
        </w:rPr>
        <w:t xml:space="preserve"> средств для расчета ежемесячного денежного вознаграждения приемного родителя и патронатного воспитателя </w:t>
      </w:r>
      <w:r w:rsidR="00790B5E" w:rsidRPr="00925A2F">
        <w:rPr>
          <w:rFonts w:ascii="Times New Roman" w:hAnsi="Times New Roman" w:cs="Times New Roman"/>
          <w:sz w:val="28"/>
          <w:szCs w:val="28"/>
        </w:rPr>
        <w:t>согла</w:t>
      </w:r>
      <w:r w:rsidR="008773E2" w:rsidRPr="00925A2F">
        <w:rPr>
          <w:rFonts w:ascii="Times New Roman" w:hAnsi="Times New Roman" w:cs="Times New Roman"/>
          <w:sz w:val="28"/>
          <w:szCs w:val="28"/>
        </w:rPr>
        <w:t>сно приложению №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AE3D2E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790B5E" w:rsidRPr="00925A2F" w:rsidRDefault="00AE3D2E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0B5E" w:rsidRPr="00925A2F">
        <w:rPr>
          <w:rFonts w:ascii="Times New Roman" w:hAnsi="Times New Roman" w:cs="Times New Roman"/>
          <w:sz w:val="28"/>
          <w:szCs w:val="28"/>
        </w:rPr>
        <w:t>.</w:t>
      </w:r>
      <w:r w:rsidR="00205D20">
        <w:rPr>
          <w:rFonts w:ascii="Times New Roman" w:hAnsi="Times New Roman" w:cs="Times New Roman"/>
          <w:sz w:val="28"/>
          <w:szCs w:val="28"/>
        </w:rPr>
        <w:t> 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r w:rsidR="00A34706">
        <w:rPr>
          <w:rFonts w:ascii="Times New Roman" w:hAnsi="Times New Roman" w:cs="Times New Roman"/>
          <w:sz w:val="28"/>
          <w:szCs w:val="28"/>
        </w:rPr>
        <w:lastRenderedPageBreak/>
        <w:t>Степанова Г.М.</w:t>
      </w:r>
    </w:p>
    <w:p w:rsidR="00790B5E" w:rsidRPr="00925A2F" w:rsidRDefault="00AE3D2E" w:rsidP="00AE3D2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0B5E" w:rsidRPr="00925A2F">
        <w:rPr>
          <w:rFonts w:ascii="Times New Roman" w:hAnsi="Times New Roman" w:cs="Times New Roman"/>
          <w:sz w:val="28"/>
          <w:szCs w:val="28"/>
        </w:rPr>
        <w:t xml:space="preserve">. Настоящее 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</w:t>
      </w:r>
      <w:r w:rsidRPr="00AE3D2E">
        <w:rPr>
          <w:rFonts w:ascii="Times New Roman" w:hAnsi="Times New Roman" w:cs="Times New Roman"/>
          <w:sz w:val="28"/>
          <w:szCs w:val="28"/>
        </w:rPr>
        <w:t>дня его официального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3D2E">
        <w:rPr>
          <w:rFonts w:ascii="Times New Roman" w:hAnsi="Times New Roman" w:cs="Times New Roman"/>
          <w:sz w:val="28"/>
          <w:szCs w:val="28"/>
        </w:rPr>
        <w:t>опубликования и распространяется на правоотношения, возникшие с 1 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3D2E">
        <w:rPr>
          <w:rFonts w:ascii="Times New Roman" w:hAnsi="Times New Roman" w:cs="Times New Roman"/>
          <w:sz w:val="28"/>
          <w:szCs w:val="28"/>
        </w:rPr>
        <w:t>2023 года</w:t>
      </w:r>
      <w:r w:rsidR="00790B5E" w:rsidRPr="00925A2F">
        <w:rPr>
          <w:rFonts w:ascii="Times New Roman" w:hAnsi="Times New Roman" w:cs="Times New Roman"/>
          <w:sz w:val="28"/>
          <w:szCs w:val="28"/>
        </w:rPr>
        <w:t>.</w:t>
      </w:r>
    </w:p>
    <w:p w:rsidR="00790B5E" w:rsidRPr="00925A2F" w:rsidRDefault="006E3DDC" w:rsidP="007E21B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0B5E" w:rsidRPr="00925A2F">
        <w:rPr>
          <w:rFonts w:ascii="Times New Roman" w:hAnsi="Times New Roman" w:cs="Times New Roman"/>
          <w:sz w:val="28"/>
          <w:szCs w:val="28"/>
        </w:rPr>
        <w:t>.</w:t>
      </w:r>
      <w:r w:rsidR="00205D20">
        <w:rPr>
          <w:rFonts w:ascii="Times New Roman" w:hAnsi="Times New Roman" w:cs="Times New Roman"/>
          <w:sz w:val="28"/>
          <w:szCs w:val="28"/>
        </w:rPr>
        <w:t> </w:t>
      </w:r>
      <w:r w:rsidR="00790B5E" w:rsidRPr="00925A2F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A288D" w:rsidRPr="00925A2F" w:rsidRDefault="004A288D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0B5E" w:rsidRPr="00790B5E" w:rsidRDefault="00790B5E" w:rsidP="009859D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925A2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790B5E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790B5E" w:rsidRPr="00790B5E" w:rsidRDefault="00790B5E" w:rsidP="009859DF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="004A288D">
        <w:rPr>
          <w:rFonts w:ascii="Times New Roman" w:hAnsi="Times New Roman" w:cs="Times New Roman"/>
          <w:sz w:val="28"/>
          <w:szCs w:val="28"/>
        </w:rPr>
        <w:tab/>
      </w:r>
      <w:r w:rsidRPr="00790B5E">
        <w:rPr>
          <w:rFonts w:ascii="Times New Roman" w:hAnsi="Times New Roman" w:cs="Times New Roman"/>
          <w:sz w:val="28"/>
          <w:szCs w:val="28"/>
        </w:rPr>
        <w:t>А.ТАРАСЕНКО</w:t>
      </w:r>
    </w:p>
    <w:p w:rsidR="005F299E" w:rsidRDefault="005F299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90B5E" w:rsidRPr="00790B5E" w:rsidRDefault="008773E2" w:rsidP="00790B5E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790B5E" w:rsidRPr="00790B5E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90B5E" w:rsidRPr="00790B5E" w:rsidRDefault="00790B5E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к постановлению Правительства</w:t>
      </w:r>
    </w:p>
    <w:p w:rsidR="00790B5E" w:rsidRPr="00790B5E" w:rsidRDefault="00790B5E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790B5E" w:rsidRPr="00790B5E" w:rsidRDefault="007578E3" w:rsidP="00790B5E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</w:t>
      </w:r>
      <w:r w:rsidRPr="00907EEF">
        <w:rPr>
          <w:rFonts w:ascii="Times New Roman" w:hAnsi="Times New Roman" w:cs="Times New Roman"/>
          <w:sz w:val="28"/>
          <w:szCs w:val="28"/>
        </w:rPr>
        <w:t>________</w:t>
      </w:r>
      <w:r w:rsidR="002D21B7">
        <w:rPr>
          <w:rFonts w:ascii="Times New Roman" w:hAnsi="Times New Roman" w:cs="Times New Roman"/>
          <w:sz w:val="28"/>
          <w:szCs w:val="28"/>
        </w:rPr>
        <w:t xml:space="preserve"> 202</w:t>
      </w:r>
      <w:r w:rsidR="00865219">
        <w:rPr>
          <w:rFonts w:ascii="Times New Roman" w:hAnsi="Times New Roman" w:cs="Times New Roman"/>
          <w:sz w:val="28"/>
          <w:szCs w:val="28"/>
        </w:rPr>
        <w:t>3</w:t>
      </w:r>
      <w:r w:rsidR="008773E2">
        <w:rPr>
          <w:rFonts w:ascii="Times New Roman" w:hAnsi="Times New Roman" w:cs="Times New Roman"/>
          <w:sz w:val="28"/>
          <w:szCs w:val="28"/>
        </w:rPr>
        <w:t xml:space="preserve"> г. №</w:t>
      </w:r>
      <w:r w:rsidR="00790B5E" w:rsidRPr="00790B5E">
        <w:rPr>
          <w:rFonts w:ascii="Times New Roman" w:hAnsi="Times New Roman" w:cs="Times New Roman"/>
          <w:sz w:val="28"/>
          <w:szCs w:val="28"/>
        </w:rPr>
        <w:t xml:space="preserve"> </w:t>
      </w:r>
      <w:r w:rsidR="0099423C">
        <w:rPr>
          <w:rFonts w:ascii="Times New Roman" w:hAnsi="Times New Roman" w:cs="Times New Roman"/>
          <w:sz w:val="28"/>
          <w:szCs w:val="28"/>
        </w:rPr>
        <w:t>___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578E3" w:rsidRDefault="00790B5E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2"/>
      <w:bookmarkStart w:id="1" w:name="P151"/>
      <w:bookmarkEnd w:id="0"/>
      <w:bookmarkEnd w:id="1"/>
      <w:r w:rsidRPr="00790B5E">
        <w:rPr>
          <w:rFonts w:ascii="Times New Roman" w:hAnsi="Times New Roman" w:cs="Times New Roman"/>
          <w:sz w:val="28"/>
          <w:szCs w:val="28"/>
        </w:rPr>
        <w:t>РАЗМЕРЫ</w:t>
      </w:r>
    </w:p>
    <w:p w:rsidR="00790B5E" w:rsidRPr="00790B5E" w:rsidRDefault="004E6D12" w:rsidP="00A850FE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0B5E">
        <w:rPr>
          <w:rFonts w:ascii="Times New Roman" w:hAnsi="Times New Roman" w:cs="Times New Roman"/>
          <w:sz w:val="28"/>
          <w:szCs w:val="28"/>
        </w:rPr>
        <w:t xml:space="preserve">ежемесячных денежных </w:t>
      </w:r>
      <w:r w:rsidR="00C90885">
        <w:rPr>
          <w:rFonts w:ascii="Times New Roman" w:hAnsi="Times New Roman" w:cs="Times New Roman"/>
          <w:sz w:val="28"/>
          <w:szCs w:val="28"/>
        </w:rPr>
        <w:t>вознаграждений</w:t>
      </w:r>
    </w:p>
    <w:p w:rsidR="00790B5E" w:rsidRP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7"/>
        <w:gridCol w:w="5386"/>
        <w:gridCol w:w="3447"/>
      </w:tblGrid>
      <w:tr w:rsidR="00790B5E" w:rsidRPr="00790B5E" w:rsidTr="005E472C">
        <w:tc>
          <w:tcPr>
            <w:tcW w:w="727" w:type="dxa"/>
            <w:vAlign w:val="center"/>
          </w:tcPr>
          <w:p w:rsidR="00790B5E" w:rsidRPr="00790B5E" w:rsidRDefault="008773E2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  <w:r w:rsidR="00790B5E"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п/п</w:t>
            </w:r>
          </w:p>
        </w:tc>
        <w:tc>
          <w:tcPr>
            <w:tcW w:w="5386" w:type="dxa"/>
            <w:vAlign w:val="center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Наименование выплат</w:t>
            </w:r>
          </w:p>
        </w:tc>
        <w:tc>
          <w:tcPr>
            <w:tcW w:w="3447" w:type="dxa"/>
            <w:vAlign w:val="center"/>
          </w:tcPr>
          <w:p w:rsidR="004E6D12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Размер выплат</w:t>
            </w:r>
            <w:r w:rsidR="00E61E6E">
              <w:rPr>
                <w:rFonts w:ascii="Times New Roman" w:hAnsi="Times New Roman" w:cs="Times New Roman"/>
                <w:sz w:val="24"/>
                <w:szCs w:val="28"/>
              </w:rPr>
              <w:t>ы</w:t>
            </w: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790B5E" w:rsidRPr="00790B5E" w:rsidRDefault="00790B5E" w:rsidP="002D21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с 01.01.202</w:t>
            </w:r>
            <w:r w:rsidR="002D21B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4E6D12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790B5E" w:rsidRPr="00790B5E" w:rsidTr="00790B5E">
        <w:tc>
          <w:tcPr>
            <w:tcW w:w="727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447" w:type="dxa"/>
          </w:tcPr>
          <w:p w:rsidR="00790B5E" w:rsidRPr="00790B5E" w:rsidRDefault="00790B5E" w:rsidP="005E47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90B5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</w:tr>
      <w:tr w:rsidR="008C23D0" w:rsidRPr="00790B5E" w:rsidTr="00C90885">
        <w:tc>
          <w:tcPr>
            <w:tcW w:w="727" w:type="dxa"/>
            <w:vAlign w:val="center"/>
          </w:tcPr>
          <w:p w:rsidR="008C23D0" w:rsidRPr="00790B5E" w:rsidRDefault="00C90885" w:rsidP="008C23D0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386" w:type="dxa"/>
            <w:vAlign w:val="center"/>
          </w:tcPr>
          <w:p w:rsidR="008C23D0" w:rsidRPr="00790B5E" w:rsidRDefault="00346EB7" w:rsidP="00346EB7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Ежемесячное денежное вознаграждение г</w:t>
            </w:r>
            <w:bookmarkStart w:id="2" w:name="_GoBack"/>
            <w:bookmarkEnd w:id="2"/>
            <w:r w:rsidR="008C23D0" w:rsidRPr="00790B5E">
              <w:rPr>
                <w:rFonts w:ascii="Times New Roman" w:hAnsi="Times New Roman" w:cs="Times New Roman"/>
                <w:sz w:val="24"/>
                <w:szCs w:val="28"/>
              </w:rPr>
              <w:t>ражданину, осуществляющему уход за гражданином пожилого возраста, с которым заключен трехсторонний договор о создании приемной семьи</w:t>
            </w:r>
          </w:p>
        </w:tc>
        <w:tc>
          <w:tcPr>
            <w:tcW w:w="3447" w:type="dxa"/>
            <w:vAlign w:val="center"/>
          </w:tcPr>
          <w:p w:rsidR="008C23D0" w:rsidRPr="008C23D0" w:rsidRDefault="00AE3D2E" w:rsidP="008C2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23 262,0</w:t>
            </w:r>
            <w:r w:rsidR="00865219">
              <w:rPr>
                <w:rFonts w:ascii="Times New Roman" w:hAnsi="Times New Roman" w:cs="Times New Roman"/>
              </w:rPr>
              <w:t>0</w:t>
            </w:r>
          </w:p>
        </w:tc>
      </w:tr>
      <w:tr w:rsidR="00790B5E" w:rsidRPr="00790B5E" w:rsidTr="00C90885">
        <w:trPr>
          <w:trHeight w:val="1599"/>
        </w:trPr>
        <w:tc>
          <w:tcPr>
            <w:tcW w:w="727" w:type="dxa"/>
            <w:vAlign w:val="center"/>
          </w:tcPr>
          <w:p w:rsidR="00790B5E" w:rsidRPr="00790B5E" w:rsidRDefault="00C90885" w:rsidP="00790B5E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386" w:type="dxa"/>
            <w:vAlign w:val="center"/>
          </w:tcPr>
          <w:p w:rsidR="00790B5E" w:rsidRPr="00790B5E" w:rsidRDefault="00C90885" w:rsidP="00790B5E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90885">
              <w:rPr>
                <w:rFonts w:ascii="Times New Roman" w:hAnsi="Times New Roman" w:cs="Times New Roman"/>
                <w:sz w:val="24"/>
                <w:szCs w:val="28"/>
              </w:rPr>
              <w:t xml:space="preserve">Базовый (минимальный) размер средств для расчета ежемесячного денежного вознаграждения приемного родителя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 патронатного воспитателя</w:t>
            </w:r>
          </w:p>
        </w:tc>
        <w:tc>
          <w:tcPr>
            <w:tcW w:w="3447" w:type="dxa"/>
            <w:vAlign w:val="center"/>
          </w:tcPr>
          <w:p w:rsidR="00C90885" w:rsidRPr="00790B5E" w:rsidRDefault="00AE3D2E" w:rsidP="00C90885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6 180,00</w:t>
            </w:r>
          </w:p>
        </w:tc>
      </w:tr>
    </w:tbl>
    <w:p w:rsidR="00790B5E" w:rsidRDefault="00790B5E" w:rsidP="00790B5E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61E6E" w:rsidRPr="00790B5E" w:rsidRDefault="00E61E6E" w:rsidP="00E61E6E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E61E6E" w:rsidRDefault="00E61E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61E6E" w:rsidSect="00994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5E"/>
    <w:rsid w:val="00047391"/>
    <w:rsid w:val="00053126"/>
    <w:rsid w:val="00066D6E"/>
    <w:rsid w:val="00105A96"/>
    <w:rsid w:val="0010783A"/>
    <w:rsid w:val="001147C8"/>
    <w:rsid w:val="001838D1"/>
    <w:rsid w:val="00205D20"/>
    <w:rsid w:val="0028227E"/>
    <w:rsid w:val="002D21B7"/>
    <w:rsid w:val="002E6C06"/>
    <w:rsid w:val="00333E18"/>
    <w:rsid w:val="00343B67"/>
    <w:rsid w:val="00343E82"/>
    <w:rsid w:val="00346EB7"/>
    <w:rsid w:val="003511C4"/>
    <w:rsid w:val="003E057C"/>
    <w:rsid w:val="00407E2A"/>
    <w:rsid w:val="0043553B"/>
    <w:rsid w:val="004A288D"/>
    <w:rsid w:val="004E6D12"/>
    <w:rsid w:val="00510254"/>
    <w:rsid w:val="005C7D34"/>
    <w:rsid w:val="005E472C"/>
    <w:rsid w:val="005F299E"/>
    <w:rsid w:val="006E3DDC"/>
    <w:rsid w:val="00715417"/>
    <w:rsid w:val="007444E8"/>
    <w:rsid w:val="007578E3"/>
    <w:rsid w:val="00785EE2"/>
    <w:rsid w:val="007867BE"/>
    <w:rsid w:val="00790B5E"/>
    <w:rsid w:val="007B764D"/>
    <w:rsid w:val="007E21BC"/>
    <w:rsid w:val="00831EFA"/>
    <w:rsid w:val="00865219"/>
    <w:rsid w:val="008773E2"/>
    <w:rsid w:val="008915DB"/>
    <w:rsid w:val="008C23D0"/>
    <w:rsid w:val="008E4A0F"/>
    <w:rsid w:val="00907EEF"/>
    <w:rsid w:val="00925A2F"/>
    <w:rsid w:val="00976F1D"/>
    <w:rsid w:val="009859DF"/>
    <w:rsid w:val="0099423C"/>
    <w:rsid w:val="009D7C29"/>
    <w:rsid w:val="00A21CC1"/>
    <w:rsid w:val="00A251E6"/>
    <w:rsid w:val="00A34706"/>
    <w:rsid w:val="00A618B7"/>
    <w:rsid w:val="00A850FE"/>
    <w:rsid w:val="00AE3D2E"/>
    <w:rsid w:val="00B42648"/>
    <w:rsid w:val="00C63021"/>
    <w:rsid w:val="00C82C5E"/>
    <w:rsid w:val="00C90885"/>
    <w:rsid w:val="00CA65B9"/>
    <w:rsid w:val="00CB3490"/>
    <w:rsid w:val="00DF5A6F"/>
    <w:rsid w:val="00E6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B8B54"/>
  <w15:chartTrackingRefBased/>
  <w15:docId w15:val="{3146BEE0-01A2-49A5-8D57-3D377026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07EEF"/>
    <w:pPr>
      <w:keepNext/>
      <w:spacing w:after="0" w:line="240" w:lineRule="auto"/>
      <w:ind w:firstLine="851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07EEF"/>
    <w:pPr>
      <w:keepNext/>
      <w:widowControl w:val="0"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0B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6F1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907EE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07EE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Луиза Ивановна</dc:creator>
  <cp:keywords/>
  <dc:description/>
  <cp:lastModifiedBy>Ковлекова Марина Егоровна</cp:lastModifiedBy>
  <cp:revision>17</cp:revision>
  <cp:lastPrinted>2023-04-24T06:08:00Z</cp:lastPrinted>
  <dcterms:created xsi:type="dcterms:W3CDTF">2021-10-14T09:44:00Z</dcterms:created>
  <dcterms:modified xsi:type="dcterms:W3CDTF">2023-04-26T05:39:00Z</dcterms:modified>
</cp:coreProperties>
</file>