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8"/>
        </w:rPr>
      </w:pPr>
      <w:r>
        <w:rPr>
          <w:sz w:val="28"/>
        </w:rPr>
        <w:t xml:space="preserve">Проект </w:t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i/>
          <w:i/>
          <w:sz w:val="28"/>
        </w:rPr>
      </w:pPr>
      <w:r>
        <w:rPr>
          <w:i/>
          <w:sz w:val="28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i/>
          <w:i/>
          <w:sz w:val="28"/>
        </w:rPr>
      </w:pPr>
      <w:r>
        <w:rPr>
          <w:i/>
          <w:sz w:val="28"/>
        </w:rPr>
      </w:r>
    </w:p>
    <w:p>
      <w:pPr>
        <w:pStyle w:val="Normal"/>
        <w:rPr>
          <w:i/>
          <w:i/>
          <w:sz w:val="28"/>
        </w:rPr>
      </w:pPr>
      <w:r>
        <w:rPr>
          <w:i/>
          <w:sz w:val="28"/>
        </w:rPr>
      </w:r>
    </w:p>
    <w:p>
      <w:pPr>
        <w:pStyle w:val="Normal"/>
        <w:numPr>
          <w:ilvl w:val="0"/>
          <w:numId w:val="0"/>
        </w:numPr>
        <w:spacing w:before="0" w:after="480"/>
        <w:ind w:left="0" w:hanging="0"/>
        <w:jc w:val="center"/>
        <w:outlineLvl w:val="0"/>
        <w:rPr>
          <w:b/>
          <w:b/>
          <w:sz w:val="28"/>
        </w:rPr>
      </w:pPr>
      <w:r>
        <w:rPr>
          <w:b/>
          <w:sz w:val="28"/>
        </w:rPr>
        <w:t>ПРАВИТЕЛЬСТВО РЕСПУБЛИКИ САХА (ЯКУТИЯ)</w:t>
      </w:r>
    </w:p>
    <w:p>
      <w:pPr>
        <w:pStyle w:val="Normal"/>
        <w:numPr>
          <w:ilvl w:val="0"/>
          <w:numId w:val="0"/>
        </w:numPr>
        <w:tabs>
          <w:tab w:val="clear" w:pos="708"/>
          <w:tab w:val="center" w:pos="4677" w:leader="none"/>
        </w:tabs>
        <w:spacing w:before="0" w:after="480"/>
        <w:ind w:left="0" w:hanging="0"/>
        <w:outlineLvl w:val="0"/>
        <w:rPr>
          <w:b/>
          <w:b/>
          <w:sz w:val="28"/>
        </w:rPr>
      </w:pPr>
      <w:r>
        <w:rPr>
          <w:b/>
          <w:sz w:val="28"/>
        </w:rPr>
        <w:tab/>
        <w:t>ПОСТАНОВЛЕНИЕ</w:t>
      </w:r>
    </w:p>
    <w:p>
      <w:pPr>
        <w:pStyle w:val="Normal"/>
        <w:tabs>
          <w:tab w:val="clear" w:pos="708"/>
          <w:tab w:val="left" w:pos="6112" w:leader="none"/>
        </w:tabs>
        <w:spacing w:before="480" w:after="480"/>
        <w:jc w:val="center"/>
        <w:rPr>
          <w:sz w:val="26"/>
        </w:rPr>
      </w:pPr>
      <w:r>
        <w:rPr>
          <w:sz w:val="26"/>
        </w:rPr>
        <w:t>от «___» _________ 2023 года № ______</w:t>
      </w:r>
    </w:p>
    <w:p>
      <w:pPr>
        <w:pStyle w:val="ConsPlusTitle1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О внесении изменений в постановление Правительства Республики Саха (Якутия) от 19 июля 2023 года №353 «Об утверждении порядка предоставления в 2023 году субсидии из государственного бюджета</w:t>
      </w:r>
    </w:p>
    <w:p>
      <w:pPr>
        <w:pStyle w:val="ConsPlusTitle1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Республики Саха (Якутия) на финансовое обеспечение затрат</w:t>
      </w:r>
    </w:p>
    <w:p>
      <w:pPr>
        <w:pStyle w:val="ConsPlusTitle1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некоммерческих организаций (за исключением государственных</w:t>
      </w:r>
    </w:p>
    <w:p>
      <w:pPr>
        <w:pStyle w:val="ConsPlusTitle1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и муниципальных учреждений), деятельность которых направлена</w:t>
      </w:r>
    </w:p>
    <w:p>
      <w:pPr>
        <w:pStyle w:val="ConsPlusTitle1"/>
        <w:spacing w:before="0" w:after="48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на содействие занятости населения Республики Саха (Якутия)»</w:t>
      </w:r>
    </w:p>
    <w:p>
      <w:pPr>
        <w:pStyle w:val="ConsPlusNormal1"/>
        <w:spacing w:lineRule="auto" w:line="360"/>
        <w:ind w:firstLine="540"/>
        <w:jc w:val="both"/>
        <w:rPr/>
      </w:pPr>
      <w:r>
        <w:rPr>
          <w:rFonts w:cs="Times New Roman" w:ascii="Times New Roman" w:hAnsi="Times New Roman"/>
          <w:sz w:val="28"/>
        </w:rPr>
        <w:t>В целях приведения в соответствие действующему законодательству Правительство Республики Саха (Якутия) постановляет:</w:t>
      </w:r>
    </w:p>
    <w:p>
      <w:pPr>
        <w:pStyle w:val="ConsPlusNormal1"/>
        <w:spacing w:lineRule="auto" w:line="360"/>
        <w:ind w:firstLine="540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1. Внести в Порядок предоставления в 2023 году субсидии из государственного бюджета Республики Саха (Якутия) на финансовое обеспечение затрат некоммерческих организаций (за исключением государственных и муниципальных учреждений), деятельность которых направлена на содействие занятости населения Республики Саха (Якутия), утвержденный  постановлением Правительства Республики Саха (Якутия) от 19 июля 2023 года №353  следующие изменения:</w:t>
      </w:r>
    </w:p>
    <w:p>
      <w:pPr>
        <w:pStyle w:val="ConsPlusNormal1"/>
        <w:spacing w:lineRule="auto" w:line="360"/>
        <w:ind w:firstLine="540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1.1. </w:t>
      </w:r>
      <w:r>
        <w:rPr>
          <w:rFonts w:cs="Times New Roman" w:ascii="Times New Roman" w:hAnsi="Times New Roman"/>
          <w:sz w:val="28"/>
        </w:rPr>
        <w:t>И</w:t>
      </w:r>
      <w:r>
        <w:rPr>
          <w:rFonts w:cs="Times New Roman" w:ascii="Times New Roman" w:hAnsi="Times New Roman"/>
          <w:sz w:val="28"/>
        </w:rPr>
        <w:t xml:space="preserve">сключить подпункт 8 пункта </w:t>
      </w:r>
      <w:r>
        <w:rPr>
          <w:rFonts w:cs="Times New Roman" w:ascii="Times New Roman" w:hAnsi="Times New Roman"/>
          <w:sz w:val="28"/>
        </w:rPr>
        <w:t>3.3</w:t>
      </w:r>
      <w:r>
        <w:rPr>
          <w:rFonts w:cs="Times New Roman" w:ascii="Times New Roman" w:hAnsi="Times New Roman"/>
          <w:sz w:val="28"/>
        </w:rPr>
        <w:t>.</w:t>
      </w:r>
    </w:p>
    <w:p>
      <w:pPr>
        <w:pStyle w:val="ConsPlusNormal1"/>
        <w:spacing w:lineRule="auto" w:line="360"/>
        <w:ind w:firstLine="540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1.2. </w:t>
      </w:r>
      <w:r>
        <w:rPr>
          <w:rFonts w:cs="Times New Roman" w:ascii="Times New Roman" w:hAnsi="Times New Roman"/>
          <w:sz w:val="28"/>
        </w:rPr>
        <w:t>В</w:t>
      </w:r>
      <w:r>
        <w:rPr>
          <w:rFonts w:cs="Times New Roman" w:ascii="Times New Roman" w:hAnsi="Times New Roman"/>
          <w:sz w:val="28"/>
        </w:rPr>
        <w:t xml:space="preserve"> пункте 3.12 слова «в соглашение» заменить словами «в соглашении».</w:t>
      </w:r>
    </w:p>
    <w:p>
      <w:pPr>
        <w:pStyle w:val="ConsPlusNormal1"/>
        <w:spacing w:lineRule="auto" w:line="360"/>
        <w:ind w:firstLine="540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1.3. </w:t>
      </w:r>
      <w:r>
        <w:rPr>
          <w:rFonts w:cs="Times New Roman" w:ascii="Times New Roman" w:hAnsi="Times New Roman"/>
          <w:sz w:val="28"/>
        </w:rPr>
        <w:t>Р</w:t>
      </w:r>
      <w:r>
        <w:rPr>
          <w:rFonts w:cs="Times New Roman" w:ascii="Times New Roman" w:hAnsi="Times New Roman"/>
          <w:sz w:val="28"/>
        </w:rPr>
        <w:t>аздел 5 дополнить п. 5.7. следующего содержания: «Госкомитет проводит проводит мониторинг достижения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которые установлены Министерством финансов Российской Федерации.».</w:t>
      </w:r>
    </w:p>
    <w:p>
      <w:pPr>
        <w:pStyle w:val="ConsPlusNormal1"/>
        <w:spacing w:lineRule="auto" w:line="360"/>
        <w:ind w:firstLine="540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2. Контроль исполнения настоящего постановления возложить на заместителя Председателя Правительства Республики Саха (Якутия) Степанова Г.М.</w:t>
      </w:r>
    </w:p>
    <w:p>
      <w:pPr>
        <w:pStyle w:val="ConsPlusNormal1"/>
        <w:spacing w:lineRule="auto" w:line="360" w:before="0" w:after="720"/>
        <w:ind w:firstLine="53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3. Опубликовать настоящее постановление в официальных средствах массовой информации.</w:t>
      </w:r>
    </w:p>
    <w:p>
      <w:pPr>
        <w:pStyle w:val="Normal"/>
        <w:numPr>
          <w:ilvl w:val="0"/>
          <w:numId w:val="0"/>
        </w:numPr>
        <w:ind w:left="0" w:firstLine="709"/>
        <w:jc w:val="both"/>
        <w:outlineLvl w:val="0"/>
        <w:rPr>
          <w:sz w:val="28"/>
        </w:rPr>
      </w:pPr>
      <w:r>
        <w:rPr>
          <w:sz w:val="28"/>
        </w:rPr>
        <w:t>Председатель Правительства</w:t>
      </w:r>
    </w:p>
    <w:p>
      <w:pPr>
        <w:pStyle w:val="Normal"/>
        <w:ind w:firstLine="709"/>
        <w:jc w:val="both"/>
        <w:rPr>
          <w:sz w:val="28"/>
        </w:rPr>
      </w:pPr>
      <w:r>
        <w:rPr>
          <w:rFonts w:eastAsia="Times New Roman" w:cs="Times New Roman"/>
          <w:sz w:val="28"/>
        </w:rPr>
        <w:t xml:space="preserve">  </w:t>
      </w:r>
      <w:r>
        <w:rPr>
          <w:sz w:val="28"/>
        </w:rPr>
        <w:t>Республики Саха (Якутия)</w:t>
        <w:tab/>
        <w:tab/>
        <w:tab/>
        <w:tab/>
        <w:tab/>
        <w:t>А. Тарасенко</w:t>
      </w:r>
    </w:p>
    <w:p>
      <w:pPr>
        <w:pStyle w:val="ConsPlusNormal1"/>
        <w:numPr>
          <w:ilvl w:val="0"/>
          <w:numId w:val="0"/>
        </w:numPr>
        <w:ind w:left="0" w:hanging="0"/>
        <w:outlineLvl w:val="0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rFonts w:ascii="Times New Roman" w:hAnsi="Times New Roman" w:cs="Times New Roman"/>
          <w:sz w:val="20"/>
        </w:rPr>
      </w:pPr>
      <w:r>
        <w:rPr>
          <w:rFonts w:cs="Times New Roman"/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0"/>
        </w:numPr>
        <w:ind w:left="0" w:hanging="0"/>
        <w:jc w:val="right"/>
        <w:outlineLvl w:val="0"/>
        <w:rPr>
          <w:rFonts w:ascii="Times New Roman" w:hAnsi="Times New Roman" w:cs="Times New Roman"/>
          <w:sz w:val="28"/>
        </w:rPr>
      </w:pPr>
      <w:r>
        <w:rPr/>
      </w:r>
    </w:p>
    <w:sectPr>
      <w:type w:val="nextPage"/>
      <w:pgSz w:w="11906" w:h="16838"/>
      <w:pgMar w:left="1701" w:right="851" w:gutter="0" w:header="0" w:top="1134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XO Thames">
    <w:altName w:val="Times New Roman"/>
    <w:charset w:val="01"/>
    <w:family w:val="roman"/>
    <w:pitch w:val="default"/>
  </w:font>
  <w:font w:name="PT Astra Serif">
    <w:altName w:val="Times New Roman"/>
    <w:charset w:val="01"/>
    <w:family w:val="roman"/>
    <w:pitch w:val="default"/>
  </w:font>
  <w:font w:name="Tahoma">
    <w:charset w:val="01"/>
    <w:family w:val="roman"/>
    <w:pitch w:val="default"/>
  </w:font>
  <w:font w:name="Arial">
    <w:charset w:val="01"/>
    <w:family w:val="roman"/>
    <w:pitch w:val="default"/>
  </w:font>
  <w:font w:name="Calibri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5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PT Astra Serif" w:hAnsi="PT Astra Serif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Noto Sans Devanagari;MV Boli"/>
      <w:color w:val="000000"/>
      <w:kern w:val="0"/>
      <w:sz w:val="24"/>
      <w:szCs w:val="20"/>
      <w:lang w:val="ru-RU" w:eastAsia="zh-CN" w:bidi="hi-IN"/>
    </w:rPr>
  </w:style>
  <w:style w:type="paragraph" w:styleId="1">
    <w:name w:val="Heading 1"/>
    <w:next w:val="Normal"/>
    <w:qFormat/>
    <w:pPr>
      <w:widowControl/>
      <w:numPr>
        <w:ilvl w:val="0"/>
        <w:numId w:val="1"/>
      </w:numPr>
      <w:suppressAutoHyphens w:val="true"/>
      <w:bidi w:val="0"/>
      <w:spacing w:before="120" w:after="120"/>
      <w:jc w:val="both"/>
      <w:outlineLvl w:val="0"/>
    </w:pPr>
    <w:rPr>
      <w:rFonts w:ascii="XO Thames;Times New Roman" w:hAnsi="XO Thames;Times New Roman" w:eastAsia="Tahoma" w:cs="Noto Sans Devanagari;MV Boli"/>
      <w:b/>
      <w:color w:val="000000"/>
      <w:kern w:val="0"/>
      <w:sz w:val="32"/>
      <w:szCs w:val="20"/>
      <w:lang w:val="ru-RU" w:eastAsia="zh-CN" w:bidi="hi-IN"/>
    </w:rPr>
  </w:style>
  <w:style w:type="paragraph" w:styleId="2">
    <w:name w:val="Heading 2"/>
    <w:next w:val="Normal"/>
    <w:qFormat/>
    <w:pPr>
      <w:widowControl/>
      <w:numPr>
        <w:ilvl w:val="1"/>
        <w:numId w:val="1"/>
      </w:numPr>
      <w:suppressAutoHyphens w:val="true"/>
      <w:bidi w:val="0"/>
      <w:spacing w:before="120" w:after="120"/>
      <w:jc w:val="both"/>
      <w:outlineLvl w:val="1"/>
    </w:pPr>
    <w:rPr>
      <w:rFonts w:ascii="XO Thames;Times New Roman" w:hAnsi="XO Thames;Times New Roman" w:eastAsia="Tahoma" w:cs="Noto Sans Devanagari;MV Boli"/>
      <w:b/>
      <w:color w:val="000000"/>
      <w:kern w:val="0"/>
      <w:sz w:val="28"/>
      <w:szCs w:val="20"/>
      <w:lang w:val="ru-RU" w:eastAsia="zh-CN" w:bidi="hi-IN"/>
    </w:rPr>
  </w:style>
  <w:style w:type="paragraph" w:styleId="3">
    <w:name w:val="Heading 3"/>
    <w:next w:val="Normal"/>
    <w:qFormat/>
    <w:pPr>
      <w:widowControl/>
      <w:numPr>
        <w:ilvl w:val="2"/>
        <w:numId w:val="1"/>
      </w:numPr>
      <w:suppressAutoHyphens w:val="true"/>
      <w:bidi w:val="0"/>
      <w:spacing w:before="120" w:after="120"/>
      <w:jc w:val="both"/>
      <w:outlineLvl w:val="2"/>
    </w:pPr>
    <w:rPr>
      <w:rFonts w:ascii="XO Thames;Times New Roman" w:hAnsi="XO Thames;Times New Roman" w:eastAsia="Tahoma" w:cs="Noto Sans Devanagari;MV Boli"/>
      <w:b/>
      <w:color w:val="000000"/>
      <w:kern w:val="0"/>
      <w:sz w:val="26"/>
      <w:szCs w:val="20"/>
      <w:lang w:val="ru-RU" w:eastAsia="zh-CN" w:bidi="hi-IN"/>
    </w:rPr>
  </w:style>
  <w:style w:type="paragraph" w:styleId="4">
    <w:name w:val="Heading 4"/>
    <w:next w:val="Normal"/>
    <w:qFormat/>
    <w:pPr>
      <w:widowControl/>
      <w:numPr>
        <w:ilvl w:val="3"/>
        <w:numId w:val="1"/>
      </w:numPr>
      <w:suppressAutoHyphens w:val="true"/>
      <w:bidi w:val="0"/>
      <w:spacing w:before="120" w:after="120"/>
      <w:jc w:val="both"/>
      <w:outlineLvl w:val="3"/>
    </w:pPr>
    <w:rPr>
      <w:rFonts w:ascii="XO Thames;Times New Roman" w:hAnsi="XO Thames;Times New Roman" w:eastAsia="Tahoma" w:cs="Noto Sans Devanagari;MV Boli"/>
      <w:b/>
      <w:color w:val="000000"/>
      <w:kern w:val="0"/>
      <w:sz w:val="24"/>
      <w:szCs w:val="20"/>
      <w:lang w:val="ru-RU" w:eastAsia="zh-CN" w:bidi="hi-IN"/>
    </w:rPr>
  </w:style>
  <w:style w:type="paragraph" w:styleId="5">
    <w:name w:val="Heading 5"/>
    <w:next w:val="Normal"/>
    <w:qFormat/>
    <w:pPr>
      <w:widowControl/>
      <w:numPr>
        <w:ilvl w:val="4"/>
        <w:numId w:val="1"/>
      </w:numPr>
      <w:suppressAutoHyphens w:val="true"/>
      <w:bidi w:val="0"/>
      <w:spacing w:before="120" w:after="120"/>
      <w:jc w:val="both"/>
      <w:outlineLvl w:val="4"/>
    </w:pPr>
    <w:rPr>
      <w:rFonts w:ascii="XO Thames;Times New Roman" w:hAnsi="XO Thames;Times New Roman" w:eastAsia="Tahoma" w:cs="Noto Sans Devanagari;MV Boli"/>
      <w:b/>
      <w:color w:val="000000"/>
      <w:kern w:val="0"/>
      <w:sz w:val="22"/>
      <w:szCs w:val="20"/>
      <w:lang w:val="ru-RU" w:eastAsia="zh-CN" w:bidi="hi-IN"/>
    </w:rPr>
  </w:style>
  <w:style w:type="character" w:styleId="Style9">
    <w:name w:val="Основной шрифт абзаца"/>
    <w:qFormat/>
    <w:rPr/>
  </w:style>
  <w:style w:type="character" w:styleId="Contents2">
    <w:name w:val="Contents 2"/>
    <w:qFormat/>
    <w:rPr>
      <w:rFonts w:ascii="XO Thames;Times New Roman" w:hAnsi="XO Thames;Times New Roman" w:cs="XO Thames;Times New Roman"/>
      <w:sz w:val="28"/>
    </w:rPr>
  </w:style>
  <w:style w:type="character" w:styleId="Caption">
    <w:name w:val="Caption"/>
    <w:qFormat/>
    <w:rPr>
      <w:rFonts w:ascii="PT Astra Serif;Times New Roman" w:hAnsi="PT Astra Serif;Times New Roman" w:cs="PT Astra Serif;Times New Roman"/>
      <w:i/>
      <w:sz w:val="24"/>
    </w:rPr>
  </w:style>
  <w:style w:type="character" w:styleId="Contents4">
    <w:name w:val="Contents 4"/>
    <w:qFormat/>
    <w:rPr>
      <w:rFonts w:ascii="XO Thames;Times New Roman" w:hAnsi="XO Thames;Times New Roman" w:cs="XO Thames;Times New Roman"/>
      <w:sz w:val="28"/>
    </w:rPr>
  </w:style>
  <w:style w:type="character" w:styleId="11">
    <w:name w:val="Текст выноски1"/>
    <w:qFormat/>
    <w:rPr>
      <w:rFonts w:ascii="Tahoma" w:hAnsi="Tahoma" w:cs="Tahoma"/>
      <w:sz w:val="16"/>
    </w:rPr>
  </w:style>
  <w:style w:type="character" w:styleId="Contents6">
    <w:name w:val="Contents 6"/>
    <w:qFormat/>
    <w:rPr>
      <w:rFonts w:ascii="XO Thames;Times New Roman" w:hAnsi="XO Thames;Times New Roman" w:cs="XO Thames;Times New Roman"/>
      <w:sz w:val="28"/>
    </w:rPr>
  </w:style>
  <w:style w:type="character" w:styleId="Contents7">
    <w:name w:val="Contents 7"/>
    <w:qFormat/>
    <w:rPr>
      <w:rFonts w:ascii="XO Thames;Times New Roman" w:hAnsi="XO Thames;Times New Roman" w:cs="XO Thames;Times New Roman"/>
      <w:sz w:val="28"/>
    </w:rPr>
  </w:style>
  <w:style w:type="character" w:styleId="Heading3">
    <w:name w:val="Heading 3"/>
    <w:qFormat/>
    <w:rPr>
      <w:rFonts w:ascii="XO Thames;Times New Roman" w:hAnsi="XO Thames;Times New Roman" w:cs="XO Thames;Times New Roman"/>
      <w:b/>
      <w:sz w:val="26"/>
    </w:rPr>
  </w:style>
  <w:style w:type="character" w:styleId="List">
    <w:name w:val="List"/>
    <w:qFormat/>
    <w:rPr>
      <w:rFonts w:ascii="PT Astra Serif;Times New Roman" w:hAnsi="PT Astra Serif;Times New Roman" w:cs="PT Astra Serif;Times New Roman"/>
      <w:sz w:val="20"/>
    </w:rPr>
  </w:style>
  <w:style w:type="character" w:styleId="ConsPlusTitle">
    <w:name w:val="ConsPlusTitle"/>
    <w:qFormat/>
    <w:rPr>
      <w:rFonts w:ascii="Arial" w:hAnsi="Arial" w:cs="Arial"/>
      <w:b/>
      <w:color w:val="000000"/>
      <w:sz w:val="20"/>
    </w:rPr>
  </w:style>
  <w:style w:type="character" w:styleId="21">
    <w:name w:val="Указатель2"/>
    <w:qFormat/>
    <w:rPr>
      <w:rFonts w:ascii="PT Astra Serif;Times New Roman" w:hAnsi="PT Astra Serif;Times New Roman" w:cs="PT Astra Serif;Times New Roman"/>
    </w:rPr>
  </w:style>
  <w:style w:type="character" w:styleId="Contents3">
    <w:name w:val="Contents 3"/>
    <w:qFormat/>
    <w:rPr>
      <w:rFonts w:ascii="XO Thames;Times New Roman" w:hAnsi="XO Thames;Times New Roman" w:cs="XO Thames;Times New Roman"/>
      <w:sz w:val="28"/>
    </w:rPr>
  </w:style>
  <w:style w:type="character" w:styleId="WW8Num1z0">
    <w:name w:val="WW8Num1z0"/>
    <w:qFormat/>
    <w:rPr/>
  </w:style>
  <w:style w:type="character" w:styleId="Textbody">
    <w:name w:val="Text body"/>
    <w:qFormat/>
    <w:rPr>
      <w:sz w:val="20"/>
    </w:rPr>
  </w:style>
  <w:style w:type="character" w:styleId="Heading5">
    <w:name w:val="Heading 5"/>
    <w:qFormat/>
    <w:rPr>
      <w:rFonts w:ascii="XO Thames;Times New Roman" w:hAnsi="XO Thames;Times New Roman" w:cs="XO Thames;Times New Roman"/>
      <w:b/>
      <w:sz w:val="22"/>
    </w:rPr>
  </w:style>
  <w:style w:type="character" w:styleId="12">
    <w:name w:val="Абзац списка1"/>
    <w:qFormat/>
    <w:rPr>
      <w:rFonts w:ascii="Calibri" w:hAnsi="Calibri" w:cs="Calibri"/>
      <w:sz w:val="22"/>
    </w:rPr>
  </w:style>
  <w:style w:type="character" w:styleId="WW8Num3z0">
    <w:name w:val="WW8Num3z0"/>
    <w:qFormat/>
    <w:rPr/>
  </w:style>
  <w:style w:type="character" w:styleId="Heading1">
    <w:name w:val="Heading 1"/>
    <w:qFormat/>
    <w:rPr>
      <w:rFonts w:ascii="XO Thames;Times New Roman" w:hAnsi="XO Thames;Times New Roman" w:cs="XO Thames;Times New Roman"/>
      <w:b/>
      <w:sz w:val="32"/>
    </w:rPr>
  </w:style>
  <w:style w:type="character" w:styleId="22">
    <w:name w:val="Заголовок2"/>
    <w:qFormat/>
    <w:rPr>
      <w:rFonts w:ascii="PT Astra Serif;Times New Roman" w:hAnsi="PT Astra Serif;Times New Roman" w:cs="PT Astra Serif;Times New Roman"/>
      <w:sz w:val="28"/>
    </w:rPr>
  </w:style>
  <w:style w:type="character" w:styleId="Style10">
    <w:name w:val="Интернет-ссылка"/>
    <w:rPr>
      <w:color w:val="0563C1"/>
      <w:u w:val="single"/>
    </w:rPr>
  </w:style>
  <w:style w:type="character" w:styleId="Footnote">
    <w:name w:val="Footnote"/>
    <w:qFormat/>
    <w:rPr>
      <w:rFonts w:ascii="XO Thames;Times New Roman" w:hAnsi="XO Thames;Times New Roman" w:cs="XO Thames;Times New Roman"/>
      <w:sz w:val="22"/>
    </w:rPr>
  </w:style>
  <w:style w:type="character" w:styleId="Contents1">
    <w:name w:val="Contents 1"/>
    <w:qFormat/>
    <w:rPr>
      <w:rFonts w:ascii="XO Thames;Times New Roman" w:hAnsi="XO Thames;Times New Roman" w:cs="XO Thames;Times New Roman"/>
      <w:b/>
      <w:sz w:val="28"/>
    </w:rPr>
  </w:style>
  <w:style w:type="character" w:styleId="Style11">
    <w:name w:val="Основной текст Знак"/>
    <w:qFormat/>
    <w:rPr/>
  </w:style>
  <w:style w:type="character" w:styleId="HeaderandFooter">
    <w:name w:val="Header and Footer"/>
    <w:qFormat/>
    <w:rPr>
      <w:rFonts w:ascii="XO Thames;Times New Roman" w:hAnsi="XO Thames;Times New Roman" w:cs="XO Thames;Times New Roman"/>
      <w:sz w:val="20"/>
    </w:rPr>
  </w:style>
  <w:style w:type="character" w:styleId="Style12">
    <w:name w:val="Заголовок таблицы"/>
    <w:qFormat/>
    <w:rPr>
      <w:b/>
    </w:rPr>
  </w:style>
  <w:style w:type="character" w:styleId="Contents9">
    <w:name w:val="Contents 9"/>
    <w:qFormat/>
    <w:rPr>
      <w:rFonts w:ascii="XO Thames;Times New Roman" w:hAnsi="XO Thames;Times New Roman" w:cs="XO Thames;Times New Roman"/>
      <w:sz w:val="28"/>
    </w:rPr>
  </w:style>
  <w:style w:type="character" w:styleId="ConsPlusNormal">
    <w:name w:val="ConsPlusNormal"/>
    <w:qFormat/>
    <w:rPr>
      <w:rFonts w:ascii="Arial" w:hAnsi="Arial" w:cs="Arial"/>
      <w:color w:val="000000"/>
      <w:sz w:val="20"/>
    </w:rPr>
  </w:style>
  <w:style w:type="character" w:styleId="Contents8">
    <w:name w:val="Contents 8"/>
    <w:qFormat/>
    <w:rPr>
      <w:rFonts w:ascii="XO Thames;Times New Roman" w:hAnsi="XO Thames;Times New Roman" w:cs="XO Thames;Times New Roman"/>
      <w:sz w:val="28"/>
    </w:rPr>
  </w:style>
  <w:style w:type="character" w:styleId="23">
    <w:name w:val="Основной шрифт абзаца2"/>
    <w:qFormat/>
    <w:rPr/>
  </w:style>
  <w:style w:type="character" w:styleId="Style13">
    <w:name w:val="Текст выноски Знак"/>
    <w:qFormat/>
    <w:rPr>
      <w:rFonts w:ascii="Tahoma" w:hAnsi="Tahoma" w:cs="Tahoma"/>
      <w:sz w:val="16"/>
    </w:rPr>
  </w:style>
  <w:style w:type="character" w:styleId="WW8Num4z0">
    <w:name w:val="WW8Num4z0"/>
    <w:qFormat/>
    <w:rPr/>
  </w:style>
  <w:style w:type="character" w:styleId="Contents5">
    <w:name w:val="Contents 5"/>
    <w:qFormat/>
    <w:rPr>
      <w:rFonts w:ascii="XO Thames;Times New Roman" w:hAnsi="XO Thames;Times New Roman" w:cs="XO Thames;Times New Roman"/>
      <w:sz w:val="28"/>
    </w:rPr>
  </w:style>
  <w:style w:type="character" w:styleId="Style14">
    <w:name w:val="Содержимое таблицы"/>
    <w:qFormat/>
    <w:rPr/>
  </w:style>
  <w:style w:type="character" w:styleId="24">
    <w:name w:val="Схема документа2"/>
    <w:qFormat/>
    <w:rPr>
      <w:rFonts w:ascii="Tahoma" w:hAnsi="Tahoma" w:cs="Tahoma"/>
      <w:sz w:val="20"/>
    </w:rPr>
  </w:style>
  <w:style w:type="character" w:styleId="Subtitle">
    <w:name w:val="Subtitle"/>
    <w:qFormat/>
    <w:rPr>
      <w:rFonts w:ascii="XO Thames;Times New Roman" w:hAnsi="XO Thames;Times New Roman" w:cs="XO Thames;Times New Roman"/>
      <w:i/>
      <w:sz w:val="24"/>
    </w:rPr>
  </w:style>
  <w:style w:type="character" w:styleId="WW8Num6z0">
    <w:name w:val="WW8Num6z0"/>
    <w:qFormat/>
    <w:rPr/>
  </w:style>
  <w:style w:type="character" w:styleId="Title">
    <w:name w:val="Title"/>
    <w:qFormat/>
    <w:rPr>
      <w:rFonts w:ascii="XO Thames;Times New Roman" w:hAnsi="XO Thames;Times New Roman" w:cs="XO Thames;Times New Roman"/>
      <w:b/>
      <w:caps/>
      <w:sz w:val="40"/>
    </w:rPr>
  </w:style>
  <w:style w:type="character" w:styleId="Heading4">
    <w:name w:val="Heading 4"/>
    <w:qFormat/>
    <w:rPr>
      <w:rFonts w:ascii="XO Thames;Times New Roman" w:hAnsi="XO Thames;Times New Roman" w:cs="XO Thames;Times New Roman"/>
      <w:b/>
      <w:sz w:val="24"/>
    </w:rPr>
  </w:style>
  <w:style w:type="character" w:styleId="WW8Num5z0">
    <w:name w:val="WW8Num5z0"/>
    <w:qFormat/>
    <w:rPr/>
  </w:style>
  <w:style w:type="character" w:styleId="Heading2">
    <w:name w:val="Heading 2"/>
    <w:qFormat/>
    <w:rPr>
      <w:rFonts w:ascii="XO Thames;Times New Roman" w:hAnsi="XO Thames;Times New Roman" w:cs="XO Thames;Times New Roman"/>
      <w:b/>
      <w:sz w:val="28"/>
    </w:rPr>
  </w:style>
  <w:style w:type="character" w:styleId="WW8Num2z0">
    <w:name w:val="WW8Num2z0"/>
    <w:qFormat/>
    <w:rPr/>
  </w:style>
  <w:style w:type="paragraph" w:styleId="Style15">
    <w:name w:val="Заголовок"/>
    <w:next w:val="Normal"/>
    <w:qFormat/>
    <w:pPr>
      <w:widowControl/>
      <w:suppressAutoHyphens w:val="true"/>
      <w:bidi w:val="0"/>
      <w:spacing w:before="567" w:after="567"/>
      <w:jc w:val="center"/>
    </w:pPr>
    <w:rPr>
      <w:rFonts w:ascii="XO Thames;Times New Roman" w:hAnsi="XO Thames;Times New Roman" w:eastAsia="Tahoma" w:cs="Noto Sans Devanagari;MV Boli"/>
      <w:b/>
      <w:caps/>
      <w:color w:val="000000"/>
      <w:kern w:val="0"/>
      <w:sz w:val="40"/>
      <w:szCs w:val="20"/>
      <w:lang w:val="ru-RU" w:eastAsia="zh-CN" w:bidi="hi-IN"/>
    </w:rPr>
  </w:style>
  <w:style w:type="paragraph" w:styleId="Style16">
    <w:name w:val="Body Text"/>
    <w:basedOn w:val="Normal"/>
    <w:pPr>
      <w:widowControl w:val="false"/>
      <w:spacing w:lineRule="auto" w:line="360"/>
    </w:pPr>
    <w:rPr>
      <w:sz w:val="20"/>
    </w:rPr>
  </w:style>
  <w:style w:type="paragraph" w:styleId="Style17">
    <w:name w:val="List"/>
    <w:basedOn w:val="Style16"/>
    <w:pPr/>
    <w:rPr>
      <w:rFonts w:ascii="PT Astra Serif;Times New Roman" w:hAnsi="PT Astra Serif;Times New Roman" w:cs="PT Astra Serif;Times New Roman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  <w:lang w:val="zxx" w:eastAsia="zxx" w:bidi="zxx"/>
    </w:rPr>
  </w:style>
  <w:style w:type="paragraph" w:styleId="13">
    <w:name w:val="Заголовок1"/>
    <w:basedOn w:val="Normal"/>
    <w:next w:val="Style16"/>
    <w:qFormat/>
    <w:pPr>
      <w:keepNext w:val="true"/>
      <w:spacing w:before="240" w:after="120"/>
    </w:pPr>
    <w:rPr>
      <w:rFonts w:ascii="PT Astra Serif;Times New Roman" w:hAnsi="PT Astra Serif;Times New Roman" w:cs="PT Astra Serif;Times New Roman"/>
      <w:sz w:val="28"/>
    </w:rPr>
  </w:style>
  <w:style w:type="paragraph" w:styleId="Style20">
    <w:name w:val="Название объекта"/>
    <w:basedOn w:val="Normal"/>
    <w:qFormat/>
    <w:pPr>
      <w:spacing w:before="120" w:after="120"/>
    </w:pPr>
    <w:rPr>
      <w:rFonts w:ascii="PT Astra Serif;Times New Roman" w:hAnsi="PT Astra Serif;Times New Roman" w:cs="PT Astra Serif;Times New Roman"/>
      <w:i/>
      <w:sz w:val="24"/>
    </w:rPr>
  </w:style>
  <w:style w:type="paragraph" w:styleId="14">
    <w:name w:val="Указатель1"/>
    <w:basedOn w:val="Normal"/>
    <w:qFormat/>
    <w:pPr/>
    <w:rPr>
      <w:rFonts w:ascii="PT Astra Serif;Times New Roman" w:hAnsi="PT Astra Serif;Times New Roman" w:cs="PT Astra Serif;Times New Roman"/>
    </w:rPr>
  </w:style>
  <w:style w:type="paragraph" w:styleId="25">
    <w:name w:val="TOC 2"/>
    <w:next w:val="Normal"/>
    <w:pPr>
      <w:widowControl/>
      <w:suppressAutoHyphens w:val="true"/>
      <w:bidi w:val="0"/>
      <w:spacing w:before="0" w:after="0"/>
      <w:ind w:left="200" w:hanging="0"/>
      <w:jc w:val="left"/>
    </w:pPr>
    <w:rPr>
      <w:rFonts w:ascii="XO Thames;Times New Roman" w:hAnsi="XO Thames;Times New Roman" w:eastAsia="Tahoma" w:cs="Noto Sans Devanagari;MV Boli"/>
      <w:color w:val="000000"/>
      <w:kern w:val="0"/>
      <w:sz w:val="28"/>
      <w:szCs w:val="20"/>
      <w:lang w:val="ru-RU" w:eastAsia="zh-CN" w:bidi="hi-IN"/>
    </w:rPr>
  </w:style>
  <w:style w:type="paragraph" w:styleId="41">
    <w:name w:val="TOC 4"/>
    <w:next w:val="Normal"/>
    <w:pPr>
      <w:widowControl/>
      <w:suppressAutoHyphens w:val="true"/>
      <w:bidi w:val="0"/>
      <w:spacing w:before="0" w:after="0"/>
      <w:ind w:left="600" w:hanging="0"/>
      <w:jc w:val="left"/>
    </w:pPr>
    <w:rPr>
      <w:rFonts w:ascii="XO Thames;Times New Roman" w:hAnsi="XO Thames;Times New Roman" w:eastAsia="Tahoma" w:cs="Noto Sans Devanagari;MV Boli"/>
      <w:color w:val="000000"/>
      <w:kern w:val="0"/>
      <w:sz w:val="28"/>
      <w:szCs w:val="20"/>
      <w:lang w:val="ru-RU" w:eastAsia="zh-CN" w:bidi="hi-IN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</w:rPr>
  </w:style>
  <w:style w:type="paragraph" w:styleId="6">
    <w:name w:val="TOC 6"/>
    <w:next w:val="Normal"/>
    <w:pPr>
      <w:widowControl/>
      <w:suppressAutoHyphens w:val="true"/>
      <w:bidi w:val="0"/>
      <w:spacing w:before="0" w:after="0"/>
      <w:ind w:left="1000" w:hanging="0"/>
      <w:jc w:val="left"/>
    </w:pPr>
    <w:rPr>
      <w:rFonts w:ascii="XO Thames;Times New Roman" w:hAnsi="XO Thames;Times New Roman" w:eastAsia="Tahoma" w:cs="Noto Sans Devanagari;MV Boli"/>
      <w:color w:val="000000"/>
      <w:kern w:val="0"/>
      <w:sz w:val="28"/>
      <w:szCs w:val="20"/>
      <w:lang w:val="ru-RU" w:eastAsia="zh-CN" w:bidi="hi-IN"/>
    </w:rPr>
  </w:style>
  <w:style w:type="paragraph" w:styleId="7">
    <w:name w:val="TOC 7"/>
    <w:next w:val="Normal"/>
    <w:pPr>
      <w:widowControl/>
      <w:suppressAutoHyphens w:val="true"/>
      <w:bidi w:val="0"/>
      <w:spacing w:before="0" w:after="0"/>
      <w:ind w:left="1200" w:hanging="0"/>
      <w:jc w:val="left"/>
    </w:pPr>
    <w:rPr>
      <w:rFonts w:ascii="XO Thames;Times New Roman" w:hAnsi="XO Thames;Times New Roman" w:eastAsia="Tahoma" w:cs="Noto Sans Devanagari;MV Boli"/>
      <w:color w:val="000000"/>
      <w:kern w:val="0"/>
      <w:sz w:val="28"/>
      <w:szCs w:val="20"/>
      <w:lang w:val="ru-RU" w:eastAsia="zh-CN" w:bidi="hi-IN"/>
    </w:rPr>
  </w:style>
  <w:style w:type="paragraph" w:styleId="ConsPlusTitle1">
    <w:name w:val="ConsPlusTitle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ahoma" w:cs="Noto Sans Devanagari;MV Boli"/>
      <w:b/>
      <w:color w:val="000000"/>
      <w:kern w:val="0"/>
      <w:sz w:val="20"/>
      <w:szCs w:val="20"/>
      <w:lang w:val="ru-RU" w:eastAsia="zh-CN" w:bidi="hi-IN"/>
    </w:rPr>
  </w:style>
  <w:style w:type="paragraph" w:styleId="31">
    <w:name w:val="TOC 3"/>
    <w:next w:val="Normal"/>
    <w:pPr>
      <w:widowControl/>
      <w:suppressAutoHyphens w:val="true"/>
      <w:bidi w:val="0"/>
      <w:spacing w:before="0" w:after="0"/>
      <w:ind w:left="400" w:hanging="0"/>
      <w:jc w:val="left"/>
    </w:pPr>
    <w:rPr>
      <w:rFonts w:ascii="XO Thames;Times New Roman" w:hAnsi="XO Thames;Times New Roman" w:eastAsia="Tahoma" w:cs="Noto Sans Devanagari;MV Boli"/>
      <w:color w:val="000000"/>
      <w:kern w:val="0"/>
      <w:sz w:val="28"/>
      <w:szCs w:val="20"/>
      <w:lang w:val="ru-RU" w:eastAsia="zh-CN" w:bidi="hi-IN"/>
    </w:rPr>
  </w:style>
  <w:style w:type="paragraph" w:styleId="WW8Num1z01">
    <w:name w:val="WW8Num1z0"/>
    <w:qFormat/>
    <w:pPr>
      <w:widowControl/>
      <w:suppressAutoHyphens w:val="true"/>
      <w:bidi w:val="0"/>
      <w:spacing w:before="0" w:after="0"/>
      <w:jc w:val="left"/>
    </w:pPr>
    <w:rPr>
      <w:rFonts w:ascii="PT Astra Serif;Times New Roman" w:hAnsi="PT Astra Serif;Times New Roman" w:eastAsia="Tahoma" w:cs="Noto Sans Devanagari;MV Boli"/>
      <w:color w:val="000000"/>
      <w:kern w:val="0"/>
      <w:sz w:val="24"/>
      <w:szCs w:val="20"/>
      <w:lang w:val="ru-RU" w:eastAsia="zh-CN" w:bidi="hi-IN"/>
    </w:rPr>
  </w:style>
  <w:style w:type="paragraph" w:styleId="Style22">
    <w:name w:val="Абзац списка"/>
    <w:basedOn w:val="Normal"/>
    <w:qFormat/>
    <w:pPr>
      <w:spacing w:lineRule="auto" w:line="252" w:before="0" w:after="160"/>
      <w:ind w:left="720" w:right="0" w:hanging="0"/>
      <w:contextualSpacing/>
    </w:pPr>
    <w:rPr>
      <w:rFonts w:ascii="Calibri" w:hAnsi="Calibri" w:cs="Calibri"/>
      <w:sz w:val="22"/>
    </w:rPr>
  </w:style>
  <w:style w:type="paragraph" w:styleId="WW8Num3z01">
    <w:name w:val="WW8Num3z0"/>
    <w:qFormat/>
    <w:pPr>
      <w:widowControl/>
      <w:suppressAutoHyphens w:val="true"/>
      <w:bidi w:val="0"/>
      <w:spacing w:before="0" w:after="0"/>
      <w:jc w:val="left"/>
    </w:pPr>
    <w:rPr>
      <w:rFonts w:ascii="PT Astra Serif;Times New Roman" w:hAnsi="PT Astra Serif;Times New Roman" w:eastAsia="Tahoma" w:cs="Noto Sans Devanagari;MV Boli"/>
      <w:color w:val="000000"/>
      <w:kern w:val="0"/>
      <w:sz w:val="24"/>
      <w:szCs w:val="20"/>
      <w:lang w:val="ru-RU" w:eastAsia="zh-CN" w:bidi="hi-IN"/>
    </w:rPr>
  </w:style>
  <w:style w:type="paragraph" w:styleId="Internetlink">
    <w:name w:val="Hyperlink"/>
    <w:qFormat/>
    <w:pPr>
      <w:widowControl/>
      <w:suppressAutoHyphens w:val="true"/>
      <w:bidi w:val="0"/>
      <w:spacing w:before="0" w:after="0"/>
      <w:jc w:val="left"/>
    </w:pPr>
    <w:rPr>
      <w:rFonts w:ascii="PT Astra Serif;Times New Roman" w:hAnsi="PT Astra Serif;Times New Roman" w:eastAsia="Tahoma" w:cs="Noto Sans Devanagari;MV Boli"/>
      <w:color w:val="0000FF"/>
      <w:kern w:val="0"/>
      <w:sz w:val="24"/>
      <w:szCs w:val="20"/>
      <w:u w:val="single"/>
      <w:lang w:val="ru-RU" w:eastAsia="zh-CN" w:bidi="hi-IN"/>
    </w:rPr>
  </w:style>
  <w:style w:type="paragraph" w:styleId="Footnote1">
    <w:name w:val="Footnote"/>
    <w:qFormat/>
    <w:pPr>
      <w:widowControl/>
      <w:suppressAutoHyphens w:val="true"/>
      <w:bidi w:val="0"/>
      <w:spacing w:before="0" w:after="0"/>
      <w:ind w:firstLine="851"/>
      <w:jc w:val="both"/>
    </w:pPr>
    <w:rPr>
      <w:rFonts w:ascii="XO Thames;Times New Roman" w:hAnsi="XO Thames;Times New Roman" w:eastAsia="Tahoma" w:cs="Noto Sans Devanagari;MV Boli"/>
      <w:color w:val="000000"/>
      <w:kern w:val="0"/>
      <w:sz w:val="22"/>
      <w:szCs w:val="20"/>
      <w:lang w:val="ru-RU" w:eastAsia="zh-CN" w:bidi="hi-IN"/>
    </w:rPr>
  </w:style>
  <w:style w:type="paragraph" w:styleId="15">
    <w:name w:val="TOC 1"/>
    <w:next w:val="Normal"/>
    <w:pPr>
      <w:widowControl/>
      <w:suppressAutoHyphens w:val="true"/>
      <w:bidi w:val="0"/>
      <w:spacing w:before="0" w:after="0"/>
      <w:jc w:val="left"/>
    </w:pPr>
    <w:rPr>
      <w:rFonts w:ascii="XO Thames;Times New Roman" w:hAnsi="XO Thames;Times New Roman" w:eastAsia="Tahoma" w:cs="Noto Sans Devanagari;MV Boli"/>
      <w:b/>
      <w:color w:val="000000"/>
      <w:kern w:val="0"/>
      <w:sz w:val="28"/>
      <w:szCs w:val="20"/>
      <w:lang w:val="ru-RU" w:eastAsia="zh-CN" w:bidi="hi-IN"/>
    </w:rPr>
  </w:style>
  <w:style w:type="paragraph" w:styleId="Style23">
    <w:name w:val="Основной текст Знак"/>
    <w:qFormat/>
    <w:pPr>
      <w:widowControl/>
      <w:suppressAutoHyphens w:val="true"/>
      <w:bidi w:val="0"/>
      <w:spacing w:before="0" w:after="0"/>
      <w:jc w:val="left"/>
    </w:pPr>
    <w:rPr>
      <w:rFonts w:ascii="PT Astra Serif;Times New Roman" w:hAnsi="PT Astra Serif;Times New Roman" w:eastAsia="Tahoma" w:cs="Noto Sans Devanagari;MV Boli"/>
      <w:color w:val="000000"/>
      <w:kern w:val="0"/>
      <w:sz w:val="24"/>
      <w:szCs w:val="20"/>
      <w:lang w:val="ru-RU" w:eastAsia="zh-CN" w:bidi="hi-IN"/>
    </w:rPr>
  </w:style>
  <w:style w:type="paragraph" w:styleId="Style24">
    <w:name w:val="Колонтитул"/>
    <w:qFormat/>
    <w:pPr>
      <w:widowControl/>
      <w:suppressAutoHyphens w:val="true"/>
      <w:bidi w:val="0"/>
      <w:spacing w:before="0" w:after="0"/>
      <w:jc w:val="both"/>
    </w:pPr>
    <w:rPr>
      <w:rFonts w:ascii="XO Thames;Times New Roman" w:hAnsi="XO Thames;Times New Roman" w:eastAsia="Tahoma" w:cs="Noto Sans Devanagari;MV Boli"/>
      <w:color w:val="000000"/>
      <w:kern w:val="0"/>
      <w:sz w:val="20"/>
      <w:szCs w:val="20"/>
      <w:lang w:val="ru-RU" w:eastAsia="zh-CN" w:bidi="hi-IN"/>
    </w:rPr>
  </w:style>
  <w:style w:type="paragraph" w:styleId="Style25">
    <w:name w:val="Содержимое таблицы"/>
    <w:basedOn w:val="Normal"/>
    <w:qFormat/>
    <w:pPr>
      <w:widowControl w:val="false"/>
    </w:pPr>
    <w:rPr/>
  </w:style>
  <w:style w:type="paragraph" w:styleId="Style26">
    <w:name w:val="Заголовок таблицы"/>
    <w:basedOn w:val="Style25"/>
    <w:qFormat/>
    <w:pPr>
      <w:jc w:val="center"/>
    </w:pPr>
    <w:rPr>
      <w:b/>
    </w:rPr>
  </w:style>
  <w:style w:type="paragraph" w:styleId="9">
    <w:name w:val="TOC 9"/>
    <w:next w:val="Normal"/>
    <w:pPr>
      <w:widowControl/>
      <w:suppressAutoHyphens w:val="true"/>
      <w:bidi w:val="0"/>
      <w:spacing w:before="0" w:after="0"/>
      <w:ind w:left="1600" w:hanging="0"/>
      <w:jc w:val="left"/>
    </w:pPr>
    <w:rPr>
      <w:rFonts w:ascii="XO Thames;Times New Roman" w:hAnsi="XO Thames;Times New Roman" w:eastAsia="Tahoma" w:cs="Noto Sans Devanagari;MV Boli"/>
      <w:color w:val="000000"/>
      <w:kern w:val="0"/>
      <w:sz w:val="28"/>
      <w:szCs w:val="20"/>
      <w:lang w:val="ru-RU" w:eastAsia="zh-CN" w:bidi="hi-IN"/>
    </w:rPr>
  </w:style>
  <w:style w:type="paragraph" w:styleId="ConsPlusNormal1">
    <w:name w:val="ConsPlus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ahoma" w:cs="Noto Sans Devanagari;MV Boli"/>
      <w:color w:val="000000"/>
      <w:kern w:val="0"/>
      <w:sz w:val="20"/>
      <w:szCs w:val="20"/>
      <w:lang w:val="ru-RU" w:eastAsia="zh-CN" w:bidi="hi-IN"/>
    </w:rPr>
  </w:style>
  <w:style w:type="paragraph" w:styleId="8">
    <w:name w:val="TOC 8"/>
    <w:next w:val="Normal"/>
    <w:pPr>
      <w:widowControl/>
      <w:suppressAutoHyphens w:val="true"/>
      <w:bidi w:val="0"/>
      <w:spacing w:before="0" w:after="0"/>
      <w:ind w:left="1400" w:hanging="0"/>
      <w:jc w:val="left"/>
    </w:pPr>
    <w:rPr>
      <w:rFonts w:ascii="XO Thames;Times New Roman" w:hAnsi="XO Thames;Times New Roman" w:eastAsia="Tahoma" w:cs="Noto Sans Devanagari;MV Boli"/>
      <w:color w:val="000000"/>
      <w:kern w:val="0"/>
      <w:sz w:val="28"/>
      <w:szCs w:val="20"/>
      <w:lang w:val="ru-RU" w:eastAsia="zh-CN" w:bidi="hi-IN"/>
    </w:rPr>
  </w:style>
  <w:style w:type="paragraph" w:styleId="16">
    <w:name w:val="Основной шрифт абзаца1"/>
    <w:qFormat/>
    <w:pPr>
      <w:widowControl/>
      <w:suppressAutoHyphens w:val="true"/>
      <w:bidi w:val="0"/>
      <w:spacing w:before="0" w:after="0"/>
      <w:jc w:val="left"/>
    </w:pPr>
    <w:rPr>
      <w:rFonts w:ascii="PT Astra Serif;Times New Roman" w:hAnsi="PT Astra Serif;Times New Roman" w:eastAsia="Tahoma" w:cs="Noto Sans Devanagari;MV Boli"/>
      <w:color w:val="000000"/>
      <w:kern w:val="0"/>
      <w:sz w:val="24"/>
      <w:szCs w:val="20"/>
      <w:lang w:val="ru-RU" w:eastAsia="zh-CN" w:bidi="hi-IN"/>
    </w:rPr>
  </w:style>
  <w:style w:type="paragraph" w:styleId="Style27">
    <w:name w:val="Текст выноски Знак"/>
    <w:qFormat/>
    <w:pPr>
      <w:widowControl/>
      <w:suppressAutoHyphens w:val="true"/>
      <w:bidi w:val="0"/>
      <w:spacing w:before="0" w:after="0"/>
      <w:jc w:val="left"/>
    </w:pPr>
    <w:rPr>
      <w:rFonts w:ascii="Tahoma" w:hAnsi="Tahoma" w:eastAsia="Tahoma" w:cs="Noto Sans Devanagari;MV Boli"/>
      <w:color w:val="000000"/>
      <w:kern w:val="0"/>
      <w:sz w:val="16"/>
      <w:szCs w:val="20"/>
      <w:lang w:val="ru-RU" w:eastAsia="zh-CN" w:bidi="hi-IN"/>
    </w:rPr>
  </w:style>
  <w:style w:type="paragraph" w:styleId="WW8Num4z01">
    <w:name w:val="WW8Num4z0"/>
    <w:qFormat/>
    <w:pPr>
      <w:widowControl/>
      <w:suppressAutoHyphens w:val="true"/>
      <w:bidi w:val="0"/>
      <w:spacing w:before="0" w:after="0"/>
      <w:jc w:val="left"/>
    </w:pPr>
    <w:rPr>
      <w:rFonts w:ascii="PT Astra Serif;Times New Roman" w:hAnsi="PT Astra Serif;Times New Roman" w:eastAsia="Tahoma" w:cs="Noto Sans Devanagari;MV Boli"/>
      <w:color w:val="000000"/>
      <w:kern w:val="0"/>
      <w:sz w:val="24"/>
      <w:szCs w:val="20"/>
      <w:lang w:val="ru-RU" w:eastAsia="zh-CN" w:bidi="hi-IN"/>
    </w:rPr>
  </w:style>
  <w:style w:type="paragraph" w:styleId="51">
    <w:name w:val="TOC 5"/>
    <w:next w:val="Normal"/>
    <w:pPr>
      <w:widowControl/>
      <w:suppressAutoHyphens w:val="true"/>
      <w:bidi w:val="0"/>
      <w:spacing w:before="0" w:after="0"/>
      <w:ind w:left="800" w:hanging="0"/>
      <w:jc w:val="left"/>
    </w:pPr>
    <w:rPr>
      <w:rFonts w:ascii="XO Thames;Times New Roman" w:hAnsi="XO Thames;Times New Roman" w:eastAsia="Tahoma" w:cs="Noto Sans Devanagari;MV Boli"/>
      <w:color w:val="000000"/>
      <w:kern w:val="0"/>
      <w:sz w:val="28"/>
      <w:szCs w:val="20"/>
      <w:lang w:val="ru-RU" w:eastAsia="zh-CN" w:bidi="hi-IN"/>
    </w:rPr>
  </w:style>
  <w:style w:type="paragraph" w:styleId="17">
    <w:name w:val="Схема документа1"/>
    <w:basedOn w:val="Normal"/>
    <w:qFormat/>
    <w:pPr/>
    <w:rPr>
      <w:rFonts w:ascii="Tahoma" w:hAnsi="Tahoma" w:cs="Tahoma"/>
      <w:sz w:val="20"/>
    </w:rPr>
  </w:style>
  <w:style w:type="paragraph" w:styleId="Style28">
    <w:name w:val="Subtitle"/>
    <w:next w:val="Normal"/>
    <w:qFormat/>
    <w:pPr>
      <w:widowControl/>
      <w:suppressAutoHyphens w:val="true"/>
      <w:bidi w:val="0"/>
      <w:spacing w:before="0" w:after="0"/>
      <w:jc w:val="both"/>
    </w:pPr>
    <w:rPr>
      <w:rFonts w:ascii="XO Thames;Times New Roman" w:hAnsi="XO Thames;Times New Roman" w:eastAsia="Tahoma" w:cs="Noto Sans Devanagari;MV Boli"/>
      <w:i/>
      <w:color w:val="000000"/>
      <w:kern w:val="0"/>
      <w:sz w:val="24"/>
      <w:szCs w:val="20"/>
      <w:lang w:val="ru-RU" w:eastAsia="zh-CN" w:bidi="hi-IN"/>
    </w:rPr>
  </w:style>
  <w:style w:type="paragraph" w:styleId="WW8Num6z01">
    <w:name w:val="WW8Num6z0"/>
    <w:qFormat/>
    <w:pPr>
      <w:widowControl/>
      <w:suppressAutoHyphens w:val="true"/>
      <w:bidi w:val="0"/>
      <w:spacing w:before="0" w:after="0"/>
      <w:jc w:val="left"/>
    </w:pPr>
    <w:rPr>
      <w:rFonts w:ascii="PT Astra Serif;Times New Roman" w:hAnsi="PT Astra Serif;Times New Roman" w:eastAsia="Tahoma" w:cs="Noto Sans Devanagari;MV Boli"/>
      <w:color w:val="000000"/>
      <w:kern w:val="0"/>
      <w:sz w:val="24"/>
      <w:szCs w:val="20"/>
      <w:lang w:val="ru-RU" w:eastAsia="zh-CN" w:bidi="hi-IN"/>
    </w:rPr>
  </w:style>
  <w:style w:type="paragraph" w:styleId="Style29">
    <w:name w:val="Интернет-ссылка"/>
    <w:qFormat/>
    <w:pPr>
      <w:widowControl/>
      <w:suppressAutoHyphens w:val="true"/>
      <w:bidi w:val="0"/>
      <w:spacing w:before="0" w:after="0"/>
      <w:jc w:val="left"/>
    </w:pPr>
    <w:rPr>
      <w:rFonts w:ascii="PT Astra Serif;Times New Roman" w:hAnsi="PT Astra Serif;Times New Roman" w:eastAsia="Tahoma" w:cs="Noto Sans Devanagari;MV Boli"/>
      <w:color w:val="0563C1"/>
      <w:kern w:val="0"/>
      <w:sz w:val="24"/>
      <w:szCs w:val="20"/>
      <w:u w:val="single"/>
      <w:lang w:val="ru-RU" w:eastAsia="zh-CN" w:bidi="hi-IN"/>
    </w:rPr>
  </w:style>
  <w:style w:type="paragraph" w:styleId="WW8Num5z01">
    <w:name w:val="WW8Num5z0"/>
    <w:qFormat/>
    <w:pPr>
      <w:widowControl/>
      <w:suppressAutoHyphens w:val="true"/>
      <w:bidi w:val="0"/>
      <w:spacing w:before="0" w:after="0"/>
      <w:jc w:val="left"/>
    </w:pPr>
    <w:rPr>
      <w:rFonts w:ascii="PT Astra Serif;Times New Roman" w:hAnsi="PT Astra Serif;Times New Roman" w:eastAsia="Tahoma" w:cs="Noto Sans Devanagari;MV Boli"/>
      <w:color w:val="000000"/>
      <w:kern w:val="0"/>
      <w:sz w:val="24"/>
      <w:szCs w:val="20"/>
      <w:lang w:val="ru-RU" w:eastAsia="zh-CN" w:bidi="hi-IN"/>
    </w:rPr>
  </w:style>
  <w:style w:type="paragraph" w:styleId="WW8Num2z01">
    <w:name w:val="WW8Num2z0"/>
    <w:qFormat/>
    <w:pPr>
      <w:widowControl/>
      <w:suppressAutoHyphens w:val="true"/>
      <w:bidi w:val="0"/>
      <w:spacing w:before="0" w:after="0"/>
      <w:jc w:val="left"/>
    </w:pPr>
    <w:rPr>
      <w:rFonts w:ascii="PT Astra Serif;Times New Roman" w:hAnsi="PT Astra Serif;Times New Roman" w:eastAsia="Tahoma" w:cs="Noto Sans Devanagari;MV Boli"/>
      <w:color w:val="000000"/>
      <w:kern w:val="0"/>
      <w:sz w:val="24"/>
      <w:szCs w:val="20"/>
      <w:lang w:val="ru-RU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23</TotalTime>
  <Application>LibreOffice/7.3.6.2$Linux_X86_64 LibreOffice_project/30$Build-2</Application>
  <AppVersion>15.0000</AppVersion>
  <Pages>2</Pages>
  <Words>218</Words>
  <Characters>1658</Characters>
  <CharactersWithSpaces>1868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2023-07-10T18:07:00Z</dcterms:created>
  <dc:creator>Захарова Нюргуяна Алексеевна</dc:creator>
  <dc:description/>
  <dc:language>ru-RU</dc:language>
  <cp:lastModifiedBy/>
  <cp:lastPrinted>2023-07-10T14:52:00Z</cp:lastPrinted>
  <dcterms:modified xsi:type="dcterms:W3CDTF">2023-09-22T16:11:55Z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